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AD967" w14:textId="4A7B1253" w:rsidR="005B7653" w:rsidRPr="00611B60" w:rsidRDefault="005B7653" w:rsidP="005B76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/2020</w:t>
      </w:r>
    </w:p>
    <w:p w14:paraId="56A2F08D" w14:textId="6E7AD94F" w:rsidR="005B7653" w:rsidRPr="00611B60" w:rsidRDefault="005B7653" w:rsidP="005B76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z  XV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</w:t>
      </w:r>
    </w:p>
    <w:p w14:paraId="43F32A8A" w14:textId="72A139F5" w:rsidR="005B7653" w:rsidRPr="00611B60" w:rsidRDefault="005B7653" w:rsidP="005B76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17 grudnia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 roku w sali Gminnego Ośrodka Kultury i Sportu </w:t>
      </w:r>
    </w:p>
    <w:p w14:paraId="62B3B763" w14:textId="7F0A9226" w:rsidR="005B7653" w:rsidRPr="00611B60" w:rsidRDefault="005B7653" w:rsidP="005B76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44</w:t>
      </w:r>
    </w:p>
    <w:p w14:paraId="238F4734" w14:textId="77777777" w:rsidR="005B7653" w:rsidRPr="00611B60" w:rsidRDefault="005B7653" w:rsidP="005B76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AB617E" w14:textId="78E25F1D" w:rsidR="005B7653" w:rsidRDefault="005B7653" w:rsidP="005B765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VII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sesję Rady Gminy Strzałkowo” przewodniczący – Tomasz </w:t>
      </w:r>
      <w:proofErr w:type="spellStart"/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(lista obecności zał. nr 1 i 2). Stwierdził, że na 1</w:t>
      </w:r>
      <w:r w:rsidR="0003583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              w sesji, na podstawie listy obecności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 (nieobecni usprawiedliwieni:  radny Krzysztof Stefański, radna Jolanta  Dubińska )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,  co stanowi quorum, przy którym Rada może obradować i podejmować prawomocne decyzje. Przewodniczący odczytał następujący porządek obrad:</w:t>
      </w:r>
    </w:p>
    <w:p w14:paraId="56CD249D" w14:textId="77777777" w:rsidR="005B7653" w:rsidRPr="00897A03" w:rsidRDefault="005B7653" w:rsidP="00897A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2281073"/>
      <w:r w:rsidRPr="00897A0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97A03">
        <w:rPr>
          <w:rFonts w:ascii="Times New Roman" w:hAnsi="Times New Roman" w:cs="Times New Roman"/>
          <w:sz w:val="24"/>
          <w:szCs w:val="24"/>
        </w:rPr>
        <w:t>. Otwarcie XVIII sesji Rady Gminy Strzałkowo.</w:t>
      </w:r>
    </w:p>
    <w:p w14:paraId="1702709B" w14:textId="77777777" w:rsidR="005B7653" w:rsidRPr="00897A03" w:rsidRDefault="005B7653" w:rsidP="00897A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97A03">
        <w:rPr>
          <w:rFonts w:ascii="Times New Roman" w:hAnsi="Times New Roman" w:cs="Times New Roman"/>
          <w:sz w:val="24"/>
          <w:szCs w:val="24"/>
        </w:rPr>
        <w:t>. Odczytanie porządku obrad.</w:t>
      </w:r>
    </w:p>
    <w:p w14:paraId="53A6AE6B" w14:textId="77777777" w:rsidR="005B7653" w:rsidRPr="00897A03" w:rsidRDefault="005B7653" w:rsidP="00897A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97A03">
        <w:rPr>
          <w:rFonts w:ascii="Times New Roman" w:hAnsi="Times New Roman" w:cs="Times New Roman"/>
          <w:sz w:val="24"/>
          <w:szCs w:val="24"/>
        </w:rPr>
        <w:t>. Zatwierdzenie protokołu z XVII sesji Rady Gminy Strzałkowo.</w:t>
      </w:r>
    </w:p>
    <w:p w14:paraId="3C7E1CFB" w14:textId="77777777" w:rsidR="005B7653" w:rsidRPr="00897A03" w:rsidRDefault="005B7653" w:rsidP="00897A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97A03">
        <w:rPr>
          <w:rFonts w:ascii="Times New Roman" w:hAnsi="Times New Roman" w:cs="Times New Roman"/>
          <w:sz w:val="24"/>
          <w:szCs w:val="24"/>
        </w:rPr>
        <w:t>. Interpelacje i zapytania radnych.</w:t>
      </w:r>
    </w:p>
    <w:p w14:paraId="4D2AA86B" w14:textId="77777777" w:rsidR="005B7653" w:rsidRPr="00897A03" w:rsidRDefault="005B7653" w:rsidP="00897A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97A03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57795385"/>
      <w:r w:rsidRPr="00897A03">
        <w:rPr>
          <w:rFonts w:ascii="Times New Roman" w:hAnsi="Times New Roman" w:cs="Times New Roman"/>
          <w:sz w:val="24"/>
          <w:szCs w:val="24"/>
        </w:rPr>
        <w:t>Podjęcie uchwał w sprawie:</w:t>
      </w:r>
    </w:p>
    <w:p w14:paraId="788BE589" w14:textId="77777777" w:rsidR="005B7653" w:rsidRPr="00897A03" w:rsidRDefault="005B7653" w:rsidP="00897A0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sz w:val="24"/>
          <w:szCs w:val="24"/>
        </w:rPr>
        <w:t>zmieniająca uchwałę w sprawie Wieloletniej Prognozy Finansowej Gminy Strzałkowo,</w:t>
      </w:r>
    </w:p>
    <w:p w14:paraId="29F1C2B7" w14:textId="77777777" w:rsidR="005B7653" w:rsidRPr="00897A03" w:rsidRDefault="005B7653" w:rsidP="00897A0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sz w:val="24"/>
          <w:szCs w:val="24"/>
        </w:rPr>
        <w:t>zmieniająca uchwałę w sprawie uchwały budżetowej na rok 2020,</w:t>
      </w:r>
    </w:p>
    <w:p w14:paraId="3AC7A964" w14:textId="77777777" w:rsidR="005B7653" w:rsidRPr="00897A03" w:rsidRDefault="005B7653" w:rsidP="00897A0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sz w:val="24"/>
          <w:szCs w:val="24"/>
        </w:rPr>
        <w:t>Wieloletniej Prognozy Finansowej Gminy Strzałkowo,</w:t>
      </w:r>
    </w:p>
    <w:p w14:paraId="18BA430A" w14:textId="77777777" w:rsidR="005B7653" w:rsidRPr="00897A03" w:rsidRDefault="005B7653" w:rsidP="00897A0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sz w:val="24"/>
          <w:szCs w:val="24"/>
        </w:rPr>
        <w:t>uchwalenia budżetu Gminy Strzałkowo na rok 2021,</w:t>
      </w:r>
    </w:p>
    <w:p w14:paraId="3CAA84B7" w14:textId="77777777" w:rsidR="005B7653" w:rsidRPr="00897A03" w:rsidRDefault="005B7653" w:rsidP="00897A03">
      <w:pPr>
        <w:pStyle w:val="Akapitzlist"/>
        <w:numPr>
          <w:ilvl w:val="0"/>
          <w:numId w:val="3"/>
        </w:numPr>
        <w:spacing w:before="8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7A03">
        <w:rPr>
          <w:rFonts w:ascii="Times New Roman" w:hAnsi="Times New Roman" w:cs="Times New Roman"/>
          <w:bCs/>
          <w:sz w:val="24"/>
          <w:szCs w:val="24"/>
        </w:rPr>
        <w:t>określenia szczegółowych zasad, sposobu i trybu umarzania, odraczania terminu spłat lub rozkładania na raty należności pieniężnych mających charakter cywilnoprawny, przypadających Gminie Strzałkowo lub jej jednostkom organizacyjnym,</w:t>
      </w:r>
    </w:p>
    <w:p w14:paraId="74B22F27" w14:textId="77777777" w:rsidR="005B7653" w:rsidRPr="00897A03" w:rsidRDefault="005B7653" w:rsidP="00897A03">
      <w:pPr>
        <w:pStyle w:val="Akapitzlist"/>
        <w:numPr>
          <w:ilvl w:val="0"/>
          <w:numId w:val="3"/>
        </w:numPr>
        <w:spacing w:before="8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7A03">
        <w:rPr>
          <w:rFonts w:ascii="Times New Roman" w:hAnsi="Times New Roman" w:cs="Times New Roman"/>
          <w:bCs/>
          <w:sz w:val="24"/>
          <w:szCs w:val="24"/>
        </w:rPr>
        <w:t>przystąpienia do sporządzenia zmiany studium uwarunkowań i kierunków zagospodarowania przestrzennego,</w:t>
      </w:r>
    </w:p>
    <w:p w14:paraId="72C7E0BA" w14:textId="77777777" w:rsidR="005B7653" w:rsidRPr="00897A03" w:rsidRDefault="005B7653" w:rsidP="00897A03">
      <w:pPr>
        <w:pStyle w:val="Akapitzlist"/>
        <w:numPr>
          <w:ilvl w:val="0"/>
          <w:numId w:val="3"/>
        </w:numPr>
        <w:spacing w:before="8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7A03">
        <w:rPr>
          <w:rFonts w:ascii="Times New Roman" w:hAnsi="Times New Roman" w:cs="Times New Roman"/>
          <w:bCs/>
          <w:sz w:val="24"/>
          <w:szCs w:val="24"/>
        </w:rPr>
        <w:t>przystąpienia do sporządzenia miejscowego planu zagospodarowania przestrzennego strefy ochronnej terenu zamkniętego  stanowiącego kompleks wojskowy w Powidzu,</w:t>
      </w:r>
    </w:p>
    <w:p w14:paraId="79053F9F" w14:textId="77777777" w:rsidR="005B7653" w:rsidRPr="00897A03" w:rsidRDefault="005B7653" w:rsidP="00897A03">
      <w:pPr>
        <w:pStyle w:val="Akapitzlist"/>
        <w:numPr>
          <w:ilvl w:val="0"/>
          <w:numId w:val="3"/>
        </w:numPr>
        <w:spacing w:before="8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7A03">
        <w:rPr>
          <w:rFonts w:ascii="Times New Roman" w:hAnsi="Times New Roman" w:cs="Times New Roman"/>
          <w:bCs/>
          <w:sz w:val="24"/>
          <w:szCs w:val="24"/>
        </w:rPr>
        <w:t>przystąpienia do sporządzenia miejscowego planu zagospodarowania przestrzennego napowietrznej linii  elektroenergetycznej Powidz – Słupca,</w:t>
      </w:r>
    </w:p>
    <w:p w14:paraId="5966A0EF" w14:textId="4D73E2BD" w:rsidR="005B7653" w:rsidRPr="00897A03" w:rsidRDefault="005B7653" w:rsidP="00897A03">
      <w:pPr>
        <w:pStyle w:val="Akapitzlist"/>
        <w:numPr>
          <w:ilvl w:val="0"/>
          <w:numId w:val="3"/>
        </w:numPr>
        <w:spacing w:before="8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7A03">
        <w:rPr>
          <w:rFonts w:ascii="Times New Roman" w:hAnsi="Times New Roman" w:cs="Times New Roman"/>
          <w:bCs/>
          <w:sz w:val="24"/>
          <w:szCs w:val="24"/>
        </w:rPr>
        <w:t>uchwalenia rocznego planu potrzeb w zakresie wykonywania prac społecznie użytecznych  w 2021 roku,</w:t>
      </w:r>
    </w:p>
    <w:p w14:paraId="5138D980" w14:textId="77777777" w:rsidR="005B7653" w:rsidRPr="00897A03" w:rsidRDefault="005B7653" w:rsidP="00897A03">
      <w:pPr>
        <w:pStyle w:val="Tekstpodstawowywcity"/>
        <w:numPr>
          <w:ilvl w:val="0"/>
          <w:numId w:val="3"/>
        </w:numPr>
        <w:spacing w:line="360" w:lineRule="auto"/>
        <w:jc w:val="both"/>
      </w:pPr>
      <w:r w:rsidRPr="00897A03">
        <w:t>Gminnego Programu Profilaktyki i Rozwiązywania Problemów Alkoholowych na 2021 rok,</w:t>
      </w:r>
    </w:p>
    <w:p w14:paraId="0CFCD3D4" w14:textId="77777777" w:rsidR="005B7653" w:rsidRPr="00897A03" w:rsidRDefault="005B7653" w:rsidP="00897A03">
      <w:pPr>
        <w:pStyle w:val="Tekstpodstawowywcity"/>
        <w:numPr>
          <w:ilvl w:val="0"/>
          <w:numId w:val="3"/>
        </w:numPr>
        <w:spacing w:line="360" w:lineRule="auto"/>
        <w:jc w:val="both"/>
      </w:pPr>
      <w:r w:rsidRPr="00897A03">
        <w:lastRenderedPageBreak/>
        <w:t>przyjęcia Gminnego Programu Przeciwdziałania Narkomanii na 2021 rok.</w:t>
      </w:r>
    </w:p>
    <w:p w14:paraId="5A5714B3" w14:textId="1F67E076" w:rsidR="005B7653" w:rsidRPr="00897A03" w:rsidRDefault="005B7653" w:rsidP="00897A03">
      <w:pPr>
        <w:pStyle w:val="Tekstpodstawowywcity"/>
        <w:spacing w:line="360" w:lineRule="auto"/>
        <w:jc w:val="both"/>
      </w:pPr>
      <w:r w:rsidRPr="00897A03">
        <w:rPr>
          <w:b/>
          <w:bCs/>
        </w:rPr>
        <w:t>6.</w:t>
      </w:r>
      <w:r w:rsidRPr="00897A03">
        <w:t>Sprawozdanie Przewodniczącego Gminnej Komisji Rozwiązywania Problemów Alkoholowych  z działalności w roku 2020.</w:t>
      </w:r>
    </w:p>
    <w:bookmarkEnd w:id="1"/>
    <w:p w14:paraId="59C20911" w14:textId="77777777" w:rsidR="005B7653" w:rsidRPr="00897A03" w:rsidRDefault="005B7653" w:rsidP="00897A03">
      <w:pPr>
        <w:pStyle w:val="Tekstpodstawowywcity"/>
        <w:spacing w:line="360" w:lineRule="auto"/>
        <w:jc w:val="both"/>
      </w:pPr>
      <w:r w:rsidRPr="00897A03">
        <w:rPr>
          <w:b/>
          <w:bCs/>
        </w:rPr>
        <w:t>7.</w:t>
      </w:r>
      <w:r w:rsidRPr="00897A03">
        <w:t xml:space="preserve"> Ustalenie planu pracy Rady Gminy Strzałkowo na rok 2021. </w:t>
      </w:r>
    </w:p>
    <w:p w14:paraId="03E2BC8D" w14:textId="77777777" w:rsidR="005B7653" w:rsidRPr="00897A03" w:rsidRDefault="005B7653" w:rsidP="00897A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sz w:val="24"/>
          <w:szCs w:val="24"/>
        </w:rPr>
        <w:t>8.Wolne wnioski i informacje.</w:t>
      </w:r>
    </w:p>
    <w:p w14:paraId="2C682BDD" w14:textId="77777777" w:rsidR="005B7653" w:rsidRPr="00897A03" w:rsidRDefault="005B7653" w:rsidP="00897A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A03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Pr="00897A03">
        <w:rPr>
          <w:rFonts w:ascii="Times New Roman" w:hAnsi="Times New Roman" w:cs="Times New Roman"/>
          <w:sz w:val="24"/>
          <w:szCs w:val="24"/>
        </w:rPr>
        <w:t>Zakończenie sesji.</w:t>
      </w:r>
    </w:p>
    <w:p w14:paraId="3367916E" w14:textId="77777777" w:rsidR="005B7653" w:rsidRPr="00DD249C" w:rsidRDefault="005B7653" w:rsidP="005B7653">
      <w:pPr>
        <w:spacing w:line="276" w:lineRule="auto"/>
        <w:jc w:val="both"/>
      </w:pPr>
    </w:p>
    <w:bookmarkEnd w:id="0"/>
    <w:p w14:paraId="31F90068" w14:textId="77777777" w:rsidR="00897A03" w:rsidRDefault="005B7653" w:rsidP="005B765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098ED4CB" w14:textId="5F9AA013" w:rsidR="00897A03" w:rsidRDefault="00897A03" w:rsidP="00897A03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8512A">
        <w:rPr>
          <w:rFonts w:ascii="Times New Roman" w:hAnsi="Times New Roman" w:cs="Times New Roman"/>
          <w:b/>
          <w:i/>
          <w:sz w:val="24"/>
          <w:szCs w:val="24"/>
        </w:rPr>
        <w:t>Wójt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gminy Dariusz Grzywiński </w:t>
      </w:r>
      <w:r w:rsidRPr="00E8512A">
        <w:rPr>
          <w:rFonts w:ascii="Times New Roman" w:hAnsi="Times New Roman" w:cs="Times New Roman"/>
          <w:b/>
          <w:i/>
          <w:sz w:val="24"/>
          <w:szCs w:val="24"/>
        </w:rPr>
        <w:t xml:space="preserve"> zgłosi </w:t>
      </w:r>
      <w:r w:rsidR="00937F31">
        <w:rPr>
          <w:rFonts w:ascii="Times New Roman" w:hAnsi="Times New Roman" w:cs="Times New Roman"/>
          <w:b/>
          <w:i/>
          <w:sz w:val="24"/>
          <w:szCs w:val="24"/>
        </w:rPr>
        <w:t xml:space="preserve"> następujące </w:t>
      </w:r>
      <w:r w:rsidRPr="00E8512A">
        <w:rPr>
          <w:rFonts w:ascii="Times New Roman" w:hAnsi="Times New Roman" w:cs="Times New Roman"/>
          <w:b/>
          <w:i/>
          <w:sz w:val="24"/>
          <w:szCs w:val="24"/>
        </w:rPr>
        <w:t>wniosk</w:t>
      </w:r>
      <w:r w:rsidR="00937F31">
        <w:rPr>
          <w:rFonts w:ascii="Times New Roman" w:hAnsi="Times New Roman" w:cs="Times New Roman"/>
          <w:b/>
          <w:i/>
          <w:sz w:val="24"/>
          <w:szCs w:val="24"/>
        </w:rPr>
        <w:t>i:</w:t>
      </w:r>
      <w:r w:rsidRPr="00E851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C652453" w14:textId="45D1A531" w:rsidR="00897A03" w:rsidRPr="00937F31" w:rsidRDefault="00897A03" w:rsidP="00937F3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37F31">
        <w:rPr>
          <w:rFonts w:ascii="Times New Roman" w:hAnsi="Times New Roman" w:cs="Times New Roman"/>
          <w:b/>
          <w:i/>
          <w:sz w:val="24"/>
          <w:szCs w:val="24"/>
        </w:rPr>
        <w:t xml:space="preserve">Uzupełnić  porządek obrad o podjęcie uchwały w sprawie </w:t>
      </w:r>
      <w:r w:rsidRPr="00937F3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przekazania skargi Wojewody Wielkopolskiego na uchwałę nr XI/124/2019 Rady Gminy Strzałkowo do Wojewódzkiego Sądu Administracyjnego w Poznaniu. </w:t>
      </w:r>
    </w:p>
    <w:p w14:paraId="2F2F1299" w14:textId="51D22EA8" w:rsidR="00897A03" w:rsidRPr="000D637C" w:rsidRDefault="00937F31" w:rsidP="00897A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B80">
        <w:rPr>
          <w:rFonts w:ascii="Times New Roman" w:hAnsi="Times New Roman" w:cs="Times New Roman"/>
          <w:sz w:val="24"/>
          <w:szCs w:val="24"/>
        </w:rPr>
        <w:t xml:space="preserve">Poinformował, </w:t>
      </w:r>
      <w:r w:rsidR="00BD1B80" w:rsidRPr="00BD1B80">
        <w:rPr>
          <w:rFonts w:ascii="Times New Roman" w:hAnsi="Times New Roman" w:cs="Times New Roman"/>
          <w:sz w:val="24"/>
          <w:szCs w:val="24"/>
        </w:rPr>
        <w:t>ż</w:t>
      </w:r>
      <w:r w:rsidRPr="00BD1B80">
        <w:rPr>
          <w:rFonts w:ascii="Times New Roman" w:hAnsi="Times New Roman" w:cs="Times New Roman"/>
          <w:sz w:val="24"/>
          <w:szCs w:val="24"/>
        </w:rPr>
        <w:t xml:space="preserve">e w grudniu 2019 roku, w związku ze skargą na uchwałę </w:t>
      </w:r>
      <w:r w:rsidR="00035836">
        <w:rPr>
          <w:rFonts w:ascii="Times New Roman" w:hAnsi="Times New Roman" w:cs="Times New Roman"/>
          <w:sz w:val="24"/>
          <w:szCs w:val="24"/>
        </w:rPr>
        <w:t xml:space="preserve">skierowaną </w:t>
      </w:r>
      <w:r w:rsidRPr="00BD1B80">
        <w:rPr>
          <w:rFonts w:ascii="Times New Roman" w:hAnsi="Times New Roman" w:cs="Times New Roman"/>
          <w:sz w:val="24"/>
          <w:szCs w:val="24"/>
        </w:rPr>
        <w:t>do sądu wojewódzkiego została uchylona w całości</w:t>
      </w:r>
      <w:r w:rsidR="00BD1B80" w:rsidRPr="00BD1B80">
        <w:rPr>
          <w:rFonts w:ascii="Times New Roman" w:hAnsi="Times New Roman" w:cs="Times New Roman"/>
          <w:sz w:val="24"/>
          <w:szCs w:val="24"/>
        </w:rPr>
        <w:t>.</w:t>
      </w:r>
      <w:r w:rsidR="00035836">
        <w:rPr>
          <w:rFonts w:ascii="Times New Roman" w:hAnsi="Times New Roman" w:cs="Times New Roman"/>
          <w:sz w:val="24"/>
          <w:szCs w:val="24"/>
        </w:rPr>
        <w:t xml:space="preserve"> Wyjaśnił, że</w:t>
      </w:r>
      <w:r w:rsidR="00BD1B80" w:rsidRPr="00BD1B80">
        <w:rPr>
          <w:rFonts w:ascii="Times New Roman" w:hAnsi="Times New Roman" w:cs="Times New Roman"/>
          <w:sz w:val="24"/>
          <w:szCs w:val="24"/>
        </w:rPr>
        <w:t xml:space="preserve"> </w:t>
      </w:r>
      <w:r w:rsidR="00035836">
        <w:rPr>
          <w:rFonts w:ascii="Times New Roman" w:hAnsi="Times New Roman" w:cs="Times New Roman"/>
          <w:sz w:val="24"/>
          <w:szCs w:val="24"/>
        </w:rPr>
        <w:t>z</w:t>
      </w:r>
      <w:r w:rsidR="00BD1B80" w:rsidRPr="00BD1B80">
        <w:rPr>
          <w:rFonts w:ascii="Times New Roman" w:hAnsi="Times New Roman" w:cs="Times New Roman"/>
          <w:sz w:val="24"/>
          <w:szCs w:val="24"/>
        </w:rPr>
        <w:t>ostało to zrobione</w:t>
      </w:r>
      <w:r w:rsidRPr="00BD1B80">
        <w:rPr>
          <w:rFonts w:ascii="Times New Roman" w:hAnsi="Times New Roman" w:cs="Times New Roman"/>
          <w:sz w:val="24"/>
          <w:szCs w:val="24"/>
        </w:rPr>
        <w:t xml:space="preserve"> po to, aby nie wydawać wypisów i wyrysów z planu zagospodarowania przestrzennego i </w:t>
      </w:r>
      <w:r w:rsidR="00035836">
        <w:rPr>
          <w:rFonts w:ascii="Times New Roman" w:hAnsi="Times New Roman" w:cs="Times New Roman"/>
          <w:sz w:val="24"/>
          <w:szCs w:val="24"/>
        </w:rPr>
        <w:t>żeby</w:t>
      </w:r>
      <w:r w:rsidRPr="00BD1B80">
        <w:rPr>
          <w:rFonts w:ascii="Times New Roman" w:hAnsi="Times New Roman" w:cs="Times New Roman"/>
          <w:sz w:val="24"/>
          <w:szCs w:val="24"/>
        </w:rPr>
        <w:t xml:space="preserve"> są</w:t>
      </w:r>
      <w:r w:rsidR="00BD1B80" w:rsidRPr="00BD1B80">
        <w:rPr>
          <w:rFonts w:ascii="Times New Roman" w:hAnsi="Times New Roman" w:cs="Times New Roman"/>
          <w:sz w:val="24"/>
          <w:szCs w:val="24"/>
        </w:rPr>
        <w:t>d</w:t>
      </w:r>
      <w:r w:rsidRPr="00BD1B80">
        <w:rPr>
          <w:rFonts w:ascii="Times New Roman" w:hAnsi="Times New Roman" w:cs="Times New Roman"/>
          <w:sz w:val="24"/>
          <w:szCs w:val="24"/>
        </w:rPr>
        <w:t xml:space="preserve"> nie rozstrzygnął na niekorzyść gminy ważnoś</w:t>
      </w:r>
      <w:r w:rsidR="00035836">
        <w:rPr>
          <w:rFonts w:ascii="Times New Roman" w:hAnsi="Times New Roman" w:cs="Times New Roman"/>
          <w:sz w:val="24"/>
          <w:szCs w:val="24"/>
        </w:rPr>
        <w:t>ć</w:t>
      </w:r>
      <w:r w:rsidRPr="00BD1B80">
        <w:rPr>
          <w:rFonts w:ascii="Times New Roman" w:hAnsi="Times New Roman" w:cs="Times New Roman"/>
          <w:sz w:val="24"/>
          <w:szCs w:val="24"/>
        </w:rPr>
        <w:t xml:space="preserve"> tej uchwały, która popr</w:t>
      </w:r>
      <w:r w:rsidR="00BD1B80" w:rsidRPr="00BD1B80">
        <w:rPr>
          <w:rFonts w:ascii="Times New Roman" w:hAnsi="Times New Roman" w:cs="Times New Roman"/>
          <w:sz w:val="24"/>
          <w:szCs w:val="24"/>
        </w:rPr>
        <w:t>z</w:t>
      </w:r>
      <w:r w:rsidRPr="00BD1B80">
        <w:rPr>
          <w:rFonts w:ascii="Times New Roman" w:hAnsi="Times New Roman" w:cs="Times New Roman"/>
          <w:sz w:val="24"/>
          <w:szCs w:val="24"/>
        </w:rPr>
        <w:t>e</w:t>
      </w:r>
      <w:r w:rsidR="00BD1B80" w:rsidRPr="00BD1B80">
        <w:rPr>
          <w:rFonts w:ascii="Times New Roman" w:hAnsi="Times New Roman" w:cs="Times New Roman"/>
          <w:sz w:val="24"/>
          <w:szCs w:val="24"/>
        </w:rPr>
        <w:t>z</w:t>
      </w:r>
      <w:r w:rsidRPr="00BD1B80">
        <w:rPr>
          <w:rFonts w:ascii="Times New Roman" w:hAnsi="Times New Roman" w:cs="Times New Roman"/>
          <w:sz w:val="24"/>
          <w:szCs w:val="24"/>
        </w:rPr>
        <w:t xml:space="preserve"> </w:t>
      </w:r>
      <w:r w:rsidR="00035836">
        <w:rPr>
          <w:rFonts w:ascii="Times New Roman" w:hAnsi="Times New Roman" w:cs="Times New Roman"/>
          <w:sz w:val="24"/>
          <w:szCs w:val="24"/>
        </w:rPr>
        <w:t xml:space="preserve"> ich </w:t>
      </w:r>
      <w:r w:rsidRPr="00BD1B80">
        <w:rPr>
          <w:rFonts w:ascii="Times New Roman" w:hAnsi="Times New Roman" w:cs="Times New Roman"/>
          <w:sz w:val="24"/>
          <w:szCs w:val="24"/>
        </w:rPr>
        <w:t>wydan</w:t>
      </w:r>
      <w:r w:rsidR="00035836">
        <w:rPr>
          <w:rFonts w:ascii="Times New Roman" w:hAnsi="Times New Roman" w:cs="Times New Roman"/>
          <w:sz w:val="24"/>
          <w:szCs w:val="24"/>
        </w:rPr>
        <w:t>ie</w:t>
      </w:r>
      <w:r w:rsidRPr="00BD1B80">
        <w:rPr>
          <w:rFonts w:ascii="Times New Roman" w:hAnsi="Times New Roman" w:cs="Times New Roman"/>
          <w:sz w:val="24"/>
          <w:szCs w:val="24"/>
        </w:rPr>
        <w:t xml:space="preserve">  </w:t>
      </w:r>
      <w:r w:rsidR="00BD1B80" w:rsidRPr="00BD1B80">
        <w:rPr>
          <w:rFonts w:ascii="Times New Roman" w:hAnsi="Times New Roman" w:cs="Times New Roman"/>
          <w:sz w:val="24"/>
          <w:szCs w:val="24"/>
        </w:rPr>
        <w:t>usankcjonowałaby</w:t>
      </w:r>
      <w:r w:rsidRPr="00BD1B80">
        <w:rPr>
          <w:rFonts w:ascii="Times New Roman" w:hAnsi="Times New Roman" w:cs="Times New Roman"/>
          <w:sz w:val="24"/>
          <w:szCs w:val="24"/>
        </w:rPr>
        <w:t xml:space="preserve"> rozpoczę</w:t>
      </w:r>
      <w:r w:rsidR="00BD1B80" w:rsidRPr="00BD1B80">
        <w:rPr>
          <w:rFonts w:ascii="Times New Roman" w:hAnsi="Times New Roman" w:cs="Times New Roman"/>
          <w:sz w:val="24"/>
          <w:szCs w:val="24"/>
        </w:rPr>
        <w:t>cie</w:t>
      </w:r>
      <w:r w:rsidRPr="00BD1B80">
        <w:rPr>
          <w:rFonts w:ascii="Times New Roman" w:hAnsi="Times New Roman" w:cs="Times New Roman"/>
          <w:sz w:val="24"/>
          <w:szCs w:val="24"/>
        </w:rPr>
        <w:t xml:space="preserve"> proces</w:t>
      </w:r>
      <w:r w:rsidR="00BD1B80" w:rsidRPr="00BD1B80">
        <w:rPr>
          <w:rFonts w:ascii="Times New Roman" w:hAnsi="Times New Roman" w:cs="Times New Roman"/>
          <w:sz w:val="24"/>
          <w:szCs w:val="24"/>
        </w:rPr>
        <w:t>u</w:t>
      </w:r>
      <w:r w:rsidRPr="00BD1B80">
        <w:rPr>
          <w:rFonts w:ascii="Times New Roman" w:hAnsi="Times New Roman" w:cs="Times New Roman"/>
          <w:sz w:val="24"/>
          <w:szCs w:val="24"/>
        </w:rPr>
        <w:t xml:space="preserve"> inwestycyjny</w:t>
      </w:r>
      <w:r w:rsidR="00035836">
        <w:rPr>
          <w:rFonts w:ascii="Times New Roman" w:hAnsi="Times New Roman" w:cs="Times New Roman"/>
          <w:sz w:val="24"/>
          <w:szCs w:val="24"/>
        </w:rPr>
        <w:t>.</w:t>
      </w:r>
      <w:r w:rsidRPr="00BD1B80">
        <w:rPr>
          <w:rFonts w:ascii="Times New Roman" w:hAnsi="Times New Roman" w:cs="Times New Roman"/>
          <w:sz w:val="24"/>
          <w:szCs w:val="24"/>
        </w:rPr>
        <w:t xml:space="preserve"> </w:t>
      </w:r>
      <w:r w:rsidR="00035836">
        <w:rPr>
          <w:rFonts w:ascii="Times New Roman" w:hAnsi="Times New Roman" w:cs="Times New Roman"/>
          <w:sz w:val="24"/>
          <w:szCs w:val="24"/>
        </w:rPr>
        <w:t xml:space="preserve"> Z</w:t>
      </w:r>
      <w:r w:rsidRPr="00BD1B80">
        <w:rPr>
          <w:rFonts w:ascii="Times New Roman" w:hAnsi="Times New Roman" w:cs="Times New Roman"/>
          <w:sz w:val="24"/>
          <w:szCs w:val="24"/>
        </w:rPr>
        <w:t>ostałaby narażona na koszty</w:t>
      </w:r>
      <w:r w:rsidR="00035836">
        <w:rPr>
          <w:rFonts w:ascii="Times New Roman" w:hAnsi="Times New Roman" w:cs="Times New Roman"/>
          <w:sz w:val="24"/>
          <w:szCs w:val="24"/>
        </w:rPr>
        <w:t xml:space="preserve"> </w:t>
      </w:r>
      <w:r w:rsidRPr="00BD1B80">
        <w:rPr>
          <w:rFonts w:ascii="Times New Roman" w:hAnsi="Times New Roman" w:cs="Times New Roman"/>
          <w:sz w:val="24"/>
          <w:szCs w:val="24"/>
        </w:rPr>
        <w:t xml:space="preserve">w wyniku nieprawidłowego </w:t>
      </w:r>
      <w:r w:rsidR="00BD1B80" w:rsidRPr="00BD1B80">
        <w:rPr>
          <w:rFonts w:ascii="Times New Roman" w:hAnsi="Times New Roman" w:cs="Times New Roman"/>
          <w:sz w:val="24"/>
          <w:szCs w:val="24"/>
        </w:rPr>
        <w:t xml:space="preserve">planu zagospodarowania przestrzennego. </w:t>
      </w:r>
      <w:r w:rsidR="00035836">
        <w:rPr>
          <w:rFonts w:ascii="Times New Roman" w:hAnsi="Times New Roman" w:cs="Times New Roman"/>
          <w:sz w:val="24"/>
          <w:szCs w:val="24"/>
        </w:rPr>
        <w:t xml:space="preserve"> Stwierdził, że a</w:t>
      </w:r>
      <w:r w:rsidR="00BD1B80" w:rsidRPr="00BD1B80">
        <w:rPr>
          <w:rFonts w:ascii="Times New Roman" w:hAnsi="Times New Roman" w:cs="Times New Roman"/>
          <w:sz w:val="24"/>
          <w:szCs w:val="24"/>
        </w:rPr>
        <w:t>by tego wszystkiego uniknąć uchwała został</w:t>
      </w:r>
      <w:r w:rsidR="00035836">
        <w:rPr>
          <w:rFonts w:ascii="Times New Roman" w:hAnsi="Times New Roman" w:cs="Times New Roman"/>
          <w:sz w:val="24"/>
          <w:szCs w:val="24"/>
        </w:rPr>
        <w:t>a</w:t>
      </w:r>
      <w:r w:rsidR="00BD1B80" w:rsidRPr="00BD1B80">
        <w:rPr>
          <w:rFonts w:ascii="Times New Roman" w:hAnsi="Times New Roman" w:cs="Times New Roman"/>
          <w:sz w:val="24"/>
          <w:szCs w:val="24"/>
        </w:rPr>
        <w:t xml:space="preserve"> uchylona. Wojewoda Wielkopolski skarży fakt uchylenia tej uchwały. </w:t>
      </w:r>
      <w:r w:rsidR="00035836">
        <w:rPr>
          <w:rFonts w:ascii="Times New Roman" w:hAnsi="Times New Roman" w:cs="Times New Roman"/>
          <w:sz w:val="24"/>
          <w:szCs w:val="24"/>
        </w:rPr>
        <w:t xml:space="preserve"> Poinformował, że w</w:t>
      </w:r>
      <w:r w:rsidR="00BD1B80" w:rsidRPr="00BD1B80">
        <w:rPr>
          <w:rFonts w:ascii="Times New Roman" w:hAnsi="Times New Roman" w:cs="Times New Roman"/>
          <w:sz w:val="24"/>
          <w:szCs w:val="24"/>
        </w:rPr>
        <w:t>szystkie dokumenty trzeba przekazać do sądu</w:t>
      </w:r>
      <w:r w:rsidR="00B643AD">
        <w:rPr>
          <w:rFonts w:ascii="Times New Roman" w:hAnsi="Times New Roman" w:cs="Times New Roman"/>
          <w:sz w:val="24"/>
          <w:szCs w:val="24"/>
        </w:rPr>
        <w:t>.</w:t>
      </w:r>
    </w:p>
    <w:p w14:paraId="3BE932C7" w14:textId="110696C1" w:rsidR="00897A03" w:rsidRPr="00EC3C94" w:rsidRDefault="00897A03" w:rsidP="00BD1B8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EC3C94">
        <w:rPr>
          <w:rFonts w:ascii="Times New Roman" w:hAnsi="Times New Roman" w:cs="Times New Roman"/>
          <w:b/>
          <w:iCs/>
          <w:sz w:val="24"/>
          <w:szCs w:val="24"/>
        </w:rPr>
        <w:t xml:space="preserve">Usunąć z pkt 5  podpunkty f, g, h,  podjęcie uchwał w sprawie: </w:t>
      </w:r>
    </w:p>
    <w:p w14:paraId="7C4DC2CC" w14:textId="77777777" w:rsidR="00897A03" w:rsidRPr="00EC3C94" w:rsidRDefault="00897A03" w:rsidP="00897A03">
      <w:pPr>
        <w:pStyle w:val="Akapitzlist"/>
        <w:numPr>
          <w:ilvl w:val="0"/>
          <w:numId w:val="5"/>
        </w:numPr>
        <w:spacing w:before="8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3C94">
        <w:rPr>
          <w:rFonts w:ascii="Times New Roman" w:hAnsi="Times New Roman" w:cs="Times New Roman"/>
          <w:bCs/>
          <w:sz w:val="24"/>
          <w:szCs w:val="24"/>
        </w:rPr>
        <w:t>przystąpienia do sporządzenia zmiany studium uwarunkowań i kierunków zagospodarowania przestrzennego,</w:t>
      </w:r>
    </w:p>
    <w:p w14:paraId="4E370964" w14:textId="77777777" w:rsidR="00897A03" w:rsidRPr="00EC3C94" w:rsidRDefault="00897A03" w:rsidP="00897A03">
      <w:pPr>
        <w:pStyle w:val="Akapitzlist"/>
        <w:numPr>
          <w:ilvl w:val="0"/>
          <w:numId w:val="5"/>
        </w:numPr>
        <w:spacing w:before="8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3C94">
        <w:rPr>
          <w:rFonts w:ascii="Times New Roman" w:hAnsi="Times New Roman" w:cs="Times New Roman"/>
          <w:bCs/>
          <w:sz w:val="24"/>
          <w:szCs w:val="24"/>
        </w:rPr>
        <w:t>przystąpienia do sporządzenia miejscowego planu zagospodarowania przestrzennego strefy ochronnej terenu zamkniętego  stanowiącego kompleks wojskowy w Powidzu,</w:t>
      </w:r>
    </w:p>
    <w:p w14:paraId="30700FC8" w14:textId="319CD5AC" w:rsidR="00897A03" w:rsidRPr="00EC3C94" w:rsidRDefault="00897A03" w:rsidP="00897A03">
      <w:pPr>
        <w:pStyle w:val="Akapitzlist"/>
        <w:numPr>
          <w:ilvl w:val="0"/>
          <w:numId w:val="5"/>
        </w:numPr>
        <w:spacing w:before="8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3C94">
        <w:rPr>
          <w:rFonts w:ascii="Times New Roman" w:hAnsi="Times New Roman" w:cs="Times New Roman"/>
          <w:bCs/>
          <w:sz w:val="24"/>
          <w:szCs w:val="24"/>
        </w:rPr>
        <w:t>przystąpienia do sporządzenia miejscowego planu zagospodarowania przestrzennego napowietrznej linii  elektroenergetycznej Powidz – Słupca</w:t>
      </w:r>
      <w:r w:rsidR="00E47E85">
        <w:rPr>
          <w:rFonts w:ascii="Times New Roman" w:hAnsi="Times New Roman" w:cs="Times New Roman"/>
          <w:bCs/>
          <w:sz w:val="24"/>
          <w:szCs w:val="24"/>
        </w:rPr>
        <w:t>.</w:t>
      </w:r>
    </w:p>
    <w:p w14:paraId="561A25F3" w14:textId="0754D66D" w:rsidR="00897A03" w:rsidRDefault="00BD1B80" w:rsidP="00897A03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C3C94">
        <w:rPr>
          <w:rFonts w:ascii="Times New Roman" w:hAnsi="Times New Roman" w:cs="Times New Roman"/>
          <w:bCs/>
          <w:iCs/>
          <w:sz w:val="24"/>
          <w:szCs w:val="24"/>
        </w:rPr>
        <w:t>Poinformował, że pow</w:t>
      </w:r>
      <w:r w:rsidR="00EC3C94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ód </w:t>
      </w:r>
      <w:r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wycofania </w:t>
      </w:r>
      <w:r w:rsidR="00BB1A9B" w:rsidRPr="00EC3C94">
        <w:rPr>
          <w:rFonts w:ascii="Times New Roman" w:hAnsi="Times New Roman" w:cs="Times New Roman"/>
          <w:bCs/>
          <w:iCs/>
          <w:sz w:val="24"/>
          <w:szCs w:val="24"/>
        </w:rPr>
        <w:t>tych projektów uchwał z porządku obrad sesji  jest  bardzo prosty</w:t>
      </w:r>
      <w:r w:rsidR="00EC3C94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. Do </w:t>
      </w:r>
      <w:r w:rsidR="00BB1A9B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dnia dzisiejszego strona wojskowa nie podpisała z gminą  porozumienia  w </w:t>
      </w:r>
      <w:r w:rsidR="000D00B1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 zakresie </w:t>
      </w:r>
      <w:r w:rsidR="00BB1A9B" w:rsidRPr="00EC3C94">
        <w:rPr>
          <w:rFonts w:ascii="Times New Roman" w:hAnsi="Times New Roman" w:cs="Times New Roman"/>
          <w:bCs/>
          <w:iCs/>
          <w:sz w:val="24"/>
          <w:szCs w:val="24"/>
        </w:rPr>
        <w:t>przygotowania studium i planu zagospodarowania przestrzennego</w:t>
      </w:r>
      <w:r w:rsidR="000D00B1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 na strefę oddziaływania</w:t>
      </w:r>
      <w:r w:rsidR="00B643AD">
        <w:rPr>
          <w:rFonts w:ascii="Times New Roman" w:hAnsi="Times New Roman" w:cs="Times New Roman"/>
          <w:bCs/>
          <w:iCs/>
          <w:sz w:val="24"/>
          <w:szCs w:val="24"/>
        </w:rPr>
        <w:t xml:space="preserve">          </w:t>
      </w:r>
      <w:r w:rsidR="000D00B1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 i sie</w:t>
      </w:r>
      <w:r w:rsidR="00B643AD">
        <w:rPr>
          <w:rFonts w:ascii="Times New Roman" w:hAnsi="Times New Roman" w:cs="Times New Roman"/>
          <w:bCs/>
          <w:iCs/>
          <w:sz w:val="24"/>
          <w:szCs w:val="24"/>
        </w:rPr>
        <w:t>ć</w:t>
      </w:r>
      <w:r w:rsidR="000D00B1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 elektroenergetyczną. Wyjaśnił, że projekty uchwał zostały umieszczone w porządku </w:t>
      </w:r>
      <w:r w:rsidR="000D00B1" w:rsidRPr="00EC3C94">
        <w:rPr>
          <w:rFonts w:ascii="Times New Roman" w:hAnsi="Times New Roman" w:cs="Times New Roman"/>
          <w:bCs/>
          <w:iCs/>
          <w:sz w:val="24"/>
          <w:szCs w:val="24"/>
        </w:rPr>
        <w:lastRenderedPageBreak/>
        <w:t>obrad ponieważ był sygnał, że do sesji takie porozumienie zostanie podpisane.  Zapewnił, że jeżeli</w:t>
      </w:r>
      <w:r w:rsidR="00EC3C94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 będzie</w:t>
      </w:r>
      <w:r w:rsidR="000D00B1" w:rsidRPr="00EC3C94">
        <w:rPr>
          <w:rFonts w:ascii="Times New Roman" w:hAnsi="Times New Roman" w:cs="Times New Roman"/>
          <w:bCs/>
          <w:iCs/>
          <w:sz w:val="24"/>
          <w:szCs w:val="24"/>
        </w:rPr>
        <w:t xml:space="preserve"> podpisane </w:t>
      </w:r>
      <w:r w:rsidR="00EC3C94" w:rsidRPr="00EC3C94">
        <w:rPr>
          <w:rFonts w:ascii="Times New Roman" w:hAnsi="Times New Roman" w:cs="Times New Roman"/>
          <w:bCs/>
          <w:iCs/>
          <w:sz w:val="24"/>
          <w:szCs w:val="24"/>
        </w:rPr>
        <w:t>projekty uchwał będą procedowane.</w:t>
      </w:r>
    </w:p>
    <w:p w14:paraId="6A75E9C0" w14:textId="1C273491" w:rsidR="00EC3C94" w:rsidRDefault="00EC3C94" w:rsidP="00897A03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Przewodniczący w związku z brakiem kolejnych propozycji zmiany porządku obrad zaproponował, aby poprawki zgłoszone przez Wójta głosować łącznie. Swoją propozycje poddał pod głosowanie.</w:t>
      </w:r>
    </w:p>
    <w:p w14:paraId="6D75D86C" w14:textId="73BE78D3" w:rsidR="00F93FF8" w:rsidRPr="00611B60" w:rsidRDefault="00F93FF8" w:rsidP="00F93F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11B60">
        <w:rPr>
          <w:b/>
          <w:bCs/>
          <w:sz w:val="24"/>
          <w:szCs w:val="24"/>
          <w:u w:val="single"/>
        </w:rPr>
        <w:t>Wyniki głosowania</w:t>
      </w:r>
      <w:r w:rsidRPr="00611B60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11B60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611B60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11B60">
        <w:rPr>
          <w:rFonts w:ascii="Times New Roman" w:hAnsi="Times New Roman" w:cs="Times New Roman"/>
          <w:sz w:val="24"/>
          <w:szCs w:val="24"/>
        </w:rPr>
        <w:t>.</w:t>
      </w:r>
      <w:r w:rsidRPr="00611B6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zdecydowała, aby poprawki zgłoszone przez Wójt głosować łącznie.</w:t>
      </w:r>
    </w:p>
    <w:p w14:paraId="2718620A" w14:textId="77777777" w:rsidR="00F93FF8" w:rsidRPr="00EC3C94" w:rsidRDefault="00F93FF8" w:rsidP="00897A03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3C7DBCA" w14:textId="7C1F1A95" w:rsidR="00F93FF8" w:rsidRDefault="00F93FF8" w:rsidP="00F93FF8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Przewodniczący poddał pod głosowanie poprawki zgłoszone przez Wójta.</w:t>
      </w:r>
    </w:p>
    <w:p w14:paraId="486054E0" w14:textId="504BB28D" w:rsidR="00F93FF8" w:rsidRDefault="00F93FF8" w:rsidP="000D63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11B60">
        <w:rPr>
          <w:b/>
          <w:bCs/>
          <w:sz w:val="24"/>
          <w:szCs w:val="24"/>
          <w:u w:val="single"/>
        </w:rPr>
        <w:t>Wyniki głosowania</w:t>
      </w:r>
      <w:r w:rsidRPr="00611B60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11B60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611B60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11B60">
        <w:rPr>
          <w:rFonts w:ascii="Times New Roman" w:hAnsi="Times New Roman" w:cs="Times New Roman"/>
          <w:sz w:val="24"/>
          <w:szCs w:val="24"/>
        </w:rPr>
        <w:t>.</w:t>
      </w:r>
      <w:r w:rsidRPr="00611B6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zdecydowała przyjąć zgłoszone przez Wójta zgłoszone poprawki do porządku obrad.</w:t>
      </w:r>
    </w:p>
    <w:p w14:paraId="09683E66" w14:textId="5236A94D" w:rsidR="005B7653" w:rsidRPr="0008716E" w:rsidRDefault="00F93FF8" w:rsidP="005B76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przystąpił do realizacji przyjętego porządku obrad.</w:t>
      </w:r>
    </w:p>
    <w:p w14:paraId="7F2E7DCE" w14:textId="77777777" w:rsidR="005B7653" w:rsidRPr="00611B60" w:rsidRDefault="005B7653" w:rsidP="005B765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9D553A" w14:textId="77777777" w:rsidR="005B7653" w:rsidRPr="00611B60" w:rsidRDefault="005B7653" w:rsidP="005B765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6FDB629E" w14:textId="77777777" w:rsidR="005B7653" w:rsidRPr="00611B60" w:rsidRDefault="005B7653" w:rsidP="005B765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632B5A" w14:textId="0361155E" w:rsidR="005B7653" w:rsidRPr="00611B60" w:rsidRDefault="005B7653" w:rsidP="005B765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VII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 zaproponował głosowanie.</w:t>
      </w:r>
    </w:p>
    <w:p w14:paraId="4D830186" w14:textId="0FD42BF6" w:rsidR="005B7653" w:rsidRPr="00611B60" w:rsidRDefault="005B7653" w:rsidP="005B76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11B60">
        <w:rPr>
          <w:b/>
          <w:bCs/>
          <w:sz w:val="24"/>
          <w:szCs w:val="24"/>
          <w:u w:val="single"/>
        </w:rPr>
        <w:t>Wyniki głosowania</w:t>
      </w:r>
      <w:r w:rsidRPr="00611B60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11B60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611B60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 </w:t>
      </w:r>
      <w:r w:rsidR="00F93FF8">
        <w:rPr>
          <w:rFonts w:ascii="Times New Roman" w:hAnsi="Times New Roman" w:cs="Times New Roman"/>
          <w:sz w:val="24"/>
          <w:szCs w:val="24"/>
        </w:rPr>
        <w:t>5</w:t>
      </w:r>
      <w:r w:rsidRPr="00611B60">
        <w:rPr>
          <w:rFonts w:ascii="Times New Roman" w:hAnsi="Times New Roman" w:cs="Times New Roman"/>
          <w:sz w:val="24"/>
          <w:szCs w:val="24"/>
        </w:rPr>
        <w:t>.</w:t>
      </w:r>
      <w:r w:rsidRPr="00611B60">
        <w:rPr>
          <w:rFonts w:ascii="Times New Roman" w:hAnsi="Times New Roman" w:cs="Times New Roman"/>
          <w:sz w:val="24"/>
          <w:szCs w:val="24"/>
        </w:rPr>
        <w:br/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VII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2B26A8F3" w14:textId="1A8FE1EC" w:rsidR="005B7653" w:rsidRPr="00611B60" w:rsidRDefault="005B7653" w:rsidP="005B7653">
      <w:pPr>
        <w:rPr>
          <w:rFonts w:ascii="Times New Roman" w:hAnsi="Times New Roman" w:cs="Times New Roman"/>
          <w:sz w:val="24"/>
          <w:szCs w:val="24"/>
        </w:rPr>
      </w:pPr>
      <w:r w:rsidRPr="00611B60">
        <w:rPr>
          <w:rFonts w:ascii="Times New Roman" w:hAnsi="Times New Roman" w:cs="Times New Roman"/>
          <w:sz w:val="24"/>
          <w:szCs w:val="24"/>
        </w:rPr>
        <w:t>Do pkt 4.:</w:t>
      </w:r>
    </w:p>
    <w:p w14:paraId="052C2FB9" w14:textId="77777777" w:rsidR="005B7653" w:rsidRPr="00611B60" w:rsidRDefault="005B7653" w:rsidP="005B7653">
      <w:pPr>
        <w:rPr>
          <w:rFonts w:ascii="Times New Roman" w:hAnsi="Times New Roman" w:cs="Times New Roman"/>
          <w:sz w:val="24"/>
          <w:szCs w:val="24"/>
        </w:rPr>
      </w:pPr>
    </w:p>
    <w:p w14:paraId="0B2F7D97" w14:textId="7C378C9B" w:rsidR="005B7653" w:rsidRDefault="00F93FF8" w:rsidP="005B765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zapytania i interpelacje radnych nikt z obecnych  nie zabrał głosu.</w:t>
      </w:r>
    </w:p>
    <w:p w14:paraId="737E9260" w14:textId="77777777" w:rsidR="00F93FF8" w:rsidRDefault="00F93FF8" w:rsidP="005B765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5725C6" w14:textId="030D9EC6" w:rsidR="006556F1" w:rsidRPr="000D637C" w:rsidRDefault="005B7653" w:rsidP="000D63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B72">
        <w:rPr>
          <w:rFonts w:ascii="Times New Roman" w:hAnsi="Times New Roman" w:cs="Times New Roman"/>
          <w:sz w:val="24"/>
          <w:szCs w:val="24"/>
        </w:rPr>
        <w:t xml:space="preserve">Do pkt </w:t>
      </w:r>
      <w:r w:rsidR="00F93FF8">
        <w:rPr>
          <w:rFonts w:ascii="Times New Roman" w:hAnsi="Times New Roman" w:cs="Times New Roman"/>
          <w:sz w:val="24"/>
          <w:szCs w:val="24"/>
        </w:rPr>
        <w:t>5</w:t>
      </w:r>
      <w:r w:rsidRPr="006C5B72">
        <w:rPr>
          <w:rFonts w:ascii="Times New Roman" w:hAnsi="Times New Roman" w:cs="Times New Roman"/>
          <w:sz w:val="24"/>
          <w:szCs w:val="24"/>
        </w:rPr>
        <w:t>.:</w:t>
      </w:r>
    </w:p>
    <w:p w14:paraId="0550D8CD" w14:textId="77777777" w:rsidR="006556F1" w:rsidRPr="006C5B72" w:rsidRDefault="006556F1" w:rsidP="006556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0999E8F9" w14:textId="77777777" w:rsidR="006556F1" w:rsidRDefault="006556F1" w:rsidP="006556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zmieniający  uchwałę w sprawie Wieloletniej Prognozy Finansowej Gminy Strzałkowo (treść wystąpienia – zał. nr 6.)</w:t>
      </w:r>
    </w:p>
    <w:p w14:paraId="708B4A48" w14:textId="77777777" w:rsidR="006556F1" w:rsidRDefault="006556F1" w:rsidP="006556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2AADA458" w14:textId="4060BD2A" w:rsidR="006556F1" w:rsidRDefault="006556F1" w:rsidP="006556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z-ca  przewodniczącego  Komisji Budżetowej odpowiedział, że pozytywna.</w:t>
      </w:r>
    </w:p>
    <w:p w14:paraId="628684EE" w14:textId="77777777" w:rsidR="006556F1" w:rsidRDefault="006556F1" w:rsidP="006556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5DA68ACE" w14:textId="4043064F" w:rsidR="006556F1" w:rsidRDefault="006556F1" w:rsidP="006556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7.</w:t>
      </w:r>
    </w:p>
    <w:p w14:paraId="5927F3B3" w14:textId="634E52FF" w:rsidR="006556F1" w:rsidRDefault="006556F1" w:rsidP="006556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zmieniającą uchwałę w  sprawie Wieloletniej Prognozy Finansowej Gminy Strzałkowo (uchwała nr  XVIII/188/2020 – zał. nr 8).</w:t>
      </w:r>
    </w:p>
    <w:p w14:paraId="6CBD0552" w14:textId="77777777" w:rsidR="006556F1" w:rsidRDefault="006556F1" w:rsidP="006556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821F30" w14:textId="77777777" w:rsidR="006556F1" w:rsidRPr="00CA4C08" w:rsidRDefault="006556F1" w:rsidP="006556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CA4C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</w:p>
    <w:p w14:paraId="5CF34CC7" w14:textId="77777777" w:rsidR="006556F1" w:rsidRDefault="006556F1" w:rsidP="006556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D54E0C" w14:textId="77777777" w:rsidR="006556F1" w:rsidRDefault="006556F1" w:rsidP="006556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zmieniający  uchwałę  w sprawie  uchwały budżetowej na rok 2020 ( treść wystąpienia – zał. nr 9). </w:t>
      </w:r>
    </w:p>
    <w:p w14:paraId="1E2027CF" w14:textId="77777777" w:rsidR="006556F1" w:rsidRDefault="006556F1" w:rsidP="006556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52A3F701" w14:textId="77F052DF" w:rsidR="006556F1" w:rsidRDefault="006556F1" w:rsidP="006556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 Tomasz Synowiec z-ca przewodniczącego  Komisji Budżetowej odpowiedział, że pozytywna.</w:t>
      </w:r>
    </w:p>
    <w:p w14:paraId="7747D426" w14:textId="77777777" w:rsidR="006556F1" w:rsidRDefault="006556F1" w:rsidP="006556F1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19A2C080" w14:textId="21D835B7" w:rsidR="006556F1" w:rsidRDefault="006556F1" w:rsidP="006556F1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10.</w:t>
      </w:r>
    </w:p>
    <w:p w14:paraId="13BFAA5F" w14:textId="2A866445" w:rsidR="006556F1" w:rsidRDefault="006556F1" w:rsidP="006556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2020 (uchwała nr XVIII/189/2020 – zał. nr 11).</w:t>
      </w:r>
    </w:p>
    <w:p w14:paraId="3AF7B702" w14:textId="77777777" w:rsidR="006556F1" w:rsidRDefault="006556F1" w:rsidP="006556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95130" w14:textId="77C2A430" w:rsidR="005B7653" w:rsidRPr="006556F1" w:rsidRDefault="006556F1" w:rsidP="005B765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556F1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6556F1">
        <w:rPr>
          <w:rFonts w:ascii="Times New Roman" w:eastAsia="Times New Roman" w:hAnsi="Times New Roman" w:cs="Times New Roman"/>
          <w:vertAlign w:val="superscript"/>
          <w:lang w:eastAsia="pl-PL"/>
        </w:rPr>
        <w:t>17</w:t>
      </w:r>
      <w:r w:rsidRPr="006556F1">
        <w:rPr>
          <w:rFonts w:ascii="Times New Roman" w:eastAsia="Times New Roman" w:hAnsi="Times New Roman" w:cs="Times New Roman"/>
          <w:lang w:eastAsia="pl-PL"/>
        </w:rPr>
        <w:t xml:space="preserve"> Przewodniczący ogłosił 5. minutową przerwę w obradach.</w:t>
      </w:r>
    </w:p>
    <w:p w14:paraId="06805169" w14:textId="0878A56A" w:rsidR="006556F1" w:rsidRPr="006556F1" w:rsidRDefault="006556F1" w:rsidP="005B765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556F1">
        <w:rPr>
          <w:rFonts w:ascii="Times New Roman" w:eastAsia="Times New Roman" w:hAnsi="Times New Roman" w:cs="Times New Roman"/>
          <w:lang w:eastAsia="pl-PL"/>
        </w:rPr>
        <w:t>O godzinie 10</w:t>
      </w:r>
      <w:r w:rsidRPr="006556F1">
        <w:rPr>
          <w:rFonts w:ascii="Times New Roman" w:eastAsia="Times New Roman" w:hAnsi="Times New Roman" w:cs="Times New Roman"/>
          <w:vertAlign w:val="superscript"/>
          <w:lang w:eastAsia="pl-PL"/>
        </w:rPr>
        <w:t>20</w:t>
      </w:r>
      <w:r w:rsidRPr="006556F1">
        <w:rPr>
          <w:rFonts w:ascii="Times New Roman" w:eastAsia="Times New Roman" w:hAnsi="Times New Roman" w:cs="Times New Roman"/>
          <w:lang w:eastAsia="pl-PL"/>
        </w:rPr>
        <w:t xml:space="preserve">  Przewodniczący wznowił obrady</w:t>
      </w:r>
      <w:r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5A6DBF40" w14:textId="38021956" w:rsidR="007650C8" w:rsidRDefault="007650C8"/>
    <w:p w14:paraId="4392CEEF" w14:textId="74F59591" w:rsidR="006653D7" w:rsidRPr="006653D7" w:rsidRDefault="006653D7">
      <w:pPr>
        <w:rPr>
          <w:rFonts w:ascii="Times New Roman" w:hAnsi="Times New Roman" w:cs="Times New Roman"/>
          <w:sz w:val="24"/>
          <w:szCs w:val="24"/>
        </w:rPr>
      </w:pPr>
      <w:r w:rsidRPr="006653D7">
        <w:rPr>
          <w:rFonts w:ascii="Times New Roman" w:hAnsi="Times New Roman" w:cs="Times New Roman"/>
          <w:sz w:val="24"/>
          <w:szCs w:val="24"/>
        </w:rPr>
        <w:t>c/</w:t>
      </w:r>
    </w:p>
    <w:p w14:paraId="1062AEBF" w14:textId="644C6782" w:rsidR="006653D7" w:rsidRPr="00D47501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>Skarbnik gminy Teresa Jóźwiak przedstawiła projekt uchwały Rady Gminy Strzałkowo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47501">
        <w:rPr>
          <w:rFonts w:ascii="Times New Roman" w:hAnsi="Times New Roman" w:cs="Times New Roman"/>
          <w:sz w:val="24"/>
          <w:szCs w:val="24"/>
        </w:rPr>
        <w:t xml:space="preserve">  w sprawie Wieloletniej Prognozy Finansowej Gminy</w:t>
      </w:r>
      <w:r>
        <w:rPr>
          <w:rFonts w:ascii="Times New Roman" w:hAnsi="Times New Roman" w:cs="Times New Roman"/>
          <w:sz w:val="24"/>
          <w:szCs w:val="24"/>
        </w:rPr>
        <w:t xml:space="preserve"> Strzałkowo  </w:t>
      </w:r>
      <w:r w:rsidRPr="00D47501">
        <w:rPr>
          <w:rFonts w:ascii="Times New Roman" w:hAnsi="Times New Roman" w:cs="Times New Roman"/>
          <w:sz w:val="24"/>
          <w:szCs w:val="24"/>
        </w:rPr>
        <w:t xml:space="preserve">(treść wystąpienia – zał. nr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F307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475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D69F58" w14:textId="77777777" w:rsidR="006653D7" w:rsidRPr="00D47501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 xml:space="preserve">Przewodniczący zapytał, jaka jest opinia Komisji Budżetowej w sprawie ww. projektu uchwały. </w:t>
      </w:r>
    </w:p>
    <w:p w14:paraId="28ABB129" w14:textId="40AD0D3D" w:rsidR="006653D7" w:rsidRPr="00D47501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 xml:space="preserve">Radny </w:t>
      </w:r>
      <w:r>
        <w:rPr>
          <w:rFonts w:ascii="Times New Roman" w:hAnsi="Times New Roman" w:cs="Times New Roman"/>
          <w:sz w:val="24"/>
          <w:szCs w:val="24"/>
        </w:rPr>
        <w:t>Krzysztof Stefański</w:t>
      </w:r>
      <w:r w:rsidRPr="00D47501">
        <w:rPr>
          <w:rFonts w:ascii="Times New Roman" w:hAnsi="Times New Roman" w:cs="Times New Roman"/>
          <w:sz w:val="24"/>
          <w:szCs w:val="24"/>
        </w:rPr>
        <w:t xml:space="preserve"> przewodniczący Komisji Budżetowej </w:t>
      </w:r>
      <w:r>
        <w:rPr>
          <w:rFonts w:ascii="Times New Roman" w:hAnsi="Times New Roman" w:cs="Times New Roman"/>
          <w:sz w:val="24"/>
          <w:szCs w:val="24"/>
        </w:rPr>
        <w:t>poinformował, że opinia jest pozytywna.</w:t>
      </w:r>
    </w:p>
    <w:p w14:paraId="5DB84297" w14:textId="77777777" w:rsidR="006653D7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 xml:space="preserve">Przewodniczący stwierdził, że otwiera dyskusję. Zapytał, kto chciałby zabrać głos, ma wnioski lub propozycje dot. ww. projektu uchwały.  W związku z brakiem chętnych do zabrania głosu stwierdził, że zamyka dyskusję  i przystępuje do  kolejnego punktu procedury podejmowania uchwał  - głosowania. </w:t>
      </w:r>
      <w:r>
        <w:rPr>
          <w:rFonts w:ascii="Times New Roman" w:hAnsi="Times New Roman" w:cs="Times New Roman"/>
          <w:sz w:val="24"/>
          <w:szCs w:val="24"/>
        </w:rPr>
        <w:t xml:space="preserve"> Stwierdził, że w związku z tym, że do projektu uchwały zostały zgłoszone autopoprawki trzeba je przegłosować w pierwszej kolejności. Zaproponował, aby głosować je łącznie.  Swój wniosek poddał pod głosowanie.</w:t>
      </w:r>
    </w:p>
    <w:p w14:paraId="00DF8CC0" w14:textId="45EC8165" w:rsidR="006653D7" w:rsidRDefault="006653D7" w:rsidP="00665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2D77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Wyniki głosowania</w:t>
      </w:r>
      <w:r w:rsidRPr="00BC2D77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C2D77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BC2D77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F307B">
        <w:rPr>
          <w:rFonts w:ascii="Times New Roman" w:hAnsi="Times New Roman" w:cs="Times New Roman"/>
          <w:sz w:val="24"/>
          <w:szCs w:val="24"/>
        </w:rPr>
        <w:t>3</w:t>
      </w:r>
      <w:r w:rsidRPr="00BC2D77">
        <w:rPr>
          <w:rFonts w:ascii="Times New Roman" w:hAnsi="Times New Roman" w:cs="Times New Roman"/>
          <w:sz w:val="24"/>
          <w:szCs w:val="24"/>
        </w:rPr>
        <w:t>.</w:t>
      </w:r>
    </w:p>
    <w:p w14:paraId="1B2758D3" w14:textId="77777777" w:rsidR="006653D7" w:rsidRDefault="006653D7" w:rsidP="00665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stwierdził, że kolejne głosowanie dotyczyć będzie przyjęcia  zgłoszonych autopoprawek.  Zarządził głosowanie w tej sprawie.</w:t>
      </w:r>
    </w:p>
    <w:p w14:paraId="4F875D89" w14:textId="5EAD308A" w:rsidR="006653D7" w:rsidRDefault="006653D7" w:rsidP="00665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2D77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Wyniki głosowania</w:t>
      </w:r>
      <w:r w:rsidRPr="00BC2D77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C2D77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BC2D77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F307B">
        <w:rPr>
          <w:rFonts w:ascii="Times New Roman" w:hAnsi="Times New Roman" w:cs="Times New Roman"/>
          <w:sz w:val="24"/>
          <w:szCs w:val="24"/>
        </w:rPr>
        <w:t>4</w:t>
      </w:r>
      <w:r w:rsidRPr="00BC2D77">
        <w:rPr>
          <w:rFonts w:ascii="Times New Roman" w:hAnsi="Times New Roman" w:cs="Times New Roman"/>
          <w:sz w:val="24"/>
          <w:szCs w:val="24"/>
        </w:rPr>
        <w:t>.</w:t>
      </w:r>
    </w:p>
    <w:p w14:paraId="2F5D7BA7" w14:textId="77777777" w:rsidR="006653D7" w:rsidRDefault="006653D7" w:rsidP="00665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5D88EA" w14:textId="29A17A93" w:rsidR="006653D7" w:rsidRPr="00640942" w:rsidRDefault="006653D7" w:rsidP="006653D7">
      <w:pPr>
        <w:spacing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705E99">
        <w:rPr>
          <w:rFonts w:ascii="Times New Roman" w:hAnsi="Times New Roman" w:cs="Times New Roman"/>
          <w:sz w:val="24"/>
          <w:szCs w:val="24"/>
        </w:rPr>
        <w:t>Przewodniczący stwierdził, Rada Gminy Strzałkowo przyjęła autopoprawki do projektu uchwały  w sprawie Wieloletniej Prognozy Finansowej Gminy Strzałkowo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05E99">
        <w:rPr>
          <w:rFonts w:ascii="Times New Roman" w:hAnsi="Times New Roman" w:cs="Times New Roman"/>
          <w:sz w:val="24"/>
          <w:szCs w:val="24"/>
        </w:rPr>
        <w:t xml:space="preserve">Poinformował, że  kolejnym etapem jest  głosowanie nad całą uchwałą wraz z przyjętymi autopoprawkami. </w:t>
      </w:r>
      <w:r>
        <w:rPr>
          <w:rFonts w:ascii="Times New Roman" w:hAnsi="Times New Roman" w:cs="Times New Roman"/>
          <w:sz w:val="24"/>
          <w:szCs w:val="24"/>
        </w:rPr>
        <w:t xml:space="preserve"> Projekt uchwały poddał pod głosowanie.</w:t>
      </w:r>
    </w:p>
    <w:p w14:paraId="0F5A4B48" w14:textId="7558C028" w:rsidR="006653D7" w:rsidRPr="00623132" w:rsidRDefault="006653D7" w:rsidP="00665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2D77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Wyniki głosowania</w:t>
      </w:r>
      <w:r w:rsidRPr="00BC2D77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C2D77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BC2D77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F307B">
        <w:rPr>
          <w:rFonts w:ascii="Times New Roman" w:hAnsi="Times New Roman" w:cs="Times New Roman"/>
          <w:sz w:val="24"/>
          <w:szCs w:val="24"/>
        </w:rPr>
        <w:t>5</w:t>
      </w:r>
      <w:r w:rsidRPr="00BC2D77">
        <w:rPr>
          <w:rFonts w:ascii="Times New Roman" w:hAnsi="Times New Roman" w:cs="Times New Roman"/>
          <w:sz w:val="24"/>
          <w:szCs w:val="24"/>
        </w:rPr>
        <w:t>.</w:t>
      </w:r>
    </w:p>
    <w:p w14:paraId="1606CD92" w14:textId="2AC4C8F6" w:rsidR="006653D7" w:rsidRPr="00363949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>Przewodniczący stwierdził, że Rada  Gminy  Strzałkowo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7501">
        <w:rPr>
          <w:rFonts w:ascii="Times New Roman" w:hAnsi="Times New Roman" w:cs="Times New Roman"/>
          <w:sz w:val="24"/>
          <w:szCs w:val="24"/>
        </w:rPr>
        <w:t>podjęła uchwałę w sprawie Wieloletniej Prognozy Finansowej Gminy Strzałkowo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7501">
        <w:rPr>
          <w:rFonts w:ascii="Times New Roman" w:hAnsi="Times New Roman" w:cs="Times New Roman"/>
          <w:sz w:val="24"/>
          <w:szCs w:val="24"/>
        </w:rPr>
        <w:t xml:space="preserve">(uchwała nr </w:t>
      </w:r>
      <w:r>
        <w:rPr>
          <w:rFonts w:ascii="Times New Roman" w:hAnsi="Times New Roman" w:cs="Times New Roman"/>
          <w:sz w:val="24"/>
          <w:szCs w:val="24"/>
        </w:rPr>
        <w:t>XVIII/190</w:t>
      </w:r>
      <w:r w:rsidRPr="00D47501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47501">
        <w:rPr>
          <w:rFonts w:ascii="Times New Roman" w:hAnsi="Times New Roman" w:cs="Times New Roman"/>
          <w:sz w:val="24"/>
          <w:szCs w:val="24"/>
        </w:rPr>
        <w:t xml:space="preserve"> -  zał. nr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F307B">
        <w:rPr>
          <w:rFonts w:ascii="Times New Roman" w:hAnsi="Times New Roman" w:cs="Times New Roman"/>
          <w:sz w:val="24"/>
          <w:szCs w:val="24"/>
        </w:rPr>
        <w:t>6</w:t>
      </w:r>
      <w:r w:rsidRPr="00D47501">
        <w:rPr>
          <w:rFonts w:ascii="Times New Roman" w:hAnsi="Times New Roman" w:cs="Times New Roman"/>
          <w:sz w:val="24"/>
          <w:szCs w:val="24"/>
        </w:rPr>
        <w:t>).</w:t>
      </w:r>
    </w:p>
    <w:p w14:paraId="1E09074C" w14:textId="77777777" w:rsidR="006653D7" w:rsidRDefault="006653D7" w:rsidP="006653D7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5B69BD5C" w14:textId="77777777" w:rsidR="006653D7" w:rsidRPr="00AC7721" w:rsidRDefault="006653D7" w:rsidP="006653D7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d/</w:t>
      </w:r>
    </w:p>
    <w:p w14:paraId="02924898" w14:textId="4FC13082" w:rsidR="006653D7" w:rsidRPr="005C72FB" w:rsidRDefault="006653D7" w:rsidP="006653D7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Przewodniczący poinformował radnych, że kolejnym punktem porządku obrad jest uchwalenie budżetu Gminy Strzałkowo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5C72FB">
        <w:rPr>
          <w:rFonts w:ascii="Times New Roman" w:hAnsi="Times New Roman" w:cs="Times New Roman"/>
          <w:sz w:val="24"/>
          <w:szCs w:val="24"/>
        </w:rPr>
        <w:t xml:space="preserve"> rok. Przedstawił procedurę uchwalania budżetu gminy</w:t>
      </w:r>
      <w:r>
        <w:rPr>
          <w:rFonts w:ascii="Times New Roman" w:hAnsi="Times New Roman" w:cs="Times New Roman"/>
          <w:sz w:val="24"/>
          <w:szCs w:val="24"/>
        </w:rPr>
        <w:t>,        a n</w:t>
      </w:r>
      <w:r w:rsidRPr="005C72FB">
        <w:rPr>
          <w:rFonts w:ascii="Times New Roman" w:hAnsi="Times New Roman" w:cs="Times New Roman"/>
          <w:sz w:val="24"/>
          <w:szCs w:val="24"/>
        </w:rPr>
        <w:t>astępnie poprosił, aby projekt budżetu Gminy Strzałkowo na  przyszły rok przedstawił Wójt Gminy.</w:t>
      </w:r>
    </w:p>
    <w:p w14:paraId="40F79E59" w14:textId="6D2A5775" w:rsidR="006653D7" w:rsidRPr="005C72FB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Wójt gminy -  Dariusz Grzywiński przedstawił projekt  budżetu Gminy Strzałkowo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5C72FB">
        <w:rPr>
          <w:rFonts w:ascii="Times New Roman" w:hAnsi="Times New Roman" w:cs="Times New Roman"/>
          <w:sz w:val="24"/>
          <w:szCs w:val="24"/>
        </w:rPr>
        <w:t xml:space="preserve"> r. (zał. nr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F307B">
        <w:rPr>
          <w:rFonts w:ascii="Times New Roman" w:hAnsi="Times New Roman" w:cs="Times New Roman"/>
          <w:sz w:val="24"/>
          <w:szCs w:val="24"/>
        </w:rPr>
        <w:t>7</w:t>
      </w:r>
      <w:r w:rsidRPr="005C72FB">
        <w:rPr>
          <w:rFonts w:ascii="Times New Roman" w:hAnsi="Times New Roman" w:cs="Times New Roman"/>
          <w:sz w:val="24"/>
          <w:szCs w:val="24"/>
        </w:rPr>
        <w:t>).</w:t>
      </w:r>
    </w:p>
    <w:p w14:paraId="76829FD6" w14:textId="072A23D3" w:rsidR="006653D7" w:rsidRPr="005C72FB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Przewodniczący zapytał, czy ktoś ma pytania lub uwagi do wystąpienia Wójta Gminy.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C72FB">
        <w:rPr>
          <w:rFonts w:ascii="Times New Roman" w:hAnsi="Times New Roman" w:cs="Times New Roman"/>
          <w:sz w:val="24"/>
          <w:szCs w:val="24"/>
        </w:rPr>
        <w:t xml:space="preserve">  W związku z ich brakiem zapytał, jaka jest opinia Komisji Budżetowej w sprawie  projektu  budżetu gminy na rok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5C72FB">
        <w:rPr>
          <w:rFonts w:ascii="Times New Roman" w:hAnsi="Times New Roman" w:cs="Times New Roman"/>
          <w:sz w:val="24"/>
          <w:szCs w:val="24"/>
        </w:rPr>
        <w:t>.</w:t>
      </w:r>
    </w:p>
    <w:p w14:paraId="0C3ACDFB" w14:textId="59E98220" w:rsidR="006653D7" w:rsidRPr="005C72FB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 xml:space="preserve">Radny </w:t>
      </w:r>
      <w:r>
        <w:rPr>
          <w:rFonts w:ascii="Times New Roman" w:hAnsi="Times New Roman" w:cs="Times New Roman"/>
          <w:sz w:val="24"/>
          <w:szCs w:val="24"/>
        </w:rPr>
        <w:t xml:space="preserve">Tomasz Synowiec z-ca </w:t>
      </w:r>
      <w:r w:rsidRPr="005C72FB">
        <w:rPr>
          <w:rFonts w:ascii="Times New Roman" w:hAnsi="Times New Roman" w:cs="Times New Roman"/>
          <w:sz w:val="24"/>
          <w:szCs w:val="24"/>
        </w:rPr>
        <w:t xml:space="preserve"> przewodniczący Komisji Budżetowej </w:t>
      </w:r>
      <w:r>
        <w:rPr>
          <w:rFonts w:ascii="Times New Roman" w:hAnsi="Times New Roman" w:cs="Times New Roman"/>
          <w:sz w:val="24"/>
          <w:szCs w:val="24"/>
        </w:rPr>
        <w:t xml:space="preserve"> odczytał stanowisko komisji (zał. nr 1</w:t>
      </w:r>
      <w:r w:rsidR="00FF307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4839040A" w14:textId="0B39BFB0" w:rsidR="00B54742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lastRenderedPageBreak/>
        <w:t>Skarbnik gminy Teresa Jóźwiak  poinformowała, że Regionalna Izba Obrachunkowa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5C72FB">
        <w:rPr>
          <w:rFonts w:ascii="Times New Roman" w:hAnsi="Times New Roman" w:cs="Times New Roman"/>
          <w:sz w:val="24"/>
          <w:szCs w:val="24"/>
        </w:rPr>
        <w:t xml:space="preserve">  w Poznaniu  wydała pozytywną opinię o  projekcie budżetu Gminy Strzałkowo na rok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D637C">
        <w:rPr>
          <w:rFonts w:ascii="Times New Roman" w:hAnsi="Times New Roman" w:cs="Times New Roman"/>
          <w:sz w:val="24"/>
          <w:szCs w:val="24"/>
        </w:rPr>
        <w:t>1</w:t>
      </w:r>
      <w:r w:rsidR="00B54742">
        <w:rPr>
          <w:rFonts w:ascii="Times New Roman" w:hAnsi="Times New Roman" w:cs="Times New Roman"/>
          <w:sz w:val="24"/>
          <w:szCs w:val="24"/>
        </w:rPr>
        <w:t>. Następnie j</w:t>
      </w:r>
      <w:r w:rsidR="00B8647F">
        <w:rPr>
          <w:rFonts w:ascii="Times New Roman" w:hAnsi="Times New Roman" w:cs="Times New Roman"/>
          <w:sz w:val="24"/>
          <w:szCs w:val="24"/>
        </w:rPr>
        <w:t>ą</w:t>
      </w:r>
      <w:r w:rsidR="00B54742">
        <w:rPr>
          <w:rFonts w:ascii="Times New Roman" w:hAnsi="Times New Roman" w:cs="Times New Roman"/>
          <w:sz w:val="24"/>
          <w:szCs w:val="24"/>
        </w:rPr>
        <w:t xml:space="preserve"> odczytała </w:t>
      </w:r>
      <w:r w:rsidRPr="005C72FB">
        <w:rPr>
          <w:rFonts w:ascii="Times New Roman" w:hAnsi="Times New Roman" w:cs="Times New Roman"/>
          <w:sz w:val="24"/>
          <w:szCs w:val="24"/>
        </w:rPr>
        <w:t xml:space="preserve"> ( zał. nr </w:t>
      </w:r>
      <w:r w:rsidR="00B54742">
        <w:rPr>
          <w:rFonts w:ascii="Times New Roman" w:hAnsi="Times New Roman" w:cs="Times New Roman"/>
          <w:sz w:val="24"/>
          <w:szCs w:val="24"/>
        </w:rPr>
        <w:t>1</w:t>
      </w:r>
      <w:r w:rsidR="00FF307B">
        <w:rPr>
          <w:rFonts w:ascii="Times New Roman" w:hAnsi="Times New Roman" w:cs="Times New Roman"/>
          <w:sz w:val="24"/>
          <w:szCs w:val="24"/>
        </w:rPr>
        <w:t>9</w:t>
      </w:r>
      <w:r w:rsidRPr="005C72FB">
        <w:rPr>
          <w:rFonts w:ascii="Times New Roman" w:hAnsi="Times New Roman" w:cs="Times New Roman"/>
          <w:sz w:val="24"/>
          <w:szCs w:val="24"/>
        </w:rPr>
        <w:t xml:space="preserve">).  </w:t>
      </w:r>
    </w:p>
    <w:p w14:paraId="6C7028D8" w14:textId="78DFA502" w:rsidR="00B8647F" w:rsidRDefault="00B8647F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poprosił Skarbnika o odczytanie autopoprawek do projekt budżetu na 2021 rok.</w:t>
      </w:r>
    </w:p>
    <w:p w14:paraId="5DB6D396" w14:textId="0872E2BE" w:rsidR="00B8647F" w:rsidRDefault="00B8647F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Skarbnik gminy Teresa Jóźwiak stwierdziła, że nie ma autopoprawek.</w:t>
      </w:r>
    </w:p>
    <w:p w14:paraId="3A7143E1" w14:textId="4D88ED83" w:rsidR="00B8647F" w:rsidRDefault="00B8647F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poprosił Skarbnika o odczytanie poprawek o projekt budżetu na 2021 rok zgłoszonych przez radnych. </w:t>
      </w:r>
    </w:p>
    <w:p w14:paraId="5B44FD2A" w14:textId="6572359C" w:rsidR="00B8647F" w:rsidRDefault="00B8647F" w:rsidP="00B864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Skarbnik gminy Teresa Jóźwiak stwierdziła, że radni nie zgłosili poprawek.</w:t>
      </w:r>
    </w:p>
    <w:p w14:paraId="7E932B53" w14:textId="4DDCBBF6" w:rsidR="006653D7" w:rsidRPr="008E171C" w:rsidRDefault="00B8647F" w:rsidP="007A62E4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przechodzi do kolejnego punktu procedowania </w:t>
      </w:r>
      <w:r w:rsidR="007A62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projektu budżetu – dyskusji.  Zapytał, </w:t>
      </w:r>
      <w:r w:rsidRPr="009222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62E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92227A">
        <w:rPr>
          <w:rFonts w:ascii="Times New Roman" w:eastAsia="Times New Roman" w:hAnsi="Times New Roman" w:cs="Times New Roman"/>
          <w:sz w:val="24"/>
          <w:szCs w:val="24"/>
          <w:lang w:eastAsia="pl-PL"/>
        </w:rPr>
        <w:t>to radnych chciałby zabrać głos, ma uwagi lub pytania w tym zakresie</w:t>
      </w:r>
      <w:r w:rsidR="007A62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6653D7">
        <w:rPr>
          <w:rFonts w:ascii="Times New Roman" w:hAnsi="Times New Roman" w:cs="Times New Roman"/>
          <w:sz w:val="24"/>
          <w:szCs w:val="24"/>
        </w:rPr>
        <w:t>W</w:t>
      </w:r>
      <w:r w:rsidR="006653D7" w:rsidRPr="005C72FB">
        <w:rPr>
          <w:rFonts w:ascii="Times New Roman" w:hAnsi="Times New Roman" w:cs="Times New Roman"/>
          <w:bCs/>
          <w:sz w:val="24"/>
          <w:szCs w:val="24"/>
        </w:rPr>
        <w:t xml:space="preserve"> związku z brakiem chętnych do zabrania głosu w dyskusji stwierdził, że ją zamyka</w:t>
      </w:r>
      <w:r w:rsidR="000D637C">
        <w:rPr>
          <w:rFonts w:ascii="Times New Roman" w:hAnsi="Times New Roman" w:cs="Times New Roman"/>
          <w:bCs/>
          <w:sz w:val="24"/>
          <w:szCs w:val="24"/>
        </w:rPr>
        <w:t xml:space="preserve">                      i  </w:t>
      </w:r>
      <w:r w:rsidR="007A62E4">
        <w:rPr>
          <w:rFonts w:ascii="Times New Roman" w:hAnsi="Times New Roman" w:cs="Times New Roman"/>
          <w:sz w:val="24"/>
          <w:szCs w:val="24"/>
        </w:rPr>
        <w:t xml:space="preserve"> pr</w:t>
      </w:r>
      <w:r w:rsidR="006653D7" w:rsidRPr="003C1A9B">
        <w:rPr>
          <w:rFonts w:ascii="Times New Roman" w:hAnsi="Times New Roman" w:cs="Times New Roman"/>
          <w:sz w:val="24"/>
          <w:szCs w:val="24"/>
        </w:rPr>
        <w:t>zechodzi do ostatniego  podpunktu procedowania nad projektem budżetu na 20</w:t>
      </w:r>
      <w:r w:rsidR="006653D7">
        <w:rPr>
          <w:rFonts w:ascii="Times New Roman" w:hAnsi="Times New Roman" w:cs="Times New Roman"/>
          <w:sz w:val="24"/>
          <w:szCs w:val="24"/>
        </w:rPr>
        <w:t>2</w:t>
      </w:r>
      <w:r w:rsidR="007A62E4">
        <w:rPr>
          <w:rFonts w:ascii="Times New Roman" w:hAnsi="Times New Roman" w:cs="Times New Roman"/>
          <w:sz w:val="24"/>
          <w:szCs w:val="24"/>
        </w:rPr>
        <w:t>1</w:t>
      </w:r>
      <w:r w:rsidR="006653D7" w:rsidRPr="003C1A9B">
        <w:rPr>
          <w:rFonts w:ascii="Times New Roman" w:hAnsi="Times New Roman" w:cs="Times New Roman"/>
          <w:sz w:val="24"/>
          <w:szCs w:val="24"/>
        </w:rPr>
        <w:t xml:space="preserve"> r.</w:t>
      </w:r>
      <w:r w:rsidR="006653D7">
        <w:rPr>
          <w:rFonts w:ascii="Times New Roman" w:hAnsi="Times New Roman" w:cs="Times New Roman"/>
          <w:sz w:val="24"/>
          <w:szCs w:val="24"/>
        </w:rPr>
        <w:t>,</w:t>
      </w:r>
      <w:r w:rsidR="006653D7" w:rsidRPr="003C1A9B">
        <w:rPr>
          <w:rFonts w:ascii="Times New Roman" w:hAnsi="Times New Roman" w:cs="Times New Roman"/>
          <w:sz w:val="24"/>
          <w:szCs w:val="24"/>
        </w:rPr>
        <w:t xml:space="preserve"> a mianowicie głosowania nad projektem uchwały budżetowej</w:t>
      </w:r>
      <w:r w:rsidR="007A62E4">
        <w:rPr>
          <w:rFonts w:ascii="Times New Roman" w:hAnsi="Times New Roman" w:cs="Times New Roman"/>
          <w:sz w:val="24"/>
          <w:szCs w:val="24"/>
        </w:rPr>
        <w:t>.</w:t>
      </w:r>
      <w:r w:rsidR="006653D7">
        <w:rPr>
          <w:rFonts w:ascii="Times New Roman" w:hAnsi="Times New Roman" w:cs="Times New Roman"/>
          <w:sz w:val="24"/>
          <w:szCs w:val="24"/>
        </w:rPr>
        <w:t xml:space="preserve"> Projekt uchwały poddał pod głosowanie</w:t>
      </w:r>
    </w:p>
    <w:p w14:paraId="6EF201B7" w14:textId="76602FFB" w:rsidR="006653D7" w:rsidRPr="005C72FB" w:rsidRDefault="006653D7" w:rsidP="00665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2D77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Wyniki głosowania</w:t>
      </w:r>
      <w:r w:rsidRPr="00BC2D77">
        <w:rPr>
          <w:rFonts w:ascii="Times New Roman" w:hAnsi="Times New Roman" w:cs="Times New Roman"/>
          <w:sz w:val="24"/>
          <w:szCs w:val="24"/>
        </w:rPr>
        <w:br/>
        <w:t>ZA: 1</w:t>
      </w:r>
      <w:r w:rsidR="007A62E4">
        <w:rPr>
          <w:rFonts w:ascii="Times New Roman" w:hAnsi="Times New Roman" w:cs="Times New Roman"/>
          <w:sz w:val="24"/>
          <w:szCs w:val="24"/>
        </w:rPr>
        <w:t>3</w:t>
      </w:r>
      <w:r w:rsidRPr="00BC2D77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BC2D77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FF307B">
        <w:rPr>
          <w:rFonts w:ascii="Times New Roman" w:hAnsi="Times New Roman" w:cs="Times New Roman"/>
          <w:sz w:val="24"/>
          <w:szCs w:val="24"/>
        </w:rPr>
        <w:t>20</w:t>
      </w:r>
      <w:r w:rsidRPr="00BC2D77">
        <w:rPr>
          <w:rFonts w:ascii="Times New Roman" w:hAnsi="Times New Roman" w:cs="Times New Roman"/>
          <w:sz w:val="24"/>
          <w:szCs w:val="24"/>
        </w:rPr>
        <w:t>.</w:t>
      </w:r>
    </w:p>
    <w:p w14:paraId="5538BF57" w14:textId="3EB88732" w:rsidR="006653D7" w:rsidRDefault="006653D7" w:rsidP="006653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>Przewodniczący stwierdził</w:t>
      </w:r>
      <w:r>
        <w:rPr>
          <w:rFonts w:ascii="Times New Roman" w:hAnsi="Times New Roman" w:cs="Times New Roman"/>
          <w:sz w:val="24"/>
          <w:szCs w:val="24"/>
        </w:rPr>
        <w:t xml:space="preserve">, że </w:t>
      </w:r>
      <w:r w:rsidRPr="005C72FB">
        <w:rPr>
          <w:rFonts w:ascii="Times New Roman" w:hAnsi="Times New Roman" w:cs="Times New Roman"/>
          <w:sz w:val="24"/>
          <w:szCs w:val="24"/>
        </w:rPr>
        <w:t>Rada Gminy Strzałkowo podjęła uchwałę w sprawie budżetu  Gminy Strzałkowo na  rok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7A62E4">
        <w:rPr>
          <w:rFonts w:ascii="Times New Roman" w:hAnsi="Times New Roman" w:cs="Times New Roman"/>
          <w:sz w:val="24"/>
          <w:szCs w:val="24"/>
        </w:rPr>
        <w:t>1</w:t>
      </w:r>
      <w:r w:rsidRPr="005C72FB">
        <w:rPr>
          <w:rFonts w:ascii="Times New Roman" w:hAnsi="Times New Roman" w:cs="Times New Roman"/>
          <w:sz w:val="24"/>
          <w:szCs w:val="24"/>
        </w:rPr>
        <w:t xml:space="preserve">  (uchwała nr </w:t>
      </w:r>
      <w:r>
        <w:rPr>
          <w:rFonts w:ascii="Times New Roman" w:hAnsi="Times New Roman" w:cs="Times New Roman"/>
          <w:sz w:val="24"/>
          <w:szCs w:val="24"/>
        </w:rPr>
        <w:t>X</w:t>
      </w:r>
      <w:r w:rsidR="007A62E4">
        <w:rPr>
          <w:rFonts w:ascii="Times New Roman" w:hAnsi="Times New Roman" w:cs="Times New Roman"/>
          <w:sz w:val="24"/>
          <w:szCs w:val="24"/>
        </w:rPr>
        <w:t>VII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C72FB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</w:t>
      </w:r>
      <w:r w:rsidR="007A62E4">
        <w:rPr>
          <w:rFonts w:ascii="Times New Roman" w:hAnsi="Times New Roman" w:cs="Times New Roman"/>
          <w:sz w:val="24"/>
          <w:szCs w:val="24"/>
        </w:rPr>
        <w:t>91</w:t>
      </w:r>
      <w:r w:rsidRPr="005C72FB">
        <w:rPr>
          <w:rFonts w:ascii="Times New Roman" w:hAnsi="Times New Roman" w:cs="Times New Roman"/>
          <w:sz w:val="24"/>
          <w:szCs w:val="24"/>
        </w:rPr>
        <w:t>/20</w:t>
      </w:r>
      <w:r w:rsidR="007A62E4">
        <w:rPr>
          <w:rFonts w:ascii="Times New Roman" w:hAnsi="Times New Roman" w:cs="Times New Roman"/>
          <w:sz w:val="24"/>
          <w:szCs w:val="24"/>
        </w:rPr>
        <w:t>20</w:t>
      </w:r>
      <w:r w:rsidRPr="005C72FB">
        <w:rPr>
          <w:rFonts w:ascii="Times New Roman" w:hAnsi="Times New Roman" w:cs="Times New Roman"/>
          <w:sz w:val="24"/>
          <w:szCs w:val="24"/>
        </w:rPr>
        <w:t xml:space="preserve">– zał. nr </w:t>
      </w:r>
      <w:r w:rsidR="007A62E4">
        <w:rPr>
          <w:rFonts w:ascii="Times New Roman" w:hAnsi="Times New Roman" w:cs="Times New Roman"/>
          <w:sz w:val="24"/>
          <w:szCs w:val="24"/>
        </w:rPr>
        <w:t>21</w:t>
      </w:r>
      <w:r w:rsidRPr="005C72FB">
        <w:rPr>
          <w:rFonts w:ascii="Times New Roman" w:hAnsi="Times New Roman" w:cs="Times New Roman"/>
          <w:sz w:val="24"/>
          <w:szCs w:val="24"/>
        </w:rPr>
        <w:t>).</w:t>
      </w:r>
    </w:p>
    <w:p w14:paraId="7D11622A" w14:textId="7A968B1D" w:rsidR="006653D7" w:rsidRDefault="006653D7" w:rsidP="006653D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godzinie 1</w:t>
      </w:r>
      <w:r w:rsidR="007A62E4">
        <w:rPr>
          <w:rFonts w:ascii="Times New Roman" w:hAnsi="Times New Roman" w:cs="Times New Roman"/>
          <w:sz w:val="24"/>
          <w:szCs w:val="24"/>
        </w:rPr>
        <w:t>0</w:t>
      </w:r>
      <w:r w:rsidR="007A62E4">
        <w:rPr>
          <w:rFonts w:ascii="Times New Roman" w:hAnsi="Times New Roman" w:cs="Times New Roman"/>
          <w:sz w:val="24"/>
          <w:szCs w:val="24"/>
          <w:vertAlign w:val="superscript"/>
        </w:rPr>
        <w:t>44</w:t>
      </w:r>
      <w:r>
        <w:rPr>
          <w:rFonts w:ascii="Times New Roman" w:hAnsi="Times New Roman" w:cs="Times New Roman"/>
          <w:sz w:val="24"/>
          <w:szCs w:val="24"/>
        </w:rPr>
        <w:t xml:space="preserve"> Przewodniczący zarządził 15. minutową przerwę w obradach.</w:t>
      </w:r>
    </w:p>
    <w:p w14:paraId="1EEFE53D" w14:textId="1485D205" w:rsidR="006653D7" w:rsidRPr="009E64AD" w:rsidRDefault="006653D7" w:rsidP="006653D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godzinie 11</w:t>
      </w:r>
      <w:r w:rsidR="007A62E4">
        <w:rPr>
          <w:rFonts w:ascii="Times New Roman" w:hAnsi="Times New Roman" w:cs="Times New Roman"/>
          <w:sz w:val="24"/>
          <w:szCs w:val="24"/>
          <w:vertAlign w:val="superscript"/>
        </w:rPr>
        <w:t>04</w:t>
      </w:r>
      <w:r>
        <w:rPr>
          <w:rFonts w:ascii="Times New Roman" w:hAnsi="Times New Roman" w:cs="Times New Roman"/>
          <w:sz w:val="24"/>
          <w:szCs w:val="24"/>
        </w:rPr>
        <w:t xml:space="preserve"> Przewodniczący wznowił obrady.</w:t>
      </w:r>
    </w:p>
    <w:p w14:paraId="743A11ED" w14:textId="77777777" w:rsidR="006653D7" w:rsidRDefault="006653D7" w:rsidP="006653D7">
      <w:pPr>
        <w:rPr>
          <w:rFonts w:ascii="Times New Roman" w:hAnsi="Times New Roman" w:cs="Times New Roman"/>
          <w:sz w:val="24"/>
          <w:szCs w:val="24"/>
        </w:rPr>
      </w:pPr>
    </w:p>
    <w:p w14:paraId="36EED02F" w14:textId="03344830" w:rsidR="007A62E4" w:rsidRPr="00DF1B1D" w:rsidRDefault="007A62E4" w:rsidP="00DF1B1D">
      <w:pPr>
        <w:rPr>
          <w:rFonts w:ascii="Times New Roman" w:hAnsi="Times New Roman" w:cs="Times New Roman"/>
          <w:sz w:val="24"/>
          <w:szCs w:val="24"/>
        </w:rPr>
      </w:pPr>
      <w:r w:rsidRPr="007A62E4">
        <w:rPr>
          <w:rFonts w:ascii="Times New Roman" w:hAnsi="Times New Roman" w:cs="Times New Roman"/>
          <w:sz w:val="24"/>
          <w:szCs w:val="24"/>
        </w:rPr>
        <w:t>e/</w:t>
      </w:r>
    </w:p>
    <w:p w14:paraId="02B568DB" w14:textId="75DC0F2C" w:rsidR="007A62E4" w:rsidRDefault="007A62E4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</w:t>
      </w:r>
      <w:r w:rsidR="00DF1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w sprawie </w:t>
      </w:r>
      <w:r w:rsidRPr="00897A03">
        <w:rPr>
          <w:rFonts w:ascii="Times New Roman" w:hAnsi="Times New Roman" w:cs="Times New Roman"/>
          <w:bCs/>
          <w:sz w:val="24"/>
          <w:szCs w:val="24"/>
        </w:rPr>
        <w:t>określenia szczegółowych zasad, sposobu i trybu umarzania, odraczania terminu spłat lub rozkładania na raty należności pieniężnych mających charakter cywilnoprawny, przypadających Gminie Strzałkowo lub jej jednostkom organizacyjnym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(treść wystąpienia – zał. nr </w:t>
      </w:r>
      <w:r w:rsidR="00DF1B1D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04843B81" w14:textId="77777777" w:rsidR="007A62E4" w:rsidRDefault="007A62E4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5FEB8234" w14:textId="77777777" w:rsidR="007A62E4" w:rsidRDefault="007A62E4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Radny Tomasz Synowiec  z-ca  przewodniczącego  Komisji Budżetowej odpowiedział, że pozytywna.</w:t>
      </w:r>
    </w:p>
    <w:p w14:paraId="68EEFA84" w14:textId="77777777" w:rsidR="007A62E4" w:rsidRDefault="007A62E4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330D919D" w14:textId="4E7B8335" w:rsidR="007A62E4" w:rsidRDefault="007A62E4" w:rsidP="007A62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DF1B1D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9810F3" w14:textId="752AF162" w:rsidR="007A62E4" w:rsidRDefault="007A62E4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podjęła  uchwałę zmieniającą uchwałę w  sprawie </w:t>
      </w:r>
      <w:r w:rsidRPr="00897A03">
        <w:rPr>
          <w:rFonts w:ascii="Times New Roman" w:hAnsi="Times New Roman" w:cs="Times New Roman"/>
          <w:bCs/>
          <w:sz w:val="24"/>
          <w:szCs w:val="24"/>
        </w:rPr>
        <w:t>określenia szczegółowych zasad, sposobu i trybu umarzania, odraczania terminu spłat lub rozkładania na raty należności pieniężnych mających charakter cywilnoprawny, przypadających Gminie Strzałkowo lub jej jednostkom organizacyjnym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XVIII/192/2020 – zał. nr </w:t>
      </w:r>
      <w:r w:rsidR="00DF1B1D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8D5DDF7" w14:textId="77777777" w:rsidR="00DF1B1D" w:rsidRDefault="00DF1B1D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7B3CA9" w14:textId="4C0D6483" w:rsidR="00DF1B1D" w:rsidRDefault="00DF1B1D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f/</w:t>
      </w:r>
    </w:p>
    <w:p w14:paraId="4C0AF363" w14:textId="5EF3A4CB" w:rsidR="00DF1B1D" w:rsidRPr="00DF1B1D" w:rsidRDefault="00DF1B1D" w:rsidP="00DF1B1D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5FB">
        <w:rPr>
          <w:rFonts w:ascii="Times New Roman" w:hAnsi="Times New Roman" w:cs="Times New Roman"/>
          <w:sz w:val="24"/>
          <w:szCs w:val="24"/>
        </w:rPr>
        <w:t xml:space="preserve">Sekretarz gminy Lech Nowaczyk przedstawił projekt uchwały Rady Gminy Strzałkowo               w sprawie </w:t>
      </w:r>
      <w:r w:rsidRPr="00897A03">
        <w:rPr>
          <w:rFonts w:ascii="Times New Roman" w:hAnsi="Times New Roman" w:cs="Times New Roman"/>
          <w:bCs/>
          <w:sz w:val="24"/>
          <w:szCs w:val="24"/>
        </w:rPr>
        <w:t>uchwalenia rocznego planu potrzeb w zakresie wykonywania prac społecznie użytecznych  w 2021 roku</w:t>
      </w:r>
      <w:r>
        <w:rPr>
          <w:rFonts w:ascii="Times New Roman" w:hAnsi="Times New Roman" w:cs="Times New Roman"/>
          <w:bCs/>
          <w:sz w:val="24"/>
          <w:szCs w:val="24"/>
        </w:rPr>
        <w:t xml:space="preserve">. Poinformował że, </w:t>
      </w:r>
      <w:r w:rsidRPr="00DF1B1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</w:t>
      </w:r>
      <w:r w:rsidRPr="00DF1B1D">
        <w:rPr>
          <w:rFonts w:ascii="Times New Roman" w:hAnsi="Times New Roman" w:cs="Times New Roman"/>
          <w:sz w:val="24"/>
          <w:szCs w:val="24"/>
        </w:rPr>
        <w:t xml:space="preserve">godnie z art. 73a ustawy z dnia 20 kwietnia 2004r. o promocji zatrudnienia i instytucji rynku pracy  oraz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DF1B1D">
        <w:rPr>
          <w:rFonts w:ascii="Times New Roman" w:hAnsi="Times New Roman" w:cs="Times New Roman"/>
          <w:sz w:val="24"/>
          <w:szCs w:val="24"/>
        </w:rPr>
        <w:t>ozporządzeniem Ministra Pracy i Polityki Społecznej z dnia 21 grudnia 2017r. w sprawie organizowania prac społecznie użytecznych gmina Strzałkowo organizuje przy współpracy z Powiatowym Urzędem Pracy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F1B1D">
        <w:rPr>
          <w:rFonts w:ascii="Times New Roman" w:hAnsi="Times New Roman" w:cs="Times New Roman"/>
          <w:sz w:val="24"/>
          <w:szCs w:val="24"/>
        </w:rPr>
        <w:t xml:space="preserve"> w Słupcy i Gminnym Ośrodkiem Pomocy Społecznej w Strzałkowie prace społecznie użyteczne. Do wykonywania prac społecznie użytecznych kierowane będą osoby bezrobotne bez prawa do zasiłku, korzystające ze świadczeń pomocy społecznej. Na terenie Gminy Strzałkowo nie ma osób uczestniczących w kontrakcie socjalnym, indywidualnym programie usamodzielniania, lokalnym programie pomocy społecznej lub indywidualnym programie zatrudnienia socjalnego do wykonania prac społecznie użytecznych w miejscu zamieszkania, bądź miejscu pobytu. Prace społecznie użyteczne wykonywane będą w wymiarze 10 godzin tygodniowo a bezrobotny otrzyma świadczenie w wysokości 8,70 zł za godzinę. Powiatowy Urząd Pracy pokrywa 60 % tej kwoty, a pozostałe 40% gmina.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B1D">
        <w:rPr>
          <w:rFonts w:ascii="Times New Roman" w:hAnsi="Times New Roman" w:cs="Times New Roman"/>
          <w:sz w:val="24"/>
          <w:szCs w:val="24"/>
        </w:rPr>
        <w:t xml:space="preserve">Wśród klientów Gminnego </w:t>
      </w:r>
      <w:r w:rsidRPr="00DF1B1D">
        <w:rPr>
          <w:rFonts w:ascii="Times New Roman" w:hAnsi="Times New Roman" w:cs="Times New Roman"/>
          <w:sz w:val="24"/>
          <w:szCs w:val="24"/>
        </w:rPr>
        <w:lastRenderedPageBreak/>
        <w:t>Ośrodka Pomocy Społecznej, funkcjonuje liczna grupa osób, które z uwagi na wiek, bądź brak jakichkolwiek kwalifikacji, a także brak zainteresowania podjęciem pracy, od wielu lat korzystają ze wsparcia GOPS. Wskazane wydaje się stworzenie warunków do ich zaktywizowania. Jedną z form takiego zaktywizowania jest realizacja na terenie gminy Strzałkowo prac społecznie użytecznych.</w:t>
      </w:r>
    </w:p>
    <w:p w14:paraId="5B27ECC3" w14:textId="77777777" w:rsidR="00DF1B1D" w:rsidRPr="004C76A1" w:rsidRDefault="00DF1B1D" w:rsidP="00DF1B1D">
      <w:pPr>
        <w:spacing w:before="240"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25B2DFD7" w14:textId="607CE7FD" w:rsidR="00DF1B1D" w:rsidRDefault="00DF1B1D" w:rsidP="00DF1B1D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25.</w:t>
      </w:r>
    </w:p>
    <w:p w14:paraId="5A41FD44" w14:textId="636C4117" w:rsidR="00DF1B1D" w:rsidRDefault="00DF1B1D" w:rsidP="00DF1B1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sprawie</w:t>
      </w:r>
      <w:r w:rsidRPr="00DF1B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7A03">
        <w:rPr>
          <w:rFonts w:ascii="Times New Roman" w:hAnsi="Times New Roman" w:cs="Times New Roman"/>
          <w:bCs/>
          <w:sz w:val="24"/>
          <w:szCs w:val="24"/>
        </w:rPr>
        <w:t>uchwalenia rocznego planu potrzeb w zakresie wykonywania prac społecznie użytecznych</w:t>
      </w:r>
      <w:r w:rsidR="000D637C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897A03">
        <w:rPr>
          <w:rFonts w:ascii="Times New Roman" w:hAnsi="Times New Roman" w:cs="Times New Roman"/>
          <w:bCs/>
          <w:sz w:val="24"/>
          <w:szCs w:val="24"/>
        </w:rPr>
        <w:t xml:space="preserve">  w 2021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XVIII/193/2020 – zał. nr 26).</w:t>
      </w:r>
    </w:p>
    <w:p w14:paraId="309E0274" w14:textId="77777777" w:rsidR="00DF1B1D" w:rsidRDefault="00DF1B1D" w:rsidP="00DF1B1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16C87" w14:textId="2483A66E" w:rsidR="00DF1B1D" w:rsidRDefault="00DF1B1D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g/</w:t>
      </w:r>
    </w:p>
    <w:p w14:paraId="462D02D4" w14:textId="131D5170" w:rsidR="00A368DA" w:rsidRPr="00FE088F" w:rsidRDefault="00A368DA" w:rsidP="00A368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stwierdził, że p</w:t>
      </w:r>
      <w:r w:rsidRPr="00FE088F">
        <w:rPr>
          <w:rFonts w:ascii="Times New Roman" w:hAnsi="Times New Roman" w:cs="Times New Roman"/>
          <w:sz w:val="24"/>
          <w:szCs w:val="24"/>
        </w:rPr>
        <w:t>rojekt  uchwały Rady Gminy Strzałkowo  w sprawie Gminnego Programu Profilaktyki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88F">
        <w:rPr>
          <w:rFonts w:ascii="Times New Roman" w:hAnsi="Times New Roman" w:cs="Times New Roman"/>
          <w:sz w:val="24"/>
          <w:szCs w:val="24"/>
        </w:rPr>
        <w:t>i Rozwiązywania Problemów Alkoholowych na  2021</w:t>
      </w:r>
      <w:r>
        <w:rPr>
          <w:rFonts w:ascii="Times New Roman" w:hAnsi="Times New Roman" w:cs="Times New Roman"/>
          <w:sz w:val="24"/>
          <w:szCs w:val="24"/>
        </w:rPr>
        <w:t xml:space="preserve"> rok </w:t>
      </w:r>
      <w:r w:rsidRPr="00FE088F">
        <w:rPr>
          <w:rFonts w:ascii="Times New Roman" w:hAnsi="Times New Roman" w:cs="Times New Roman"/>
          <w:sz w:val="24"/>
          <w:szCs w:val="24"/>
        </w:rPr>
        <w:t xml:space="preserve"> został radnym dostarczony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88F">
        <w:rPr>
          <w:rFonts w:ascii="Times New Roman" w:hAnsi="Times New Roman" w:cs="Times New Roman"/>
          <w:sz w:val="24"/>
          <w:szCs w:val="24"/>
        </w:rPr>
        <w:t>w materiałach na sesję.  Uzyskał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88F">
        <w:rPr>
          <w:rFonts w:ascii="Times New Roman" w:hAnsi="Times New Roman" w:cs="Times New Roman"/>
          <w:sz w:val="24"/>
          <w:szCs w:val="24"/>
        </w:rPr>
        <w:t xml:space="preserve">informację, że program ten nie odbiega znacząco od tego który był realizowany w roku bieżącym. Projekt </w:t>
      </w:r>
      <w:r w:rsidR="00FF307B">
        <w:rPr>
          <w:rFonts w:ascii="Times New Roman" w:hAnsi="Times New Roman" w:cs="Times New Roman"/>
          <w:sz w:val="24"/>
          <w:szCs w:val="24"/>
        </w:rPr>
        <w:t>uchwały</w:t>
      </w:r>
      <w:r w:rsidRPr="00FE088F">
        <w:rPr>
          <w:rFonts w:ascii="Times New Roman" w:hAnsi="Times New Roman" w:cs="Times New Roman"/>
          <w:sz w:val="24"/>
          <w:szCs w:val="24"/>
        </w:rPr>
        <w:t xml:space="preserve"> był szczegółowo przedstawiony i omówiony na posiedzeniu Komisji Oświaty, Kultury, Sportu, Ochrony Zdrowia i Pomocy Społecznej. W związku z powyższym zdecydował, biorąc również pod uwagę sytuację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88F">
        <w:rPr>
          <w:rFonts w:ascii="Times New Roman" w:hAnsi="Times New Roman" w:cs="Times New Roman"/>
          <w:sz w:val="24"/>
          <w:szCs w:val="24"/>
        </w:rPr>
        <w:t xml:space="preserve"> związaną z epidemią </w:t>
      </w:r>
      <w:proofErr w:type="spellStart"/>
      <w:r w:rsidRPr="00FE088F">
        <w:rPr>
          <w:rFonts w:ascii="Times New Roman" w:hAnsi="Times New Roman" w:cs="Times New Roman"/>
          <w:sz w:val="24"/>
          <w:szCs w:val="24"/>
        </w:rPr>
        <w:t>koronowirusa</w:t>
      </w:r>
      <w:proofErr w:type="spellEnd"/>
      <w:r w:rsidRPr="00FE088F">
        <w:rPr>
          <w:rFonts w:ascii="Times New Roman" w:hAnsi="Times New Roman" w:cs="Times New Roman"/>
          <w:sz w:val="24"/>
          <w:szCs w:val="24"/>
        </w:rPr>
        <w:t xml:space="preserve"> Covid-19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E088F">
        <w:rPr>
          <w:rFonts w:ascii="Times New Roman" w:hAnsi="Times New Roman" w:cs="Times New Roman"/>
          <w:sz w:val="24"/>
          <w:szCs w:val="24"/>
        </w:rPr>
        <w:t xml:space="preserve"> nie zapraszać na sesję przedstawiciela Gminnej Komisji Rozwiązywania Problemów Alkoholowych.  P</w:t>
      </w:r>
      <w:r>
        <w:rPr>
          <w:rFonts w:ascii="Times New Roman" w:hAnsi="Times New Roman" w:cs="Times New Roman"/>
          <w:sz w:val="24"/>
          <w:szCs w:val="24"/>
        </w:rPr>
        <w:t>oprosił</w:t>
      </w:r>
      <w:r w:rsidR="00FF307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E088F">
        <w:rPr>
          <w:rFonts w:ascii="Times New Roman" w:hAnsi="Times New Roman" w:cs="Times New Roman"/>
          <w:sz w:val="24"/>
          <w:szCs w:val="24"/>
        </w:rPr>
        <w:t xml:space="preserve"> o opinię na temat projektu uchwały przewodniczącego </w:t>
      </w:r>
      <w:bookmarkStart w:id="2" w:name="_Hlk59187538"/>
      <w:r w:rsidRPr="00FE088F">
        <w:rPr>
          <w:rFonts w:ascii="Times New Roman" w:hAnsi="Times New Roman" w:cs="Times New Roman"/>
          <w:sz w:val="24"/>
          <w:szCs w:val="24"/>
        </w:rPr>
        <w:t>Komisji Oświaty, Kultury, Sportu, Ochrony Zdrowia i Pomocy Społecznej.</w:t>
      </w:r>
    </w:p>
    <w:bookmarkEnd w:id="2"/>
    <w:p w14:paraId="3A529C9D" w14:textId="65A5FCDC" w:rsidR="00A368DA" w:rsidRDefault="00A368DA" w:rsidP="00A368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Krzysztof Graczyk przewodniczący </w:t>
      </w:r>
      <w:r w:rsidRPr="00FE088F">
        <w:rPr>
          <w:rFonts w:ascii="Times New Roman" w:hAnsi="Times New Roman" w:cs="Times New Roman"/>
          <w:sz w:val="24"/>
          <w:szCs w:val="24"/>
        </w:rPr>
        <w:t>Komisji Oświaty, Kultury, Sportu, Ochrony Zdrowia i Pomocy Społecznej</w:t>
      </w:r>
      <w:r>
        <w:rPr>
          <w:rFonts w:ascii="Times New Roman" w:hAnsi="Times New Roman" w:cs="Times New Roman"/>
          <w:sz w:val="24"/>
          <w:szCs w:val="24"/>
        </w:rPr>
        <w:t xml:space="preserve"> odczytał stanowisko w komisji w sprawie projektu uchwały rady Gminy Strzałkowo dot. </w:t>
      </w:r>
      <w:r w:rsidRPr="00FE088F">
        <w:rPr>
          <w:rFonts w:ascii="Times New Roman" w:hAnsi="Times New Roman" w:cs="Times New Roman"/>
          <w:sz w:val="24"/>
          <w:szCs w:val="24"/>
        </w:rPr>
        <w:t>Gminnego Programu Profilaktyki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88F">
        <w:rPr>
          <w:rFonts w:ascii="Times New Roman" w:hAnsi="Times New Roman" w:cs="Times New Roman"/>
          <w:sz w:val="24"/>
          <w:szCs w:val="24"/>
        </w:rPr>
        <w:t>i Rozwiązywania Problemów Alkoholowych na  2021</w:t>
      </w:r>
      <w:r>
        <w:rPr>
          <w:rFonts w:ascii="Times New Roman" w:hAnsi="Times New Roman" w:cs="Times New Roman"/>
          <w:sz w:val="24"/>
          <w:szCs w:val="24"/>
        </w:rPr>
        <w:t xml:space="preserve"> rok (treść wystąpienia – zał. nr 27).</w:t>
      </w:r>
    </w:p>
    <w:p w14:paraId="59BB833E" w14:textId="77777777" w:rsidR="00A368DA" w:rsidRPr="004C76A1" w:rsidRDefault="00A368DA" w:rsidP="00A368DA">
      <w:pPr>
        <w:spacing w:before="240"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9A6D61E" w14:textId="2742075B" w:rsidR="00A368DA" w:rsidRDefault="00A368DA" w:rsidP="00A368DA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28.</w:t>
      </w:r>
    </w:p>
    <w:p w14:paraId="6070E249" w14:textId="017A0D64" w:rsidR="00A368DA" w:rsidRDefault="00A368DA" w:rsidP="00A368D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sprawie</w:t>
      </w:r>
      <w:r w:rsidRPr="00DF1B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E088F">
        <w:rPr>
          <w:rFonts w:ascii="Times New Roman" w:hAnsi="Times New Roman" w:cs="Times New Roman"/>
          <w:sz w:val="24"/>
          <w:szCs w:val="24"/>
        </w:rPr>
        <w:t>Gminnego Programu Profilaktyki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88F">
        <w:rPr>
          <w:rFonts w:ascii="Times New Roman" w:hAnsi="Times New Roman" w:cs="Times New Roman"/>
          <w:sz w:val="24"/>
          <w:szCs w:val="24"/>
        </w:rPr>
        <w:t>i Rozwiązywania Problemów Alkoholowych na  2021</w:t>
      </w:r>
      <w:r>
        <w:rPr>
          <w:rFonts w:ascii="Times New Roman" w:hAnsi="Times New Roman" w:cs="Times New Roman"/>
          <w:sz w:val="24"/>
          <w:szCs w:val="24"/>
        </w:rPr>
        <w:t xml:space="preserve"> rok </w:t>
      </w:r>
      <w:r w:rsidRPr="00FE08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XVIII/194/2020 – zał. nr 29).</w:t>
      </w:r>
    </w:p>
    <w:p w14:paraId="092C64DF" w14:textId="42605433" w:rsidR="00A368DA" w:rsidRDefault="00A368DA" w:rsidP="00A368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8AFC14" w14:textId="3542AFAD" w:rsidR="00A368DA" w:rsidRDefault="00A368DA" w:rsidP="00A368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h/</w:t>
      </w:r>
    </w:p>
    <w:p w14:paraId="7413273F" w14:textId="26748399" w:rsidR="00012D94" w:rsidRPr="00FE088F" w:rsidRDefault="00012D94" w:rsidP="00012D94">
      <w:pPr>
        <w:pStyle w:val="Tekstpodstawowywcity"/>
        <w:spacing w:line="360" w:lineRule="auto"/>
        <w:ind w:left="0" w:firstLine="0"/>
        <w:jc w:val="both"/>
      </w:pPr>
      <w:r>
        <w:t xml:space="preserve">Przewodniczący poinformował, że przechodzi do kolejnego punktu porządku obrad podjęcia </w:t>
      </w:r>
      <w:r w:rsidRPr="00D54786">
        <w:t xml:space="preserve">uchwały w sprawie </w:t>
      </w:r>
      <w:bookmarkStart w:id="3" w:name="_Hlk26168109"/>
      <w:r w:rsidRPr="00D54786">
        <w:t>przyjęcia Gminnego Programu Przeciwdziałania Narkomanii na 20</w:t>
      </w:r>
      <w:r>
        <w:t>21</w:t>
      </w:r>
      <w:r w:rsidRPr="00D54786">
        <w:t xml:space="preserve"> rok.</w:t>
      </w:r>
      <w:bookmarkEnd w:id="3"/>
      <w:r>
        <w:t xml:space="preserve"> Stwierdził, że tak jak w przypadku poprzedniego projektu uchwały nie będzie przedstawiany,  był omawiany na posiedzeniu </w:t>
      </w:r>
      <w:r w:rsidRPr="00FE088F">
        <w:t>Komisji Oświaty, Kultury, Sportu, Ochrony Zdrowia i Pomocy Społecznej.</w:t>
      </w:r>
      <w:r>
        <w:t xml:space="preserve"> Poprosił, aby głos zabrał przewodniczący tej komisji i przedstawił opinię na temat tego projektu uchwały.</w:t>
      </w:r>
    </w:p>
    <w:p w14:paraId="4D1CE515" w14:textId="6C3EF3B4" w:rsidR="00012D94" w:rsidRDefault="00012D94" w:rsidP="00012D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Krzysztof Graczyk przewodniczący </w:t>
      </w:r>
      <w:r w:rsidRPr="00FE088F">
        <w:rPr>
          <w:rFonts w:ascii="Times New Roman" w:hAnsi="Times New Roman" w:cs="Times New Roman"/>
          <w:sz w:val="24"/>
          <w:szCs w:val="24"/>
        </w:rPr>
        <w:t>Komisji Oświaty, Kultury, Sportu, Ochrony Zdrowia i Pomocy Społecznej</w:t>
      </w:r>
      <w:r>
        <w:rPr>
          <w:rFonts w:ascii="Times New Roman" w:hAnsi="Times New Roman" w:cs="Times New Roman"/>
          <w:sz w:val="24"/>
          <w:szCs w:val="24"/>
        </w:rPr>
        <w:t xml:space="preserve"> odczytał stanowisko w komisji w sprawie projektu uchwały </w:t>
      </w:r>
      <w:r w:rsidR="00FF307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Gminy Strzałkowo dot.</w:t>
      </w:r>
      <w:r w:rsidRPr="00100719">
        <w:rPr>
          <w:rFonts w:ascii="Times New Roman" w:hAnsi="Times New Roman" w:cs="Times New Roman"/>
          <w:sz w:val="24"/>
          <w:szCs w:val="24"/>
        </w:rPr>
        <w:t xml:space="preserve"> </w:t>
      </w:r>
      <w:r w:rsidR="00100719" w:rsidRPr="00100719">
        <w:rPr>
          <w:rFonts w:ascii="Times New Roman" w:hAnsi="Times New Roman" w:cs="Times New Roman"/>
          <w:sz w:val="24"/>
          <w:szCs w:val="24"/>
        </w:rPr>
        <w:t xml:space="preserve">przyjęcia Gminnego Programu Przeciwdziałania Narkomanii na 2021 rok. </w:t>
      </w:r>
      <w:r>
        <w:rPr>
          <w:rFonts w:ascii="Times New Roman" w:hAnsi="Times New Roman" w:cs="Times New Roman"/>
          <w:sz w:val="24"/>
          <w:szCs w:val="24"/>
        </w:rPr>
        <w:t xml:space="preserve">(treść wystąpienia – zał. nr </w:t>
      </w:r>
      <w:r w:rsidR="00100719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88D4080" w14:textId="77777777" w:rsidR="00012D94" w:rsidRPr="004C76A1" w:rsidRDefault="00012D94" w:rsidP="00012D94">
      <w:pPr>
        <w:spacing w:before="240"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DF06198" w14:textId="128C00EE" w:rsidR="00012D94" w:rsidRDefault="00012D94" w:rsidP="00012D94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100719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E5A073" w14:textId="461820D3" w:rsidR="00100719" w:rsidRDefault="00012D94" w:rsidP="00012D9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</w:t>
      </w:r>
      <w:r w:rsid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awie przyjęcia </w:t>
      </w:r>
      <w:r w:rsidR="00100719" w:rsidRPr="00100719">
        <w:rPr>
          <w:rFonts w:ascii="Times New Roman" w:hAnsi="Times New Roman" w:cs="Times New Roman"/>
          <w:sz w:val="24"/>
          <w:szCs w:val="24"/>
        </w:rPr>
        <w:t>Gminnego Programu Przeciwdziałania Narkomanii na 2021 rok</w:t>
      </w:r>
      <w:r w:rsidR="00FA43BE">
        <w:rPr>
          <w:rFonts w:ascii="Times New Roman" w:hAnsi="Times New Roman" w:cs="Times New Roman"/>
          <w:sz w:val="24"/>
          <w:szCs w:val="24"/>
        </w:rPr>
        <w:t xml:space="preserve"> 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XVIII/19</w:t>
      </w:r>
      <w:r w:rsid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/2020 – zał. nr </w:t>
      </w:r>
      <w:r w:rsid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E63F704" w14:textId="35696A64" w:rsidR="00100719" w:rsidRDefault="00100719" w:rsidP="00012D9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i/</w:t>
      </w:r>
    </w:p>
    <w:p w14:paraId="2823559F" w14:textId="6E987FB0" w:rsidR="00100719" w:rsidRDefault="00100719" w:rsidP="00012D9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B98B5F" w14:textId="55DDBA05" w:rsidR="00EA132D" w:rsidRPr="00FA43BE" w:rsidRDefault="00276A72" w:rsidP="00EA13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43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Lech Nowaczyk </w:t>
      </w:r>
      <w:r w:rsidR="00EA132D" w:rsidRPr="00FA43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stwierdził, że Wójt na początku sesji omówił już projekt uchwały w sprawie </w:t>
      </w:r>
      <w:r w:rsidR="00EA132D" w:rsidRPr="00FA43BE">
        <w:rPr>
          <w:rFonts w:ascii="Times New Roman" w:hAnsi="Times New Roman" w:cs="Times New Roman"/>
          <w:sz w:val="24"/>
          <w:szCs w:val="24"/>
        </w:rPr>
        <w:t>przekazania skargi Wojewody Wielkopolskiego na uchwałę nr XI/124/2019 Rady Gminy Strzałkowo do Wojewódzkiego Sądu Administracyjnego w</w:t>
      </w:r>
      <w:r w:rsidR="00FA43BE">
        <w:rPr>
          <w:rFonts w:ascii="Times New Roman" w:hAnsi="Times New Roman" w:cs="Times New Roman"/>
          <w:sz w:val="24"/>
          <w:szCs w:val="24"/>
        </w:rPr>
        <w:t xml:space="preserve"> Poznaniu.</w:t>
      </w:r>
      <w:r w:rsidR="00EA132D" w:rsidRPr="00FA43BE">
        <w:rPr>
          <w:rFonts w:ascii="Times New Roman" w:hAnsi="Times New Roman" w:cs="Times New Roman"/>
          <w:sz w:val="24"/>
          <w:szCs w:val="24"/>
        </w:rPr>
        <w:t xml:space="preserve">  Poinformował, że skarga wpłynęła 23 listopada</w:t>
      </w:r>
      <w:r w:rsidR="00FA43BE" w:rsidRPr="00FA43BE">
        <w:rPr>
          <w:rFonts w:ascii="Times New Roman" w:hAnsi="Times New Roman" w:cs="Times New Roman"/>
          <w:sz w:val="24"/>
          <w:szCs w:val="24"/>
        </w:rPr>
        <w:t xml:space="preserve"> br.</w:t>
      </w:r>
      <w:r w:rsidR="00EA132D" w:rsidRPr="00FA43BE">
        <w:rPr>
          <w:rFonts w:ascii="Times New Roman" w:hAnsi="Times New Roman" w:cs="Times New Roman"/>
          <w:sz w:val="24"/>
          <w:szCs w:val="24"/>
        </w:rPr>
        <w:t xml:space="preserve"> do Urzędu</w:t>
      </w:r>
      <w:r w:rsidR="00FF307B">
        <w:rPr>
          <w:rFonts w:ascii="Times New Roman" w:hAnsi="Times New Roman" w:cs="Times New Roman"/>
          <w:sz w:val="24"/>
          <w:szCs w:val="24"/>
        </w:rPr>
        <w:t xml:space="preserve"> Gminy Strzałkowo.</w:t>
      </w:r>
      <w:r w:rsidR="00EA132D" w:rsidRPr="00FA43BE">
        <w:rPr>
          <w:rFonts w:ascii="Times New Roman" w:hAnsi="Times New Roman" w:cs="Times New Roman"/>
          <w:sz w:val="24"/>
          <w:szCs w:val="24"/>
        </w:rPr>
        <w:t xml:space="preserve">  Argumenty</w:t>
      </w:r>
      <w:r w:rsidR="00FA43BE" w:rsidRPr="00FA43BE">
        <w:rPr>
          <w:rFonts w:ascii="Times New Roman" w:hAnsi="Times New Roman" w:cs="Times New Roman"/>
          <w:sz w:val="24"/>
          <w:szCs w:val="24"/>
        </w:rPr>
        <w:t xml:space="preserve"> faktyczne i prawne </w:t>
      </w:r>
      <w:r w:rsidR="00EA132D" w:rsidRPr="00FA43BE">
        <w:rPr>
          <w:rFonts w:ascii="Times New Roman" w:hAnsi="Times New Roman" w:cs="Times New Roman"/>
          <w:sz w:val="24"/>
          <w:szCs w:val="24"/>
        </w:rPr>
        <w:t xml:space="preserve">  przemawiające za  tym, że skarga jest bezzasadna przedstawione są</w:t>
      </w:r>
      <w:r w:rsidR="00FF307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A132D" w:rsidRPr="00FA43BE">
        <w:rPr>
          <w:rFonts w:ascii="Times New Roman" w:hAnsi="Times New Roman" w:cs="Times New Roman"/>
          <w:sz w:val="24"/>
          <w:szCs w:val="24"/>
        </w:rPr>
        <w:t xml:space="preserve"> w załączniku do uchwały.</w:t>
      </w:r>
      <w:r w:rsidR="00FA43BE" w:rsidRPr="00FA43BE">
        <w:rPr>
          <w:rFonts w:ascii="Times New Roman" w:hAnsi="Times New Roman" w:cs="Times New Roman"/>
          <w:sz w:val="24"/>
          <w:szCs w:val="24"/>
        </w:rPr>
        <w:t xml:space="preserve"> Jest on zarazem odpowiedzią na  skargę do Wojewódzkiego Sądu Administracyjnego</w:t>
      </w:r>
      <w:r w:rsidR="00FA43BE">
        <w:rPr>
          <w:rFonts w:ascii="Times New Roman" w:hAnsi="Times New Roman" w:cs="Times New Roman"/>
          <w:sz w:val="24"/>
          <w:szCs w:val="24"/>
        </w:rPr>
        <w:t xml:space="preserve"> </w:t>
      </w:r>
      <w:r w:rsidR="00FA43BE" w:rsidRPr="00FA43BE">
        <w:rPr>
          <w:rFonts w:ascii="Times New Roman" w:hAnsi="Times New Roman" w:cs="Times New Roman"/>
          <w:sz w:val="24"/>
          <w:szCs w:val="24"/>
        </w:rPr>
        <w:t xml:space="preserve"> o oddalenie jej w całości i nieobciążanie </w:t>
      </w:r>
      <w:r w:rsidR="00FF307B">
        <w:rPr>
          <w:rFonts w:ascii="Times New Roman" w:hAnsi="Times New Roman" w:cs="Times New Roman"/>
          <w:sz w:val="24"/>
          <w:szCs w:val="24"/>
        </w:rPr>
        <w:t>u</w:t>
      </w:r>
      <w:r w:rsidR="00FA43BE" w:rsidRPr="00FA43BE">
        <w:rPr>
          <w:rFonts w:ascii="Times New Roman" w:hAnsi="Times New Roman" w:cs="Times New Roman"/>
          <w:sz w:val="24"/>
          <w:szCs w:val="24"/>
        </w:rPr>
        <w:t>rzędu kosztami. Poinformował, że Wojewódzki Sąd Administracyjny w dniu 6 sierpnia br. uchylił już przedmiotową uchwałę i nie obowiązuje. Niezrozumiałym jest fakt, że w listopadzie Wojewoda występuję  o uchylenie tej uchwały, która de facto w obrocie prawnym nie istnieje</w:t>
      </w:r>
      <w:r w:rsidR="00FA43BE">
        <w:rPr>
          <w:rFonts w:ascii="Times New Roman" w:hAnsi="Times New Roman" w:cs="Times New Roman"/>
          <w:sz w:val="24"/>
          <w:szCs w:val="24"/>
        </w:rPr>
        <w:t>.</w:t>
      </w:r>
    </w:p>
    <w:p w14:paraId="471FF5D3" w14:textId="77777777" w:rsidR="00FA43BE" w:rsidRPr="004C76A1" w:rsidRDefault="00FA43BE" w:rsidP="00FA43BE">
      <w:pPr>
        <w:spacing w:before="240"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30267B97" w14:textId="62F6BEE5" w:rsidR="00FA43BE" w:rsidRDefault="00FA43BE" w:rsidP="00FA43BE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33.</w:t>
      </w:r>
    </w:p>
    <w:p w14:paraId="4F6024D3" w14:textId="265AB4F8" w:rsidR="00FA43BE" w:rsidRDefault="00FA43BE" w:rsidP="00FA43B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</w:t>
      </w:r>
      <w:r w:rsidRPr="00FA43BE">
        <w:rPr>
          <w:rFonts w:ascii="Times New Roman" w:hAnsi="Times New Roman" w:cs="Times New Roman"/>
          <w:sz w:val="24"/>
          <w:szCs w:val="24"/>
        </w:rPr>
        <w:t>przekazania skargi Wojewody Wielkopolskiego na uchwałę nr XI/124/2019 Rady Gminy Strzałkowo do Wojewódzkiego Sądu Administracyjnego w</w:t>
      </w:r>
      <w:r>
        <w:rPr>
          <w:rFonts w:ascii="Times New Roman" w:hAnsi="Times New Roman" w:cs="Times New Roman"/>
          <w:sz w:val="24"/>
          <w:szCs w:val="24"/>
        </w:rPr>
        <w:t xml:space="preserve"> Poznaniu 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XVIII/19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/2020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6718BBE" w14:textId="77777777" w:rsidR="00FA43BE" w:rsidRDefault="00FA43BE" w:rsidP="00FA43B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67755A" w14:textId="5CFB5C45" w:rsidR="00100719" w:rsidRDefault="00FA43BE" w:rsidP="00012D9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6.:</w:t>
      </w:r>
    </w:p>
    <w:p w14:paraId="320FA35A" w14:textId="1CFA76D5" w:rsidR="00FA43BE" w:rsidRDefault="00FA43BE" w:rsidP="00012D9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AD99A0" w14:textId="4959BA12" w:rsidR="00FA43BE" w:rsidRPr="00A625E3" w:rsidRDefault="00A625E3" w:rsidP="00A625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07A">
        <w:rPr>
          <w:rFonts w:ascii="Times New Roman" w:hAnsi="Times New Roman" w:cs="Times New Roman"/>
          <w:sz w:val="24"/>
          <w:szCs w:val="24"/>
        </w:rPr>
        <w:t>Prze</w:t>
      </w:r>
      <w:r>
        <w:rPr>
          <w:rFonts w:ascii="Times New Roman" w:hAnsi="Times New Roman" w:cs="Times New Roman"/>
          <w:sz w:val="24"/>
          <w:szCs w:val="24"/>
        </w:rPr>
        <w:t>wodniczący poinformował, że prze</w:t>
      </w:r>
      <w:r w:rsidRPr="00F0107A">
        <w:rPr>
          <w:rFonts w:ascii="Times New Roman" w:hAnsi="Times New Roman" w:cs="Times New Roman"/>
          <w:sz w:val="24"/>
          <w:szCs w:val="24"/>
        </w:rPr>
        <w:t>chodzi do kolejnego punktu porządku obrad,  sprawozdania z</w:t>
      </w:r>
      <w:r>
        <w:rPr>
          <w:rFonts w:ascii="Times New Roman" w:hAnsi="Times New Roman" w:cs="Times New Roman"/>
          <w:sz w:val="24"/>
          <w:szCs w:val="24"/>
        </w:rPr>
        <w:t xml:space="preserve"> działalności Gminnej Komisji Rozwiazywania Problemów Alkoholowych za  rok 2020. Stwierdził, że  ten dokument również był przedstawiony i dyskutowany na  posiedzeniu Komisji Oświaty, Kultury, Sportu, Ochrony Zdrowia i Pomocy społecznej. Radni otrzymali go swoich materiałach na sesję. Nie ma zatem potrzeby go odczytywania. </w:t>
      </w:r>
      <w:r w:rsidRPr="00F0107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oprosił </w:t>
      </w:r>
      <w:r w:rsidRPr="00F0107A">
        <w:rPr>
          <w:rFonts w:ascii="Times New Roman" w:hAnsi="Times New Roman" w:cs="Times New Roman"/>
          <w:sz w:val="24"/>
          <w:szCs w:val="24"/>
        </w:rPr>
        <w:t xml:space="preserve"> przewodniczącego Komisji Oświaty, Kultury, Sportu, Ochrony Zdrowia i Pomocy Społecznej o przedstawienie opinii na temat przedstawionego sprawozdania.</w:t>
      </w:r>
    </w:p>
    <w:p w14:paraId="38157B03" w14:textId="6A333A95" w:rsidR="00A625E3" w:rsidRDefault="00A625E3" w:rsidP="00A625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Radny Krzysztof Graczyk przewodniczący </w:t>
      </w:r>
      <w:r w:rsidRPr="00FE088F">
        <w:rPr>
          <w:rFonts w:ascii="Times New Roman" w:hAnsi="Times New Roman" w:cs="Times New Roman"/>
          <w:sz w:val="24"/>
          <w:szCs w:val="24"/>
        </w:rPr>
        <w:t>Komisji Oświaty, Kultury, Sportu, Ochrony Zdrowia i Pomocy Społecznej</w:t>
      </w:r>
      <w:r>
        <w:rPr>
          <w:rFonts w:ascii="Times New Roman" w:hAnsi="Times New Roman" w:cs="Times New Roman"/>
          <w:sz w:val="24"/>
          <w:szCs w:val="24"/>
        </w:rPr>
        <w:t xml:space="preserve"> odczytał stanowisko w komisji w sprawie </w:t>
      </w:r>
      <w:r w:rsidRPr="00F0107A">
        <w:rPr>
          <w:rFonts w:ascii="Times New Roman" w:hAnsi="Times New Roman" w:cs="Times New Roman"/>
          <w:sz w:val="24"/>
          <w:szCs w:val="24"/>
        </w:rPr>
        <w:t>sprawozdania</w:t>
      </w:r>
      <w:r w:rsidR="00FF307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0107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 działalności Gminnej Komisji Rozwiazywania Problemów Alkoholowych za  rok 2020</w:t>
      </w:r>
      <w:r w:rsidRPr="001007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(treść wystąpienia – zał. nr 35).</w:t>
      </w:r>
    </w:p>
    <w:p w14:paraId="2B1CF70F" w14:textId="3887546C" w:rsidR="00A625E3" w:rsidRPr="004C76A1" w:rsidRDefault="00A625E3" w:rsidP="00A625E3">
      <w:pPr>
        <w:spacing w:before="240"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sprawozdania.  W związku z brakiem chętnych do zabrania głosu stwierdził, że zamyka dyskusję i przystępuje do głosowania. Zapytał radnych, kto jest za przyjęcie  sprawozdania.</w:t>
      </w:r>
    </w:p>
    <w:p w14:paraId="113ED38B" w14:textId="3C731559" w:rsidR="00A625E3" w:rsidRDefault="00A625E3" w:rsidP="00A625E3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36.</w:t>
      </w:r>
    </w:p>
    <w:p w14:paraId="32462DD9" w14:textId="7E927CA9" w:rsidR="00A625E3" w:rsidRDefault="00A625E3" w:rsidP="00A625E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przyjęła </w:t>
      </w:r>
      <w:r w:rsidRPr="00F0107A">
        <w:rPr>
          <w:rFonts w:ascii="Times New Roman" w:hAnsi="Times New Roman" w:cs="Times New Roman"/>
          <w:sz w:val="24"/>
          <w:szCs w:val="24"/>
        </w:rPr>
        <w:t>sprawozdani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0107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 działalności Gminnej Komisji Rozwiazywania Problemów Alkoholowych za  rok 2020 ( zał. nr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37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A5A538B" w14:textId="77777777" w:rsidR="00A368DA" w:rsidRPr="00FE088F" w:rsidRDefault="00A368DA" w:rsidP="00A368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948D05" w14:textId="50F1B9A5" w:rsidR="00DF1B1D" w:rsidRDefault="00A625E3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7.:</w:t>
      </w:r>
    </w:p>
    <w:p w14:paraId="5F21A1A7" w14:textId="32B7891A" w:rsidR="00A625E3" w:rsidRPr="004C76A1" w:rsidRDefault="00A625E3" w:rsidP="00A625E3">
      <w:pPr>
        <w:spacing w:before="240"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 w:rsidRPr="00F0107A">
        <w:rPr>
          <w:rFonts w:ascii="Times New Roman" w:hAnsi="Times New Roman" w:cs="Times New Roman"/>
          <w:sz w:val="24"/>
          <w:szCs w:val="24"/>
        </w:rPr>
        <w:t>Prze</w:t>
      </w:r>
      <w:r>
        <w:rPr>
          <w:rFonts w:ascii="Times New Roman" w:hAnsi="Times New Roman" w:cs="Times New Roman"/>
          <w:sz w:val="24"/>
          <w:szCs w:val="24"/>
        </w:rPr>
        <w:t>wodniczący poinformował, że prze</w:t>
      </w:r>
      <w:r w:rsidRPr="00F0107A">
        <w:rPr>
          <w:rFonts w:ascii="Times New Roman" w:hAnsi="Times New Roman" w:cs="Times New Roman"/>
          <w:sz w:val="24"/>
          <w:szCs w:val="24"/>
        </w:rPr>
        <w:t xml:space="preserve">chodzi do kolejnego punktu porządku obrad,  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planu pracy Rady Gminy Strzałkowo na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Stwierdził, że 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>rojekt takiego planu przygotował i dostarczył radnym w materiałach na sesje.  Każdy mógł się z nim zapoznać,</w:t>
      </w:r>
      <w:r w:rsidR="00FF3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powyższym nie będ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zie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 czytać.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Następnie stwierdził, że otwiera dyskusję. Zapytał, czy ktoś z radnych ma pytania, uwagi, propozycje dot. przedstawionego projektu planu. W związku z brakiem chętnych do zabrania głosu stwierdził, że zamyka dyskusję.</w:t>
      </w:r>
      <w:r w:rsidRPr="00A625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 kolejnego punktu procedury podejmowania uchwał  - głosowania. Projekt uchwały poddał pod głosowanie.</w:t>
      </w:r>
    </w:p>
    <w:p w14:paraId="28437855" w14:textId="32366AD0" w:rsidR="00A625E3" w:rsidRDefault="00A625E3" w:rsidP="00A625E3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38.</w:t>
      </w:r>
    </w:p>
    <w:p w14:paraId="089DCAEC" w14:textId="5AA22D7E" w:rsidR="00A625E3" w:rsidRDefault="00A625E3" w:rsidP="00FF307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planu pracy Rady Gminy Strzałkowo na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6F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XVIII/19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/2020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100719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AB82998" w14:textId="77777777" w:rsidR="00FF307B" w:rsidRPr="004C76A1" w:rsidRDefault="00FF307B" w:rsidP="00FF307B">
      <w:pPr>
        <w:spacing w:after="0" w:line="360" w:lineRule="auto"/>
        <w:contextualSpacing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</w:p>
    <w:p w14:paraId="36221E32" w14:textId="7D3DE922" w:rsidR="00257082" w:rsidRDefault="00257082" w:rsidP="0025708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pkt 9.:</w:t>
      </w:r>
    </w:p>
    <w:p w14:paraId="55ED372F" w14:textId="677CE3F4" w:rsidR="00257082" w:rsidRDefault="00257082" w:rsidP="0025708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 punkcie wolne wnioski jako pierwsza głos zabrała radna Ewa Radecka, która podziękowała Wójtowi,  Przewodniczącemu, Radzie Gminy za współpracę w roku 2020. Stwierdziła, że wszelkie sprawy zgłaszane w interpelacjach lub  wolnych wnioskach zostały w miarę możliwości zrealizowane.</w:t>
      </w:r>
    </w:p>
    <w:p w14:paraId="3D41E78D" w14:textId="26EA4171" w:rsidR="00257082" w:rsidRDefault="00257082" w:rsidP="0025708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Radny Marek Hejna w imieniu swoim i mieszkańców miejscowości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Kokczyn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Pierwszy za wybudowanie palcu zabaw dla dzieci.</w:t>
      </w:r>
    </w:p>
    <w:p w14:paraId="03DD5F00" w14:textId="6877F296" w:rsidR="00257082" w:rsidRDefault="00257082" w:rsidP="0025708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Wójt gminy Dariusz Grzywiński złożył wszystkim radnym </w:t>
      </w:r>
      <w:r w:rsidR="003774BD">
        <w:rPr>
          <w:rFonts w:ascii="Times New Roman" w:eastAsia="Times New Roman" w:hAnsi="Times New Roman" w:cs="Times New Roman"/>
          <w:sz w:val="24"/>
          <w:szCs w:val="24"/>
        </w:rPr>
        <w:t xml:space="preserve"> życzenia zdrowia i pomyślności</w:t>
      </w:r>
      <w:r w:rsidR="00FF307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377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z okazji zbliżających</w:t>
      </w:r>
      <w:r w:rsidR="00FF307B">
        <w:rPr>
          <w:rFonts w:ascii="Times New Roman" w:eastAsia="Times New Roman" w:hAnsi="Times New Roman" w:cs="Times New Roman"/>
          <w:sz w:val="24"/>
          <w:szCs w:val="24"/>
        </w:rPr>
        <w:t xml:space="preserve"> 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świąt Bożego Narodzenia i Nowego Roku</w:t>
      </w:r>
      <w:r w:rsidR="003774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6AE9CF" w14:textId="77777777" w:rsidR="00257082" w:rsidRDefault="00257082" w:rsidP="0025708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98549D" w14:textId="77777777" w:rsidR="00257082" w:rsidRPr="0008716E" w:rsidRDefault="00257082" w:rsidP="002570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56F2B72B" w14:textId="77777777" w:rsidR="00257082" w:rsidRPr="0008716E" w:rsidRDefault="00257082" w:rsidP="002570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69C5F0" w14:textId="01CFD131" w:rsidR="00257082" w:rsidRDefault="00257082" w:rsidP="002570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O godzinie 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3774BD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08716E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08716E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</w:t>
      </w:r>
      <w:r w:rsidR="003774B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8716E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1483984A" w14:textId="77777777" w:rsidR="00257082" w:rsidRDefault="00257082" w:rsidP="002570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61A7D" w14:textId="77777777" w:rsidR="00257082" w:rsidRPr="0008716E" w:rsidRDefault="00257082" w:rsidP="002570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E2EB74" w14:textId="77777777" w:rsidR="00257082" w:rsidRPr="0008716E" w:rsidRDefault="00257082" w:rsidP="002570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Protokołował:</w:t>
      </w:r>
    </w:p>
    <w:p w14:paraId="246F83E7" w14:textId="77777777" w:rsidR="00257082" w:rsidRPr="0008716E" w:rsidRDefault="00257082" w:rsidP="002570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716E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652408B0" w14:textId="77777777" w:rsidR="00257082" w:rsidRPr="0008716E" w:rsidRDefault="00257082" w:rsidP="00257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08716E">
        <w:rPr>
          <w:rFonts w:ascii="Times New Roman" w:hAnsi="Times New Roman" w:cs="Times New Roman"/>
          <w:sz w:val="24"/>
          <w:szCs w:val="24"/>
        </w:rPr>
        <w:tab/>
      </w:r>
    </w:p>
    <w:p w14:paraId="326E24A0" w14:textId="77777777" w:rsidR="00257082" w:rsidRPr="0008716E" w:rsidRDefault="00257082" w:rsidP="00257082">
      <w:pPr>
        <w:spacing w:after="0"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467FDC0D" w14:textId="77777777" w:rsidR="00257082" w:rsidRPr="0008716E" w:rsidRDefault="00257082" w:rsidP="00257082">
      <w:pPr>
        <w:spacing w:after="0"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08716E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p w14:paraId="3229B4F7" w14:textId="77777777" w:rsidR="00257082" w:rsidRPr="008E0CE2" w:rsidRDefault="00257082" w:rsidP="002570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104432" w14:textId="77777777" w:rsidR="00257082" w:rsidRPr="00892109" w:rsidRDefault="00257082" w:rsidP="00257082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130521" w14:textId="77777777" w:rsidR="00DF1B1D" w:rsidRDefault="00DF1B1D" w:rsidP="007A62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CEF6BF" w14:textId="77777777" w:rsidR="007A62E4" w:rsidRDefault="007A62E4" w:rsidP="007A62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BDC9AE" w14:textId="77777777" w:rsidR="007A62E4" w:rsidRDefault="007A62E4">
      <w:pPr>
        <w:rPr>
          <w:rFonts w:ascii="Times New Roman" w:hAnsi="Times New Roman" w:cs="Times New Roman"/>
          <w:sz w:val="24"/>
          <w:szCs w:val="24"/>
        </w:rPr>
      </w:pPr>
    </w:p>
    <w:p w14:paraId="7406910A" w14:textId="77777777" w:rsidR="007A62E4" w:rsidRPr="007A62E4" w:rsidRDefault="007A62E4">
      <w:pPr>
        <w:rPr>
          <w:rFonts w:ascii="Times New Roman" w:hAnsi="Times New Roman" w:cs="Times New Roman"/>
          <w:sz w:val="24"/>
          <w:szCs w:val="24"/>
        </w:rPr>
      </w:pPr>
    </w:p>
    <w:p w14:paraId="0547B1D2" w14:textId="77777777" w:rsidR="007A62E4" w:rsidRPr="007A62E4" w:rsidRDefault="007A62E4">
      <w:pPr>
        <w:rPr>
          <w:rFonts w:ascii="Times New Roman" w:hAnsi="Times New Roman" w:cs="Times New Roman"/>
          <w:sz w:val="24"/>
          <w:szCs w:val="24"/>
        </w:rPr>
      </w:pPr>
    </w:p>
    <w:sectPr w:rsidR="007A62E4" w:rsidRPr="007A62E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AB2DB" w14:textId="77777777" w:rsidR="005F2BDE" w:rsidRDefault="005F2BDE" w:rsidP="00BD1B80">
      <w:pPr>
        <w:spacing w:after="0" w:line="240" w:lineRule="auto"/>
      </w:pPr>
      <w:r>
        <w:separator/>
      </w:r>
    </w:p>
  </w:endnote>
  <w:endnote w:type="continuationSeparator" w:id="0">
    <w:p w14:paraId="2DDD18E3" w14:textId="77777777" w:rsidR="005F2BDE" w:rsidRDefault="005F2BDE" w:rsidP="00BD1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4257018"/>
      <w:docPartObj>
        <w:docPartGallery w:val="Page Numbers (Bottom of Page)"/>
        <w:docPartUnique/>
      </w:docPartObj>
    </w:sdtPr>
    <w:sdtEndPr/>
    <w:sdtContent>
      <w:p w14:paraId="2EDC911E" w14:textId="4FDBADB8" w:rsidR="00276A72" w:rsidRDefault="00276A7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10CF7C" w14:textId="77777777" w:rsidR="00276A72" w:rsidRDefault="00276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8464F" w14:textId="77777777" w:rsidR="005F2BDE" w:rsidRDefault="005F2BDE" w:rsidP="00BD1B80">
      <w:pPr>
        <w:spacing w:after="0" w:line="240" w:lineRule="auto"/>
      </w:pPr>
      <w:r>
        <w:separator/>
      </w:r>
    </w:p>
  </w:footnote>
  <w:footnote w:type="continuationSeparator" w:id="0">
    <w:p w14:paraId="5E4F30ED" w14:textId="77777777" w:rsidR="005F2BDE" w:rsidRDefault="005F2BDE" w:rsidP="00BD1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8659AD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115E0D"/>
    <w:multiLevelType w:val="hybridMultilevel"/>
    <w:tmpl w:val="2F74CC96"/>
    <w:lvl w:ilvl="0" w:tplc="4F4EEEE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54D6FF8"/>
    <w:multiLevelType w:val="hybridMultilevel"/>
    <w:tmpl w:val="91E20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04B1E"/>
    <w:multiLevelType w:val="hybridMultilevel"/>
    <w:tmpl w:val="83B4F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13C37"/>
    <w:multiLevelType w:val="hybridMultilevel"/>
    <w:tmpl w:val="2F74CC96"/>
    <w:lvl w:ilvl="0" w:tplc="4F4EEEE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6647052F"/>
    <w:multiLevelType w:val="hybridMultilevel"/>
    <w:tmpl w:val="12F49DBC"/>
    <w:lvl w:ilvl="0" w:tplc="0415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D39"/>
    <w:rsid w:val="00012D94"/>
    <w:rsid w:val="00035836"/>
    <w:rsid w:val="000D00B1"/>
    <w:rsid w:val="000D637C"/>
    <w:rsid w:val="00100719"/>
    <w:rsid w:val="0014753C"/>
    <w:rsid w:val="0019486B"/>
    <w:rsid w:val="00257082"/>
    <w:rsid w:val="00276A72"/>
    <w:rsid w:val="0029652D"/>
    <w:rsid w:val="003774BD"/>
    <w:rsid w:val="004E4D39"/>
    <w:rsid w:val="005B7653"/>
    <w:rsid w:val="005F2BDE"/>
    <w:rsid w:val="006556F1"/>
    <w:rsid w:val="006653D7"/>
    <w:rsid w:val="007650C8"/>
    <w:rsid w:val="007A62E4"/>
    <w:rsid w:val="00897A03"/>
    <w:rsid w:val="00937F31"/>
    <w:rsid w:val="00A368DA"/>
    <w:rsid w:val="00A625E3"/>
    <w:rsid w:val="00AA7098"/>
    <w:rsid w:val="00AD1706"/>
    <w:rsid w:val="00AF354E"/>
    <w:rsid w:val="00B54742"/>
    <w:rsid w:val="00B643AD"/>
    <w:rsid w:val="00B8647F"/>
    <w:rsid w:val="00BB1A9B"/>
    <w:rsid w:val="00BD1B80"/>
    <w:rsid w:val="00D275D5"/>
    <w:rsid w:val="00DC3C13"/>
    <w:rsid w:val="00DF1B1D"/>
    <w:rsid w:val="00E47E85"/>
    <w:rsid w:val="00EA132D"/>
    <w:rsid w:val="00EC3C94"/>
    <w:rsid w:val="00F93FF8"/>
    <w:rsid w:val="00FA43BE"/>
    <w:rsid w:val="00FE1AD7"/>
    <w:rsid w:val="00FF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576F"/>
  <w15:chartTrackingRefBased/>
  <w15:docId w15:val="{A0840CD8-B181-4199-9F51-B9A59352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6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65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5B7653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B76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1B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1B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1B80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6556F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6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6A72"/>
  </w:style>
  <w:style w:type="paragraph" w:styleId="Stopka">
    <w:name w:val="footer"/>
    <w:basedOn w:val="Normalny"/>
    <w:link w:val="StopkaZnak"/>
    <w:uiPriority w:val="99"/>
    <w:unhideWhenUsed/>
    <w:rsid w:val="00276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6A72"/>
  </w:style>
  <w:style w:type="paragraph" w:styleId="Tekstdymka">
    <w:name w:val="Balloon Text"/>
    <w:basedOn w:val="Normalny"/>
    <w:link w:val="TekstdymkaZnak"/>
    <w:uiPriority w:val="99"/>
    <w:semiHidden/>
    <w:unhideWhenUsed/>
    <w:rsid w:val="00377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3405</Words>
  <Characters>20432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16</cp:revision>
  <cp:lastPrinted>2021-01-07T13:53:00Z</cp:lastPrinted>
  <dcterms:created xsi:type="dcterms:W3CDTF">2020-12-17T12:10:00Z</dcterms:created>
  <dcterms:modified xsi:type="dcterms:W3CDTF">2021-01-07T13:56:00Z</dcterms:modified>
</cp:coreProperties>
</file>