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D70BED" w14:textId="77777777" w:rsidR="002E0F6B" w:rsidRPr="002E0F6B" w:rsidRDefault="002E0F6B" w:rsidP="002E0F6B">
      <w:pPr>
        <w:spacing w:line="252" w:lineRule="auto"/>
      </w:pPr>
    </w:p>
    <w:p w14:paraId="5AF1688D" w14:textId="5DBBC3B2" w:rsidR="002E0F6B" w:rsidRPr="002E0F6B" w:rsidRDefault="002E0F6B" w:rsidP="002E0F6B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0F6B">
        <w:rPr>
          <w:rFonts w:ascii="Times New Roman" w:eastAsia="Times New Roman" w:hAnsi="Times New Roman" w:cs="Times New Roman"/>
          <w:sz w:val="24"/>
          <w:szCs w:val="24"/>
          <w:lang w:eastAsia="pl-PL"/>
        </w:rPr>
        <w:t>PROTOKÓŁ NR VI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II</w:t>
      </w:r>
      <w:r w:rsidRPr="002E0F6B">
        <w:rPr>
          <w:rFonts w:ascii="Times New Roman" w:eastAsia="Times New Roman" w:hAnsi="Times New Roman" w:cs="Times New Roman"/>
          <w:sz w:val="24"/>
          <w:szCs w:val="24"/>
          <w:lang w:eastAsia="pl-PL"/>
        </w:rPr>
        <w:t>/2019</w:t>
      </w:r>
    </w:p>
    <w:p w14:paraId="7A44C0D0" w14:textId="77777777" w:rsidR="002E0F6B" w:rsidRPr="002E0F6B" w:rsidRDefault="002E0F6B" w:rsidP="002E0F6B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0F6B">
        <w:rPr>
          <w:rFonts w:ascii="Times New Roman" w:eastAsia="Times New Roman" w:hAnsi="Times New Roman" w:cs="Times New Roman"/>
          <w:sz w:val="24"/>
          <w:szCs w:val="24"/>
          <w:lang w:eastAsia="pl-PL"/>
        </w:rPr>
        <w:t>z   nadzwyczajnej sesji Rady Gminy Strzałkowo</w:t>
      </w:r>
    </w:p>
    <w:p w14:paraId="3AA5D25D" w14:textId="60BD1DC3" w:rsidR="002E0F6B" w:rsidRPr="002E0F6B" w:rsidRDefault="002E0F6B" w:rsidP="002E0F6B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0F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odbytej w dniu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 sierpnia</w:t>
      </w:r>
      <w:r w:rsidRPr="002E0F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2019 roku w sali Gminnego Ośrodka Kultury</w:t>
      </w:r>
    </w:p>
    <w:p w14:paraId="06841BB8" w14:textId="7DD2FA6D" w:rsidR="002E0F6B" w:rsidRPr="002E0F6B" w:rsidRDefault="002E0F6B" w:rsidP="002E0F6B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0F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Strzałkowie trwającej od  godz. 10</w:t>
      </w:r>
      <w:r w:rsidRPr="002E0F6B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5</w:t>
      </w:r>
      <w:r w:rsidRPr="002E0F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10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49</w:t>
      </w:r>
    </w:p>
    <w:p w14:paraId="152824D5" w14:textId="77777777" w:rsidR="002E0F6B" w:rsidRPr="002E0F6B" w:rsidRDefault="002E0F6B" w:rsidP="002E0F6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019C1B1" w14:textId="57D9D6AF" w:rsidR="002E0F6B" w:rsidRPr="002E0F6B" w:rsidRDefault="002E0F6B" w:rsidP="002E0F6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0F6B">
        <w:rPr>
          <w:rFonts w:ascii="Times New Roman" w:eastAsia="Times New Roman" w:hAnsi="Times New Roman" w:cs="Times New Roman"/>
          <w:sz w:val="24"/>
          <w:szCs w:val="24"/>
          <w:lang w:eastAsia="pl-PL"/>
        </w:rPr>
        <w:t>O godzinie 10</w:t>
      </w:r>
      <w:r w:rsidRPr="002E0F6B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5</w:t>
      </w:r>
      <w:r w:rsidRPr="002E0F6B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 </w:t>
      </w:r>
      <w:r w:rsidRPr="002E0F6B">
        <w:rPr>
          <w:rFonts w:ascii="Times New Roman" w:eastAsia="Times New Roman" w:hAnsi="Times New Roman" w:cs="Times New Roman"/>
          <w:sz w:val="24"/>
          <w:szCs w:val="24"/>
          <w:lang w:eastAsia="pl-PL"/>
        </w:rPr>
        <w:t>wypowiadając formułę ”otwieram V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II</w:t>
      </w:r>
      <w:r w:rsidRPr="002E0F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sesję Rady Gminy Strzałkowo” przewodniczący – Tomasz </w:t>
      </w:r>
      <w:proofErr w:type="spellStart"/>
      <w:r w:rsidRPr="002E0F6B">
        <w:rPr>
          <w:rFonts w:ascii="Times New Roman" w:eastAsia="Times New Roman" w:hAnsi="Times New Roman" w:cs="Times New Roman"/>
          <w:sz w:val="24"/>
          <w:szCs w:val="24"/>
          <w:lang w:eastAsia="pl-PL"/>
        </w:rPr>
        <w:t>Gałan</w:t>
      </w:r>
      <w:proofErr w:type="spellEnd"/>
      <w:r w:rsidRPr="002E0F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rozpoczął obrady. Powitał radnych, zaproszonych gości             i osoby uczestniczące w sesji (zał. nr 1 i 2). Stwierdził, że na 15 radnych, w sesji, na podstawie listy obecności uczestniczy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2E0F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(nieobecn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2E0F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y Tomasz Synowiec</w:t>
      </w:r>
      <w:r w:rsidRPr="002E0F6B">
        <w:rPr>
          <w:rFonts w:ascii="Times New Roman" w:eastAsia="Times New Roman" w:hAnsi="Times New Roman" w:cs="Times New Roman"/>
          <w:sz w:val="24"/>
          <w:szCs w:val="24"/>
          <w:lang w:eastAsia="pl-PL"/>
        </w:rPr>
        <w:t>)  co stanowi quorum, przy którym Rada może obradować i podejmować prawomocne decyzje. Przewodniczący odczytał następujący porządek obrad:</w:t>
      </w:r>
    </w:p>
    <w:p w14:paraId="177A897B" w14:textId="77777777" w:rsidR="002E0F6B" w:rsidRPr="002E0F6B" w:rsidRDefault="002E0F6B" w:rsidP="000D6633">
      <w:pPr>
        <w:spacing w:line="360" w:lineRule="auto"/>
        <w:ind w:left="2832" w:firstLine="708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2F8E7E8" w14:textId="77777777" w:rsidR="002E0F6B" w:rsidRPr="002E0F6B" w:rsidRDefault="002E0F6B" w:rsidP="000D6633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0F6B">
        <w:rPr>
          <w:rFonts w:ascii="Times New Roman" w:hAnsi="Times New Roman" w:cs="Times New Roman"/>
          <w:sz w:val="24"/>
          <w:szCs w:val="24"/>
        </w:rPr>
        <w:t>Otwarcie VIII sesji Rady Gminy Strzałkowo.</w:t>
      </w:r>
    </w:p>
    <w:p w14:paraId="31E5A046" w14:textId="77777777" w:rsidR="002E0F6B" w:rsidRPr="002E0F6B" w:rsidRDefault="002E0F6B" w:rsidP="000D6633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0F6B">
        <w:rPr>
          <w:rFonts w:ascii="Times New Roman" w:hAnsi="Times New Roman" w:cs="Times New Roman"/>
          <w:sz w:val="24"/>
          <w:szCs w:val="24"/>
        </w:rPr>
        <w:t>Odczytanie porządku obrad.</w:t>
      </w:r>
    </w:p>
    <w:p w14:paraId="514273F9" w14:textId="77777777" w:rsidR="002E0F6B" w:rsidRPr="002E0F6B" w:rsidRDefault="002E0F6B" w:rsidP="000D6633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0F6B">
        <w:rPr>
          <w:rFonts w:ascii="Times New Roman" w:hAnsi="Times New Roman" w:cs="Times New Roman"/>
          <w:sz w:val="24"/>
          <w:szCs w:val="24"/>
        </w:rPr>
        <w:t>Zatwierdzenie protokołu z VII  sesji.</w:t>
      </w:r>
    </w:p>
    <w:p w14:paraId="7D67E96D" w14:textId="77777777" w:rsidR="002E0F6B" w:rsidRPr="002E0F6B" w:rsidRDefault="002E0F6B" w:rsidP="000D6633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0F6B">
        <w:rPr>
          <w:rFonts w:ascii="Times New Roman" w:hAnsi="Times New Roman" w:cs="Times New Roman"/>
          <w:sz w:val="24"/>
          <w:szCs w:val="24"/>
        </w:rPr>
        <w:t>Zapytania i interpelacje radnych.</w:t>
      </w:r>
    </w:p>
    <w:p w14:paraId="1672EFDD" w14:textId="77777777" w:rsidR="002E0F6B" w:rsidRPr="002E0F6B" w:rsidRDefault="002E0F6B" w:rsidP="000D6633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0F6B">
        <w:rPr>
          <w:rFonts w:ascii="Times New Roman" w:hAnsi="Times New Roman" w:cs="Times New Roman"/>
          <w:sz w:val="24"/>
          <w:szCs w:val="24"/>
        </w:rPr>
        <w:t>Podjęcie uchwał  w sprawie :</w:t>
      </w:r>
    </w:p>
    <w:p w14:paraId="5268AF1A" w14:textId="77777777" w:rsidR="002E0F6B" w:rsidRPr="002E0F6B" w:rsidRDefault="002E0F6B" w:rsidP="000D6633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E0F6B">
        <w:rPr>
          <w:rFonts w:ascii="Times New Roman" w:hAnsi="Times New Roman" w:cs="Times New Roman"/>
          <w:sz w:val="24"/>
          <w:szCs w:val="24"/>
        </w:rPr>
        <w:t>zmieniająca uchwałę w sprawie Wieloletniej Prognozy Finansowej Gminy Strzałkowo,</w:t>
      </w:r>
    </w:p>
    <w:p w14:paraId="15124CAB" w14:textId="77777777" w:rsidR="002E0F6B" w:rsidRPr="002E0F6B" w:rsidRDefault="002E0F6B" w:rsidP="000D6633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E0F6B">
        <w:rPr>
          <w:rFonts w:ascii="Times New Roman" w:hAnsi="Times New Roman" w:cs="Times New Roman"/>
          <w:sz w:val="24"/>
          <w:szCs w:val="24"/>
        </w:rPr>
        <w:t>zmieniająca uchwałę w sprawie uchwały budżetowej na rok 2019,</w:t>
      </w:r>
    </w:p>
    <w:p w14:paraId="7A13F5E3" w14:textId="77777777" w:rsidR="002E0F6B" w:rsidRPr="002E0F6B" w:rsidRDefault="002E0F6B" w:rsidP="000D6633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E0F6B">
        <w:rPr>
          <w:rFonts w:ascii="Times New Roman" w:hAnsi="Times New Roman" w:cs="Times New Roman"/>
          <w:sz w:val="24"/>
          <w:szCs w:val="24"/>
        </w:rPr>
        <w:t>zwolnień w podatku od nieruchomości,</w:t>
      </w:r>
    </w:p>
    <w:p w14:paraId="6ACD0763" w14:textId="77777777" w:rsidR="002E0F6B" w:rsidRPr="002E0F6B" w:rsidRDefault="002E0F6B" w:rsidP="000D6633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E0F6B">
        <w:rPr>
          <w:rFonts w:ascii="Times New Roman" w:hAnsi="Times New Roman" w:cs="Times New Roman"/>
          <w:sz w:val="24"/>
          <w:szCs w:val="24"/>
        </w:rPr>
        <w:t>uznania „Aktualizacji Programu usuwania azbestu i wyrobów zawierających azbest na terenie Powiatu Słupeckiego” jako równoważnego gminnemu programowi usuwania azbestu i wyrobów zawierających azbest dla gminy Strzałkowo,</w:t>
      </w:r>
    </w:p>
    <w:p w14:paraId="56A15FF8" w14:textId="77777777" w:rsidR="002E0F6B" w:rsidRPr="002E0F6B" w:rsidRDefault="002E0F6B" w:rsidP="000D6633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E0F6B">
        <w:rPr>
          <w:rFonts w:ascii="Times New Roman" w:hAnsi="Times New Roman" w:cs="Times New Roman"/>
          <w:sz w:val="24"/>
          <w:szCs w:val="24"/>
        </w:rPr>
        <w:t>wyrażenia zgody na nabycie przez Gminę Strzałkowo nieruchomości niezabudowanych położonych w Strzałkowie,</w:t>
      </w:r>
    </w:p>
    <w:p w14:paraId="07EB8271" w14:textId="77777777" w:rsidR="002E0F6B" w:rsidRPr="002E0F6B" w:rsidRDefault="002E0F6B" w:rsidP="000D6633">
      <w:pPr>
        <w:pStyle w:val="Akapitzlist"/>
        <w:numPr>
          <w:ilvl w:val="0"/>
          <w:numId w:val="4"/>
        </w:numPr>
        <w:spacing w:line="360" w:lineRule="auto"/>
        <w:jc w:val="both"/>
      </w:pPr>
      <w:r w:rsidRPr="002E0F6B">
        <w:t>powołania zespołu do przedstawienia Radzie Gminy Strzałkowo opinii  o zgłoszonych kandydatach na ławników,</w:t>
      </w:r>
    </w:p>
    <w:p w14:paraId="70F7D841" w14:textId="77777777" w:rsidR="002E0F6B" w:rsidRPr="002E0F6B" w:rsidRDefault="002E0F6B" w:rsidP="000D6633">
      <w:pPr>
        <w:pStyle w:val="Akapitzlist"/>
        <w:numPr>
          <w:ilvl w:val="0"/>
          <w:numId w:val="4"/>
        </w:numPr>
        <w:spacing w:line="360" w:lineRule="auto"/>
        <w:jc w:val="both"/>
      </w:pPr>
      <w:r w:rsidRPr="002E0F6B">
        <w:t>ustalenia wysokości opłat za korzystanie z wychowania przedszkolnego uczniów objętych wychowaniem przedszkolnym do końca roku szkolnego w roku kalendarzowym, w którym kończą 6 lat,</w:t>
      </w:r>
    </w:p>
    <w:p w14:paraId="6F302015" w14:textId="77777777" w:rsidR="002E0F6B" w:rsidRPr="002E0F6B" w:rsidRDefault="002E0F6B" w:rsidP="000D6633">
      <w:pPr>
        <w:pStyle w:val="Akapitzlist"/>
        <w:numPr>
          <w:ilvl w:val="0"/>
          <w:numId w:val="4"/>
        </w:numPr>
        <w:spacing w:line="360" w:lineRule="auto"/>
        <w:jc w:val="both"/>
      </w:pPr>
      <w:bookmarkStart w:id="0" w:name="_Hlk15552747"/>
      <w:r w:rsidRPr="002E0F6B">
        <w:t xml:space="preserve">dofinansowania opracowania </w:t>
      </w:r>
      <w:proofErr w:type="spellStart"/>
      <w:r w:rsidRPr="002E0F6B">
        <w:t>pt</w:t>
      </w:r>
      <w:proofErr w:type="spellEnd"/>
      <w:r w:rsidRPr="002E0F6B">
        <w:t xml:space="preserve">.:”Bilans wód podziemnych w obrębie struktur wodonośnych wraz z oceną ich udokumentowania, wykorzystania oraz określenia </w:t>
      </w:r>
      <w:r w:rsidRPr="002E0F6B">
        <w:lastRenderedPageBreak/>
        <w:t>rezerw zasobowych powiatu słupeckiego, województwo wielkopolskie”, realizowanego przez Województwo Wielkopolskie</w:t>
      </w:r>
      <w:bookmarkEnd w:id="0"/>
      <w:r w:rsidRPr="002E0F6B">
        <w:t xml:space="preserve">. </w:t>
      </w:r>
    </w:p>
    <w:p w14:paraId="244BCA2E" w14:textId="77777777" w:rsidR="002E0F6B" w:rsidRPr="002E0F6B" w:rsidRDefault="002E0F6B" w:rsidP="000D6633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0F6B">
        <w:rPr>
          <w:rFonts w:ascii="Times New Roman" w:hAnsi="Times New Roman" w:cs="Times New Roman"/>
          <w:sz w:val="24"/>
          <w:szCs w:val="24"/>
        </w:rPr>
        <w:t>Wolne wnioski i informacje.</w:t>
      </w:r>
    </w:p>
    <w:p w14:paraId="0A9806A1" w14:textId="77777777" w:rsidR="002E0F6B" w:rsidRPr="002E0F6B" w:rsidRDefault="002E0F6B" w:rsidP="000D6633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0F6B">
        <w:rPr>
          <w:rFonts w:ascii="Times New Roman" w:hAnsi="Times New Roman" w:cs="Times New Roman"/>
          <w:sz w:val="24"/>
          <w:szCs w:val="24"/>
        </w:rPr>
        <w:t>Zakończenie sesji</w:t>
      </w:r>
    </w:p>
    <w:p w14:paraId="24B7C0EF" w14:textId="77777777" w:rsidR="002E0F6B" w:rsidRPr="002E0F6B" w:rsidRDefault="002E0F6B" w:rsidP="000D663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8714653" w14:textId="77777777" w:rsidR="002E0F6B" w:rsidRPr="002E0F6B" w:rsidRDefault="002E0F6B" w:rsidP="002E0F6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0F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czy ktoś ma  uwagi lub propozycje dot. porządku obrad.  </w:t>
      </w:r>
    </w:p>
    <w:p w14:paraId="6CA3AC26" w14:textId="77777777" w:rsidR="002E0F6B" w:rsidRPr="002E0F6B" w:rsidRDefault="002E0F6B" w:rsidP="002E0F6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0F6B">
        <w:rPr>
          <w:rFonts w:ascii="Times New Roman" w:hAnsi="Times New Roman" w:cs="Times New Roman"/>
          <w:sz w:val="24"/>
          <w:szCs w:val="24"/>
        </w:rPr>
        <w:t xml:space="preserve">W związku z ich brakiem przystąpił do realizacji  porządku obrad. </w:t>
      </w:r>
    </w:p>
    <w:p w14:paraId="08452400" w14:textId="77777777" w:rsidR="002E0F6B" w:rsidRDefault="002E0F6B" w:rsidP="002E0F6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E103161" w14:textId="54ACE7CA" w:rsidR="002E0F6B" w:rsidRDefault="002E0F6B" w:rsidP="002E0F6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0F6B">
        <w:rPr>
          <w:rFonts w:ascii="Times New Roman" w:eastAsia="Times New Roman" w:hAnsi="Times New Roman" w:cs="Times New Roman"/>
          <w:sz w:val="24"/>
          <w:szCs w:val="24"/>
          <w:lang w:eastAsia="pl-PL"/>
        </w:rPr>
        <w:t>Do pkt  3.:</w:t>
      </w:r>
    </w:p>
    <w:p w14:paraId="73D88681" w14:textId="77777777" w:rsidR="002E0F6B" w:rsidRPr="002E0F6B" w:rsidRDefault="002E0F6B" w:rsidP="002E0F6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E432E95" w14:textId="4F9B3134" w:rsidR="002E0F6B" w:rsidRPr="002E0F6B" w:rsidRDefault="002E0F6B" w:rsidP="002E0F6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0F6B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oświadczył, że zapoznał się z protokółem z  V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II</w:t>
      </w:r>
      <w:r w:rsidRPr="002E0F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sesji. Stwierdził, że jest on zgodny z przebiegiem obrad i w sposób rzeczywisty oddaje wystąpienia wszystkich uczestników. Zaproponował, aby  protokół przyjąć bez odczytywania. Zapytał, czy ktoś ma uwagi do protokołu.  W związku z tym, że nikt z radnych nie zgłosił uwag zaproponował głosowanie.</w:t>
      </w:r>
    </w:p>
    <w:p w14:paraId="625EC386" w14:textId="4B8FFD2B" w:rsidR="002E0F6B" w:rsidRPr="002E0F6B" w:rsidRDefault="002E0F6B" w:rsidP="002E0F6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E0F6B">
        <w:rPr>
          <w:b/>
          <w:bCs/>
          <w:sz w:val="24"/>
          <w:szCs w:val="24"/>
          <w:u w:val="single"/>
        </w:rPr>
        <w:t>Wyniki głosowania</w:t>
      </w:r>
      <w:r w:rsidRPr="002E0F6B">
        <w:rPr>
          <w:rFonts w:ascii="Times New Roman" w:hAnsi="Times New Roman" w:cs="Times New Roman"/>
          <w:sz w:val="24"/>
          <w:szCs w:val="24"/>
        </w:rPr>
        <w:br/>
        <w:t>ZA: 1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2E0F6B">
        <w:rPr>
          <w:rFonts w:ascii="Times New Roman" w:hAnsi="Times New Roman" w:cs="Times New Roman"/>
          <w:sz w:val="24"/>
          <w:szCs w:val="24"/>
        </w:rPr>
        <w:t>, PRZECIW: 0, WSTRZYMUJĘ SIĘ: 0, GŁOSÓW NIEWAŻNYCH: 0</w:t>
      </w:r>
      <w:r w:rsidRPr="002E0F6B">
        <w:rPr>
          <w:rFonts w:ascii="Times New Roman" w:hAnsi="Times New Roman" w:cs="Times New Roman"/>
          <w:sz w:val="24"/>
          <w:szCs w:val="24"/>
        </w:rPr>
        <w:br/>
        <w:t>Imienny wykaz głosowania radnych zał. nr   3.</w:t>
      </w:r>
      <w:r w:rsidRPr="002E0F6B">
        <w:rPr>
          <w:rFonts w:ascii="Times New Roman" w:hAnsi="Times New Roman" w:cs="Times New Roman"/>
          <w:sz w:val="24"/>
          <w:szCs w:val="24"/>
        </w:rPr>
        <w:br/>
      </w:r>
      <w:r w:rsidRPr="002E0F6B">
        <w:rPr>
          <w:rFonts w:ascii="Times New Roman" w:eastAsia="Times New Roman" w:hAnsi="Times New Roman" w:cs="Times New Roman"/>
          <w:sz w:val="24"/>
          <w:szCs w:val="24"/>
          <w:lang w:eastAsia="pl-PL"/>
        </w:rPr>
        <w:t>Protokół z  V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II</w:t>
      </w:r>
      <w:r w:rsidRPr="002E0F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sesji Rady Gminy Strzałkowo został przyjęty jednogłośnie.</w:t>
      </w:r>
    </w:p>
    <w:p w14:paraId="687FCAC3" w14:textId="77777777" w:rsidR="002E0F6B" w:rsidRPr="002E0F6B" w:rsidRDefault="002E0F6B" w:rsidP="002E0F6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99287F0" w14:textId="6DF02FAA" w:rsidR="002E0F6B" w:rsidRDefault="002E0F6B" w:rsidP="002E0F6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0F6B">
        <w:rPr>
          <w:rFonts w:ascii="Times New Roman" w:eastAsia="Times New Roman" w:hAnsi="Times New Roman" w:cs="Times New Roman"/>
          <w:sz w:val="24"/>
          <w:szCs w:val="24"/>
          <w:lang w:eastAsia="pl-PL"/>
        </w:rPr>
        <w:t>Do pkt 4.:</w:t>
      </w:r>
    </w:p>
    <w:p w14:paraId="0B47E406" w14:textId="77777777" w:rsidR="002E0F6B" w:rsidRPr="009C5045" w:rsidRDefault="002E0F6B" w:rsidP="002E0F6B">
      <w:pPr>
        <w:spacing w:line="360" w:lineRule="auto"/>
        <w:jc w:val="both"/>
        <w:rPr>
          <w:rFonts w:ascii="Times New Roman" w:hAnsi="Times New Roman" w:cs="Times New Roman"/>
        </w:rPr>
      </w:pPr>
    </w:p>
    <w:p w14:paraId="60037AEB" w14:textId="77777777" w:rsidR="002E0F6B" w:rsidRPr="004E727E" w:rsidRDefault="002E0F6B" w:rsidP="002E0F6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27E">
        <w:rPr>
          <w:rFonts w:ascii="Times New Roman" w:hAnsi="Times New Roman" w:cs="Times New Roman"/>
          <w:sz w:val="24"/>
          <w:szCs w:val="24"/>
        </w:rPr>
        <w:t>W punkcie zapytani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4E727E">
        <w:rPr>
          <w:rFonts w:ascii="Times New Roman" w:hAnsi="Times New Roman" w:cs="Times New Roman"/>
          <w:sz w:val="24"/>
          <w:szCs w:val="24"/>
        </w:rPr>
        <w:t xml:space="preserve"> i interpelacje radna Irena Maciejewski  stwierdziła, że chciałaby ponowić swoje prośby, interpelacje  oraz  wnioski Rady Sołeckiej w Szemborowie.  Następnie je wymieniła:</w:t>
      </w:r>
    </w:p>
    <w:p w14:paraId="008F60D1" w14:textId="77777777" w:rsidR="002E0F6B" w:rsidRPr="009C5045" w:rsidRDefault="002E0F6B" w:rsidP="002E0F6B">
      <w:pPr>
        <w:pStyle w:val="Akapitzlist"/>
        <w:numPr>
          <w:ilvl w:val="0"/>
          <w:numId w:val="5"/>
        </w:numPr>
        <w:spacing w:after="160" w:line="360" w:lineRule="auto"/>
        <w:jc w:val="both"/>
      </w:pPr>
      <w:r w:rsidRPr="009C5045">
        <w:t>Wykonać dywanik asfaltowy od posesji nr 72 do granicy z powiatem wrzesińskim.</w:t>
      </w:r>
    </w:p>
    <w:p w14:paraId="1781E46E" w14:textId="77777777" w:rsidR="002E0F6B" w:rsidRPr="009C5045" w:rsidRDefault="002E0F6B" w:rsidP="002E0F6B">
      <w:pPr>
        <w:pStyle w:val="Akapitzlist"/>
        <w:numPr>
          <w:ilvl w:val="0"/>
          <w:numId w:val="5"/>
        </w:numPr>
        <w:spacing w:after="160" w:line="360" w:lineRule="auto"/>
        <w:jc w:val="both"/>
      </w:pPr>
      <w:r w:rsidRPr="009C5045">
        <w:t>Wykonać dywanik asfaltowy od kościoła w kierunku cmentarza (droga jest załamana, nierówna  i zagraża bezpieczeństwu).</w:t>
      </w:r>
    </w:p>
    <w:p w14:paraId="6D2513C5" w14:textId="77777777" w:rsidR="002E0F6B" w:rsidRPr="009C5045" w:rsidRDefault="002E0F6B" w:rsidP="002E0F6B">
      <w:pPr>
        <w:pStyle w:val="Akapitzlist"/>
        <w:numPr>
          <w:ilvl w:val="0"/>
          <w:numId w:val="5"/>
        </w:numPr>
        <w:spacing w:after="160" w:line="360" w:lineRule="auto"/>
        <w:jc w:val="both"/>
      </w:pPr>
      <w:r w:rsidRPr="009C5045">
        <w:t>Położyć płytki chodnikowe lub asfalt  przy sali OSP w Szemborowie. W chwili obecnej jest tam żużel.</w:t>
      </w:r>
      <w:r>
        <w:t xml:space="preserve"> W związku z tym, że sala jest wykorzystywana na dożynki lub na inne okazje należałoby to zmienić.</w:t>
      </w:r>
    </w:p>
    <w:p w14:paraId="427460AB" w14:textId="77777777" w:rsidR="002E0F6B" w:rsidRPr="009C5045" w:rsidRDefault="002E0F6B" w:rsidP="002E0F6B">
      <w:pPr>
        <w:pStyle w:val="Akapitzlist"/>
        <w:numPr>
          <w:ilvl w:val="0"/>
          <w:numId w:val="5"/>
        </w:numPr>
        <w:spacing w:after="160" w:line="360" w:lineRule="auto"/>
        <w:jc w:val="both"/>
      </w:pPr>
      <w:r w:rsidRPr="009C5045">
        <w:lastRenderedPageBreak/>
        <w:t>Doprowadzić gaz do miejscowości Szemborowo, Chwałkowice, Gonice.</w:t>
      </w:r>
      <w:r>
        <w:t xml:space="preserve">  Z tego co jej wiadomo Wójt prowadzi negocjacje z firmą w sprawie zwolnienia jej z podatku. Wniosek w tej sprawie był już do Poznania wysłany trzy razy.</w:t>
      </w:r>
    </w:p>
    <w:p w14:paraId="05AD582A" w14:textId="77777777" w:rsidR="002E0F6B" w:rsidRPr="009C5045" w:rsidRDefault="002E0F6B" w:rsidP="002E0F6B">
      <w:pPr>
        <w:pStyle w:val="Akapitzlist"/>
        <w:numPr>
          <w:ilvl w:val="0"/>
          <w:numId w:val="5"/>
        </w:numPr>
        <w:spacing w:after="160" w:line="360" w:lineRule="auto"/>
        <w:jc w:val="both"/>
      </w:pPr>
      <w:r w:rsidRPr="009C5045">
        <w:t>Doprowadzić Internet szerokopasmowy do  miejscowości Szemborowo.</w:t>
      </w:r>
      <w:r>
        <w:t xml:space="preserve">  Wyjaśniła, że łączność jest bardzo słaba. W sąsiedniej miejscowości </w:t>
      </w:r>
      <w:proofErr w:type="spellStart"/>
      <w:r>
        <w:t>Jaworowie</w:t>
      </w:r>
      <w:proofErr w:type="spellEnd"/>
      <w:r>
        <w:t xml:space="preserve"> taki Internet już jest.  Do Szemborowa firma, która go zakłada jeszcze nie dotarła. Poprosiła, aby pracownicy gminy pomogli jej w tej sprawie.  Poinformowała, że jako osoba prywatna nie ma żadnych umocowań do podpisywania umów.</w:t>
      </w:r>
    </w:p>
    <w:p w14:paraId="661C0724" w14:textId="77777777" w:rsidR="002E0F6B" w:rsidRPr="009C5045" w:rsidRDefault="002E0F6B" w:rsidP="002E0F6B">
      <w:pPr>
        <w:pStyle w:val="Akapitzlist"/>
        <w:numPr>
          <w:ilvl w:val="0"/>
          <w:numId w:val="5"/>
        </w:numPr>
        <w:spacing w:after="160" w:line="360" w:lineRule="auto"/>
        <w:jc w:val="both"/>
      </w:pPr>
      <w:r w:rsidRPr="009C5045">
        <w:t>Założyć</w:t>
      </w:r>
      <w:r>
        <w:t xml:space="preserve"> pilnie</w:t>
      </w:r>
      <w:r w:rsidRPr="009C5045">
        <w:t xml:space="preserve"> lampy solarne w miejscowości Graboszewo przy posesji gdzie jest piątka dzieci. Jedno z nich jest chore. Budynek jest  oddalony od  drogi</w:t>
      </w:r>
      <w:r>
        <w:t xml:space="preserve"> i niewidoczny. Popiera wniosek w tym zakresie zgłoszony przez sołtysa Chudzińskiego  i radnego Olecha </w:t>
      </w:r>
      <w:proofErr w:type="spellStart"/>
      <w:r>
        <w:t>Głodkowskiego</w:t>
      </w:r>
      <w:proofErr w:type="spellEnd"/>
    </w:p>
    <w:p w14:paraId="5C4ADFA5" w14:textId="77777777" w:rsidR="002E0F6B" w:rsidRPr="009C5045" w:rsidRDefault="002E0F6B" w:rsidP="002E0F6B">
      <w:pPr>
        <w:pStyle w:val="Akapitzlist"/>
        <w:numPr>
          <w:ilvl w:val="0"/>
          <w:numId w:val="5"/>
        </w:numPr>
        <w:spacing w:after="160" w:line="360" w:lineRule="auto"/>
        <w:jc w:val="both"/>
      </w:pPr>
      <w:r w:rsidRPr="009C5045">
        <w:t>Założyć lustro drogowe w miejscowości Kościanki</w:t>
      </w:r>
      <w:r>
        <w:t xml:space="preserve"> na przeciw wyjazdu z parku w którym  znajduje się budynek byłej szkoły podstawowej. Wyjaśniła, że mieszkańcy mają problem z wyjazdem na drogę powiatową. </w:t>
      </w:r>
    </w:p>
    <w:p w14:paraId="2CB889AE" w14:textId="77777777" w:rsidR="002E0F6B" w:rsidRPr="004E727E" w:rsidRDefault="002E0F6B" w:rsidP="002E0F6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727E">
        <w:rPr>
          <w:rFonts w:ascii="Times New Roman" w:hAnsi="Times New Roman" w:cs="Times New Roman"/>
          <w:sz w:val="24"/>
          <w:szCs w:val="24"/>
        </w:rPr>
        <w:t xml:space="preserve">Radny Olech </w:t>
      </w:r>
      <w:proofErr w:type="spellStart"/>
      <w:r w:rsidRPr="004E727E">
        <w:rPr>
          <w:rFonts w:ascii="Times New Roman" w:hAnsi="Times New Roman" w:cs="Times New Roman"/>
          <w:sz w:val="24"/>
          <w:szCs w:val="24"/>
        </w:rPr>
        <w:t>Głodkowski</w:t>
      </w:r>
      <w:proofErr w:type="spellEnd"/>
      <w:r w:rsidRPr="004E727E">
        <w:rPr>
          <w:rFonts w:ascii="Times New Roman" w:hAnsi="Times New Roman" w:cs="Times New Roman"/>
          <w:sz w:val="24"/>
          <w:szCs w:val="24"/>
        </w:rPr>
        <w:t xml:space="preserve"> ustosunkowując się do wniosku radnej Ireny Maciejewskiej dot. zamontowania lampy solarnej w Graboszewie stwierdził, że Komisja Bezpieczeństwa objeżdżała  teren i</w:t>
      </w:r>
      <w:r>
        <w:rPr>
          <w:rFonts w:ascii="Times New Roman" w:hAnsi="Times New Roman" w:cs="Times New Roman"/>
          <w:sz w:val="24"/>
          <w:szCs w:val="24"/>
        </w:rPr>
        <w:t xml:space="preserve"> sprawdzała wszystkie miejsca,  w których należy umieścić lampy.</w:t>
      </w:r>
      <w:r w:rsidRPr="004E727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</w:t>
      </w:r>
      <w:r w:rsidRPr="004E727E">
        <w:rPr>
          <w:rFonts w:ascii="Times New Roman" w:hAnsi="Times New Roman" w:cs="Times New Roman"/>
          <w:sz w:val="24"/>
          <w:szCs w:val="24"/>
        </w:rPr>
        <w:t xml:space="preserve"> tego co mu wiadomo </w:t>
      </w:r>
      <w:r>
        <w:rPr>
          <w:rFonts w:ascii="Times New Roman" w:hAnsi="Times New Roman" w:cs="Times New Roman"/>
          <w:sz w:val="24"/>
          <w:szCs w:val="24"/>
        </w:rPr>
        <w:t>komisja zna  sprawę i prawdopodobnie lampa solarna zostanie umieszczona przy tej posesji.</w:t>
      </w:r>
    </w:p>
    <w:p w14:paraId="3E869FFE" w14:textId="77777777" w:rsidR="002E0F6B" w:rsidRPr="007B6D63" w:rsidRDefault="002E0F6B" w:rsidP="002E0F6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6D63">
        <w:rPr>
          <w:rFonts w:ascii="Times New Roman" w:hAnsi="Times New Roman" w:cs="Times New Roman"/>
          <w:sz w:val="24"/>
          <w:szCs w:val="24"/>
        </w:rPr>
        <w:t>Radny Krzysztof Stefański zapytał, czy są możliwości  wykonania parkingu przy ul. Andrzejewskiego przy paczkomacie.</w:t>
      </w:r>
    </w:p>
    <w:p w14:paraId="7028B4EE" w14:textId="77777777" w:rsidR="002E0F6B" w:rsidRPr="002E0F6B" w:rsidRDefault="002E0F6B" w:rsidP="002E0F6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4B20B11" w14:textId="24555FE3" w:rsidR="002E0F6B" w:rsidRPr="002E0F6B" w:rsidRDefault="002E0F6B" w:rsidP="002E0F6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0F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pkt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2E0F6B">
        <w:rPr>
          <w:rFonts w:ascii="Times New Roman" w:eastAsia="Times New Roman" w:hAnsi="Times New Roman" w:cs="Times New Roman"/>
          <w:sz w:val="24"/>
          <w:szCs w:val="24"/>
          <w:lang w:eastAsia="pl-PL"/>
        </w:rPr>
        <w:t>.:</w:t>
      </w:r>
    </w:p>
    <w:p w14:paraId="1D5F67B7" w14:textId="77777777" w:rsidR="002E0F6B" w:rsidRPr="002E0F6B" w:rsidRDefault="002E0F6B" w:rsidP="002E0F6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0F6B">
        <w:rPr>
          <w:rFonts w:ascii="Times New Roman" w:eastAsia="Times New Roman" w:hAnsi="Times New Roman" w:cs="Times New Roman"/>
          <w:sz w:val="24"/>
          <w:szCs w:val="24"/>
          <w:lang w:eastAsia="pl-PL"/>
        </w:rPr>
        <w:t>a/</w:t>
      </w:r>
    </w:p>
    <w:p w14:paraId="701A9777" w14:textId="7FC59CEA" w:rsidR="002E0F6B" w:rsidRPr="002E0F6B" w:rsidRDefault="002E0F6B" w:rsidP="002E0F6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0F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Skarbnik gminy Teresa Jóźwiak  przedstawiła  projekt uchwały  Rady Gminy Strzałkowo       zmieniający  uchwałę w sprawie Wieloletniej Prognozy Finansowej Gminy Strzałkowo (treść wystąpienia – zał. nr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2E0F6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14:paraId="4731B514" w14:textId="77777777" w:rsidR="002E0F6B" w:rsidRPr="002E0F6B" w:rsidRDefault="002E0F6B" w:rsidP="002E0F6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0F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jaka jest opinia Komisji Budżetowej. </w:t>
      </w:r>
    </w:p>
    <w:p w14:paraId="58FC9C0D" w14:textId="1B577487" w:rsidR="002E0F6B" w:rsidRPr="002E0F6B" w:rsidRDefault="002E0F6B" w:rsidP="002E0F6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0F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Radny </w:t>
      </w:r>
      <w:r w:rsidR="00CF3500">
        <w:rPr>
          <w:rFonts w:ascii="Times New Roman" w:eastAsia="Times New Roman" w:hAnsi="Times New Roman" w:cs="Times New Roman"/>
          <w:sz w:val="24"/>
          <w:szCs w:val="24"/>
          <w:lang w:eastAsia="pl-PL"/>
        </w:rPr>
        <w:t>Krzysztof Stefański</w:t>
      </w:r>
      <w:r w:rsidRPr="002E0F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przewodnicząc</w:t>
      </w:r>
      <w:r w:rsidR="00CF3500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2E0F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Komisji Budżetowej odpowiedział, że pozytywna.</w:t>
      </w:r>
    </w:p>
    <w:p w14:paraId="6DFB8C1E" w14:textId="77777777" w:rsidR="002E0F6B" w:rsidRPr="002E0F6B" w:rsidRDefault="002E0F6B" w:rsidP="002E0F6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0F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 stwierdził, że otwiera dyskusję. Zapytał, czy ktoś z radnych ma pytania, uwagi, propozycje dot. przedstawionego projektu uchwały.  W związku z brakiem chętnych do </w:t>
      </w:r>
      <w:r w:rsidRPr="002E0F6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zabrania  głosu stwierdził, że zamyka dyskusję i przystępuje do  kolejnego punktu procedury podejmowania uchwał  - głosowania. Projekt uchwały poddał pod głosowanie.</w:t>
      </w:r>
    </w:p>
    <w:p w14:paraId="663B3C3A" w14:textId="710C6152" w:rsidR="002E0F6B" w:rsidRPr="002E0F6B" w:rsidRDefault="002E0F6B" w:rsidP="002E0F6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E0F6B">
        <w:rPr>
          <w:b/>
          <w:bCs/>
          <w:sz w:val="24"/>
          <w:szCs w:val="24"/>
          <w:u w:val="single"/>
        </w:rPr>
        <w:t>Wyniki głosowania</w:t>
      </w:r>
      <w:r w:rsidRPr="002E0F6B">
        <w:rPr>
          <w:rFonts w:ascii="Times New Roman" w:hAnsi="Times New Roman" w:cs="Times New Roman"/>
          <w:sz w:val="24"/>
          <w:szCs w:val="24"/>
        </w:rPr>
        <w:br/>
        <w:t>ZA: 1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2E0F6B">
        <w:rPr>
          <w:rFonts w:ascii="Times New Roman" w:hAnsi="Times New Roman" w:cs="Times New Roman"/>
          <w:sz w:val="24"/>
          <w:szCs w:val="24"/>
        </w:rPr>
        <w:t>, PRZECIW: 0, WSTRZYMUJĘ SIĘ: 0, GŁOSÓW NIEWAŻNYCH: 0</w:t>
      </w:r>
      <w:r w:rsidRPr="002E0F6B">
        <w:rPr>
          <w:rFonts w:ascii="Times New Roman" w:hAnsi="Times New Roman" w:cs="Times New Roman"/>
          <w:sz w:val="24"/>
          <w:szCs w:val="24"/>
        </w:rPr>
        <w:br/>
        <w:t xml:space="preserve">Imienny wykaz głosowania radnych zał. nr  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2E0F6B">
        <w:rPr>
          <w:rFonts w:ascii="Times New Roman" w:hAnsi="Times New Roman" w:cs="Times New Roman"/>
          <w:sz w:val="24"/>
          <w:szCs w:val="24"/>
        </w:rPr>
        <w:t>.</w:t>
      </w:r>
    </w:p>
    <w:p w14:paraId="09827B7A" w14:textId="0FBB8510" w:rsidR="002E0F6B" w:rsidRPr="002E0F6B" w:rsidRDefault="002E0F6B" w:rsidP="002E0F6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0F6B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Rada Gminy Strzałkowo podjęła  uchwałę zmieniającą uchwałę w  sprawie Wieloletniej Prognozy Finansowej Gminy Strzałkowo (uchwała nr  V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II</w:t>
      </w:r>
      <w:r w:rsidRPr="002E0F6B">
        <w:rPr>
          <w:rFonts w:ascii="Times New Roman" w:eastAsia="Times New Roman" w:hAnsi="Times New Roman" w:cs="Times New Roman"/>
          <w:sz w:val="24"/>
          <w:szCs w:val="24"/>
          <w:lang w:eastAsia="pl-PL"/>
        </w:rPr>
        <w:t>I/8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2E0F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/2019 – zał. nr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2E0F6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6DC7BB34" w14:textId="77777777" w:rsidR="002E0F6B" w:rsidRPr="002E0F6B" w:rsidRDefault="002E0F6B" w:rsidP="002E0F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265A976" w14:textId="77777777" w:rsidR="002E0F6B" w:rsidRPr="002E0F6B" w:rsidRDefault="002E0F6B" w:rsidP="002E0F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0F6B">
        <w:rPr>
          <w:rFonts w:ascii="Times New Roman" w:eastAsia="Times New Roman" w:hAnsi="Times New Roman" w:cs="Times New Roman"/>
          <w:sz w:val="24"/>
          <w:szCs w:val="24"/>
          <w:lang w:eastAsia="pl-PL"/>
        </w:rPr>
        <w:t>b/</w:t>
      </w:r>
    </w:p>
    <w:p w14:paraId="3122D92D" w14:textId="77777777" w:rsidR="002E0F6B" w:rsidRPr="002E0F6B" w:rsidRDefault="002E0F6B" w:rsidP="002E0F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0F26DDD" w14:textId="6F35D8A8" w:rsidR="002E0F6B" w:rsidRPr="002E0F6B" w:rsidRDefault="002E0F6B" w:rsidP="002E0F6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0F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Skarbnik gminy Teresa Jóźwiak  przedstawiła  projekt uchwały  Rady Gminy Strzałkowo zmieniający  uchwałę  w sprawie  uchwały budżetowej na rok 2019 ( treść wystąpienia – zał. nr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2E0F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). </w:t>
      </w:r>
    </w:p>
    <w:p w14:paraId="0F6D7AF3" w14:textId="77777777" w:rsidR="002E0F6B" w:rsidRPr="002E0F6B" w:rsidRDefault="002E0F6B" w:rsidP="002E0F6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0F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jaka jest opinia Komisji Budżetowej. </w:t>
      </w:r>
    </w:p>
    <w:p w14:paraId="76127093" w14:textId="09F2BFF5" w:rsidR="002E0F6B" w:rsidRPr="002E0F6B" w:rsidRDefault="002E0F6B" w:rsidP="002E0F6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0F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Radny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Krzysztof Stefański prz</w:t>
      </w:r>
      <w:r w:rsidRPr="002E0F6B">
        <w:rPr>
          <w:rFonts w:ascii="Times New Roman" w:eastAsia="Times New Roman" w:hAnsi="Times New Roman" w:cs="Times New Roman"/>
          <w:sz w:val="24"/>
          <w:szCs w:val="24"/>
          <w:lang w:eastAsia="pl-PL"/>
        </w:rPr>
        <w:t>ewodnicząc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2E0F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Komisji Budżetowej odpowiedział, że pozytywna.</w:t>
      </w:r>
    </w:p>
    <w:p w14:paraId="3C75AF5D" w14:textId="77777777" w:rsidR="002E0F6B" w:rsidRPr="002E0F6B" w:rsidRDefault="002E0F6B" w:rsidP="002E0F6B">
      <w:pPr>
        <w:spacing w:after="0" w:line="360" w:lineRule="auto"/>
        <w:jc w:val="both"/>
      </w:pPr>
      <w:r w:rsidRPr="002E0F6B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 stwierdził, że otwiera dyskusję. Zapytał, czy ktoś z radnych ma pytania, uwagi, propozycje dot. przedstawionego projektu uchwały.  W związku z brakiem chętnych do zabrania głosu stwierdził, że zamyka dyskusję i przystępuje do  kolejnego punktu procedury podejmowania uchwał  - głosowania. Projekt uchwały poddał pod głosowanie.</w:t>
      </w:r>
    </w:p>
    <w:p w14:paraId="09D55549" w14:textId="3E863838" w:rsidR="002E0F6B" w:rsidRPr="002E0F6B" w:rsidRDefault="002E0F6B" w:rsidP="002E0F6B">
      <w:pPr>
        <w:spacing w:after="0" w:line="360" w:lineRule="auto"/>
      </w:pPr>
      <w:r w:rsidRPr="002E0F6B">
        <w:rPr>
          <w:b/>
          <w:bCs/>
          <w:sz w:val="24"/>
          <w:szCs w:val="24"/>
          <w:u w:val="single"/>
        </w:rPr>
        <w:t>Wyniki głosowania</w:t>
      </w:r>
      <w:r w:rsidRPr="002E0F6B">
        <w:rPr>
          <w:rFonts w:ascii="Times New Roman" w:hAnsi="Times New Roman" w:cs="Times New Roman"/>
          <w:sz w:val="24"/>
          <w:szCs w:val="24"/>
        </w:rPr>
        <w:br/>
        <w:t>ZA: 1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2E0F6B">
        <w:rPr>
          <w:rFonts w:ascii="Times New Roman" w:hAnsi="Times New Roman" w:cs="Times New Roman"/>
          <w:sz w:val="24"/>
          <w:szCs w:val="24"/>
        </w:rPr>
        <w:t>, PRZECIW: 0, WSTRZYMUJĘ SIĘ: 0, GŁOSÓW NIEWAŻNYCH: 0</w:t>
      </w:r>
      <w:r w:rsidRPr="002E0F6B">
        <w:rPr>
          <w:rFonts w:ascii="Times New Roman" w:hAnsi="Times New Roman" w:cs="Times New Roman"/>
          <w:sz w:val="24"/>
          <w:szCs w:val="24"/>
        </w:rPr>
        <w:br/>
        <w:t xml:space="preserve">Imienny wykaz głosowania radnych zał. nr  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2E0F6B">
        <w:rPr>
          <w:rFonts w:ascii="Times New Roman" w:hAnsi="Times New Roman" w:cs="Times New Roman"/>
          <w:sz w:val="24"/>
          <w:szCs w:val="24"/>
        </w:rPr>
        <w:t>.</w:t>
      </w:r>
    </w:p>
    <w:p w14:paraId="58358478" w14:textId="7016489A" w:rsidR="002E0F6B" w:rsidRPr="002E0F6B" w:rsidRDefault="002E0F6B" w:rsidP="002E0F6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0F6B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Rada Gminy Strzałkowo podjęła  uchwałę zmieniającą  uchwałę  w sprawie uchwały budżetowej na rok 2019 (uchwała nr V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II</w:t>
      </w:r>
      <w:r w:rsidRPr="002E0F6B">
        <w:rPr>
          <w:rFonts w:ascii="Times New Roman" w:eastAsia="Times New Roman" w:hAnsi="Times New Roman" w:cs="Times New Roman"/>
          <w:sz w:val="24"/>
          <w:szCs w:val="24"/>
          <w:lang w:eastAsia="pl-PL"/>
        </w:rPr>
        <w:t>I/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2E0F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9/2019 – zał. nr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2E0F6B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6915A39D" w14:textId="77777777" w:rsidR="00CF3500" w:rsidRDefault="00CF3500" w:rsidP="002E0F6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27DD37" w14:textId="7FC9502C" w:rsidR="002E0F6B" w:rsidRDefault="00CF3500" w:rsidP="002E0F6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c/</w:t>
      </w:r>
    </w:p>
    <w:p w14:paraId="399F428C" w14:textId="734404FD" w:rsidR="00CF3500" w:rsidRPr="002E0F6B" w:rsidRDefault="00CF3500" w:rsidP="00CF35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0F6B">
        <w:rPr>
          <w:rFonts w:ascii="Times New Roman" w:eastAsia="Times New Roman" w:hAnsi="Times New Roman" w:cs="Times New Roman"/>
          <w:sz w:val="24"/>
          <w:szCs w:val="24"/>
          <w:lang w:eastAsia="pl-PL"/>
        </w:rPr>
        <w:t>Skarbnik gminy Teresa Jóźwiak  przedstawiła  projekt uchwały  Rady Gminy Strzałkowo</w:t>
      </w:r>
      <w:r w:rsidR="001E06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 w:rsidRPr="002E0F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82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sprawie </w:t>
      </w:r>
      <w:r w:rsidRPr="002E0F6B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wolnień w podatku od nieruchomości</w:t>
      </w:r>
      <w:r w:rsidRPr="002E0F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(treść wystąpienia – zał. nr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10</w:t>
      </w:r>
      <w:r w:rsidRPr="002E0F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). </w:t>
      </w:r>
    </w:p>
    <w:p w14:paraId="2DC8C050" w14:textId="77777777" w:rsidR="00CF3500" w:rsidRPr="002E0F6B" w:rsidRDefault="00CF3500" w:rsidP="00CF35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0F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jaka jest opinia Komisji Budżetowej. </w:t>
      </w:r>
    </w:p>
    <w:p w14:paraId="09869389" w14:textId="77777777" w:rsidR="00CF3500" w:rsidRPr="002E0F6B" w:rsidRDefault="00CF3500" w:rsidP="00CF35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0F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Radny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Krzysztof Stefański prz</w:t>
      </w:r>
      <w:r w:rsidRPr="002E0F6B">
        <w:rPr>
          <w:rFonts w:ascii="Times New Roman" w:eastAsia="Times New Roman" w:hAnsi="Times New Roman" w:cs="Times New Roman"/>
          <w:sz w:val="24"/>
          <w:szCs w:val="24"/>
          <w:lang w:eastAsia="pl-PL"/>
        </w:rPr>
        <w:t>ewodnicząc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2E0F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Komisji Budżetowej odpowiedział, że pozytywna.</w:t>
      </w:r>
    </w:p>
    <w:p w14:paraId="0AD6936A" w14:textId="77777777" w:rsidR="00CF3500" w:rsidRPr="002E0F6B" w:rsidRDefault="00CF3500" w:rsidP="00CF3500">
      <w:pPr>
        <w:spacing w:after="0" w:line="360" w:lineRule="auto"/>
        <w:jc w:val="both"/>
      </w:pPr>
      <w:r w:rsidRPr="002E0F6B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 stwierdził, że otwiera dyskusję. Zapytał, czy ktoś z radnych ma pytania, uwagi, propozycje dot. przedstawionego projektu uchwały.  W związku z brakiem chętnych do zabrania głosu stwierdził, że zamyka dyskusję i przystępuje do  kolejnego punktu procedury podejmowania uchwał  - głosowania. Projekt uchwały poddał pod głosowanie.</w:t>
      </w:r>
    </w:p>
    <w:p w14:paraId="64E1F62A" w14:textId="050EB5A5" w:rsidR="00CF3500" w:rsidRPr="002E0F6B" w:rsidRDefault="00CF3500" w:rsidP="00CF3500">
      <w:pPr>
        <w:spacing w:after="0" w:line="360" w:lineRule="auto"/>
      </w:pPr>
      <w:r w:rsidRPr="002E0F6B">
        <w:rPr>
          <w:b/>
          <w:bCs/>
          <w:sz w:val="24"/>
          <w:szCs w:val="24"/>
          <w:u w:val="single"/>
        </w:rPr>
        <w:lastRenderedPageBreak/>
        <w:t>Wyniki głosowania</w:t>
      </w:r>
      <w:r w:rsidRPr="002E0F6B">
        <w:rPr>
          <w:rFonts w:ascii="Times New Roman" w:hAnsi="Times New Roman" w:cs="Times New Roman"/>
          <w:sz w:val="24"/>
          <w:szCs w:val="24"/>
        </w:rPr>
        <w:br/>
        <w:t>ZA: 1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2E0F6B">
        <w:rPr>
          <w:rFonts w:ascii="Times New Roman" w:hAnsi="Times New Roman" w:cs="Times New Roman"/>
          <w:sz w:val="24"/>
          <w:szCs w:val="24"/>
        </w:rPr>
        <w:t>, PRZECIW: 0, WSTRZYMUJĘ SIĘ: 0, GŁOSÓW NIEWAŻNYCH: 0</w:t>
      </w:r>
      <w:r w:rsidRPr="002E0F6B">
        <w:rPr>
          <w:rFonts w:ascii="Times New Roman" w:hAnsi="Times New Roman" w:cs="Times New Roman"/>
          <w:sz w:val="24"/>
          <w:szCs w:val="24"/>
        </w:rPr>
        <w:br/>
        <w:t xml:space="preserve">Imienny wykaz głosowania radnych zał. nr  </w:t>
      </w:r>
      <w:r>
        <w:rPr>
          <w:rFonts w:ascii="Times New Roman" w:hAnsi="Times New Roman" w:cs="Times New Roman"/>
          <w:sz w:val="24"/>
          <w:szCs w:val="24"/>
        </w:rPr>
        <w:t>11</w:t>
      </w:r>
      <w:r w:rsidRPr="002E0F6B">
        <w:rPr>
          <w:rFonts w:ascii="Times New Roman" w:hAnsi="Times New Roman" w:cs="Times New Roman"/>
          <w:sz w:val="24"/>
          <w:szCs w:val="24"/>
        </w:rPr>
        <w:t>.</w:t>
      </w:r>
    </w:p>
    <w:p w14:paraId="4BAD8CFD" w14:textId="6E7EF9DB" w:rsidR="00CF3500" w:rsidRPr="002E0F6B" w:rsidRDefault="00CF3500" w:rsidP="00CF35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0F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stwierdził, że Rada Gminy Strzałkowo podjęła  uchwałę </w:t>
      </w:r>
      <w:r w:rsidR="00E82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sprawie </w:t>
      </w:r>
      <w:r w:rsidR="00E82CBA" w:rsidRPr="002E0F6B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="00E82CBA">
        <w:rPr>
          <w:rFonts w:ascii="Times New Roman" w:eastAsia="Times New Roman" w:hAnsi="Times New Roman" w:cs="Times New Roman"/>
          <w:sz w:val="24"/>
          <w:szCs w:val="24"/>
          <w:lang w:eastAsia="pl-PL"/>
        </w:rPr>
        <w:t>wolnień w podatku od nieruchomości</w:t>
      </w:r>
      <w:r w:rsidR="00E82CBA" w:rsidRPr="002E0F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E0F6B">
        <w:rPr>
          <w:rFonts w:ascii="Times New Roman" w:eastAsia="Times New Roman" w:hAnsi="Times New Roman" w:cs="Times New Roman"/>
          <w:sz w:val="24"/>
          <w:szCs w:val="24"/>
          <w:lang w:eastAsia="pl-PL"/>
        </w:rPr>
        <w:t>(uchwała nr V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II</w:t>
      </w:r>
      <w:r w:rsidRPr="002E0F6B">
        <w:rPr>
          <w:rFonts w:ascii="Times New Roman" w:eastAsia="Times New Roman" w:hAnsi="Times New Roman" w:cs="Times New Roman"/>
          <w:sz w:val="24"/>
          <w:szCs w:val="24"/>
          <w:lang w:eastAsia="pl-PL"/>
        </w:rPr>
        <w:t>I/9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 w:rsidRPr="002E0F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/2019 – zał. nr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12</w:t>
      </w:r>
      <w:r w:rsidRPr="002E0F6B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15F8AB1E" w14:textId="7E32B325" w:rsidR="00CF3500" w:rsidRDefault="00CF3500" w:rsidP="002E0F6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0F8EF8" w14:textId="7604FCE1" w:rsidR="00CF3500" w:rsidRDefault="00CF3500" w:rsidP="002E0F6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d/</w:t>
      </w:r>
    </w:p>
    <w:p w14:paraId="6BC8432E" w14:textId="3C52F345" w:rsidR="00E82CBA" w:rsidRPr="00626FC5" w:rsidRDefault="00E82CBA" w:rsidP="00626FC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4735">
        <w:rPr>
          <w:rFonts w:ascii="Times New Roman" w:eastAsia="Times New Roman" w:hAnsi="Times New Roman"/>
          <w:sz w:val="24"/>
          <w:szCs w:val="24"/>
          <w:lang w:eastAsia="pl-PL"/>
        </w:rPr>
        <w:t>Sekretarz gminy Lech Nowaczyk przedstawił projekt uchwały Rady Gminy Strzałkowo</w:t>
      </w:r>
      <w:r w:rsidRPr="000B4735">
        <w:rPr>
          <w:rFonts w:ascii="Times New Roman" w:hAnsi="Times New Roman"/>
          <w:sz w:val="24"/>
          <w:szCs w:val="24"/>
        </w:rPr>
        <w:t xml:space="preserve">             </w:t>
      </w:r>
      <w:r w:rsidRPr="000B4735">
        <w:rPr>
          <w:rFonts w:ascii="Times New Roman" w:eastAsia="Times New Roman" w:hAnsi="Times New Roman"/>
          <w:sz w:val="24"/>
          <w:szCs w:val="24"/>
          <w:lang w:eastAsia="pl-PL"/>
        </w:rPr>
        <w:t xml:space="preserve"> w sprawie </w:t>
      </w:r>
      <w:r w:rsidRPr="002E0F6B">
        <w:rPr>
          <w:rFonts w:ascii="Times New Roman" w:hAnsi="Times New Roman" w:cs="Times New Roman"/>
          <w:sz w:val="24"/>
          <w:szCs w:val="24"/>
        </w:rPr>
        <w:t>uznania „Aktualizacji Programu usuwania azbestu i wyrobów zawierających azbest na terenie Powiatu Słupeckiego” jako równoważnego gminnemu programowi usuwania azbestu i wyrobów zawierających azbest dla gminy Strzałkowo</w:t>
      </w:r>
      <w:r>
        <w:rPr>
          <w:rFonts w:ascii="Times New Roman" w:hAnsi="Times New Roman"/>
          <w:sz w:val="24"/>
          <w:szCs w:val="24"/>
        </w:rPr>
        <w:t>.</w:t>
      </w:r>
      <w:r w:rsidR="00DC15B7">
        <w:rPr>
          <w:rFonts w:ascii="Times New Roman" w:hAnsi="Times New Roman"/>
          <w:sz w:val="24"/>
          <w:szCs w:val="24"/>
        </w:rPr>
        <w:t xml:space="preserve"> Poinformował, że  </w:t>
      </w:r>
      <w:r w:rsidR="001E060E">
        <w:rPr>
          <w:rFonts w:ascii="Times New Roman" w:hAnsi="Times New Roman"/>
          <w:sz w:val="24"/>
          <w:szCs w:val="24"/>
        </w:rPr>
        <w:t>p</w:t>
      </w:r>
      <w:r w:rsidR="00DC15B7" w:rsidRPr="0083751D">
        <w:rPr>
          <w:rFonts w:ascii="Times New Roman" w:hAnsi="Times New Roman" w:cs="Times New Roman"/>
          <w:sz w:val="24"/>
          <w:szCs w:val="24"/>
        </w:rPr>
        <w:t xml:space="preserve">rzedmiotem uchwały jest uznanie „Aktualizacji Programu usuwania azbestu </w:t>
      </w:r>
      <w:r w:rsidR="00DC15B7">
        <w:rPr>
          <w:rFonts w:ascii="Times New Roman" w:hAnsi="Times New Roman" w:cs="Times New Roman"/>
          <w:sz w:val="24"/>
          <w:szCs w:val="24"/>
        </w:rPr>
        <w:br/>
      </w:r>
      <w:r w:rsidR="00DC15B7" w:rsidRPr="0083751D">
        <w:rPr>
          <w:rFonts w:ascii="Times New Roman" w:hAnsi="Times New Roman" w:cs="Times New Roman"/>
          <w:sz w:val="24"/>
          <w:szCs w:val="24"/>
        </w:rPr>
        <w:t xml:space="preserve">i wyrobów zawierających azbest na terenie Powiatu Słupeckiego”, przyjętego uchwałą </w:t>
      </w:r>
      <w:r w:rsidR="00DC15B7">
        <w:rPr>
          <w:rFonts w:ascii="Times New Roman" w:hAnsi="Times New Roman" w:cs="Times New Roman"/>
          <w:sz w:val="24"/>
          <w:szCs w:val="24"/>
        </w:rPr>
        <w:br/>
      </w:r>
      <w:r w:rsidR="00DC15B7" w:rsidRPr="0083751D">
        <w:rPr>
          <w:rFonts w:ascii="Times New Roman" w:hAnsi="Times New Roman" w:cs="Times New Roman"/>
          <w:sz w:val="24"/>
          <w:szCs w:val="24"/>
        </w:rPr>
        <w:t>Nr XIX/146/2012 Rady Powiatu Słupeckiego z dnia 27 kwietnia 2012 r. jako równoważnego gminnemu programowi usuwania azbestu i wyrobów zawierających azbest dla gminy</w:t>
      </w:r>
      <w:r w:rsidR="00DC15B7">
        <w:rPr>
          <w:rFonts w:ascii="Times New Roman" w:hAnsi="Times New Roman" w:cs="Times New Roman"/>
          <w:sz w:val="24"/>
          <w:szCs w:val="24"/>
        </w:rPr>
        <w:t xml:space="preserve"> Strzałkowo. </w:t>
      </w:r>
      <w:r w:rsidR="00DC15B7" w:rsidRPr="0083751D">
        <w:rPr>
          <w:rFonts w:ascii="Times New Roman" w:hAnsi="Times New Roman" w:cs="Times New Roman"/>
          <w:sz w:val="24"/>
          <w:szCs w:val="24"/>
        </w:rPr>
        <w:t>W lipc</w:t>
      </w:r>
      <w:r w:rsidR="00DC15B7">
        <w:rPr>
          <w:rFonts w:ascii="Times New Roman" w:hAnsi="Times New Roman" w:cs="Times New Roman"/>
          <w:sz w:val="24"/>
          <w:szCs w:val="24"/>
        </w:rPr>
        <w:t>u br.</w:t>
      </w:r>
      <w:r w:rsidR="00DC15B7" w:rsidRPr="0083751D">
        <w:rPr>
          <w:rFonts w:ascii="Times New Roman" w:hAnsi="Times New Roman" w:cs="Times New Roman"/>
          <w:sz w:val="24"/>
          <w:szCs w:val="24"/>
        </w:rPr>
        <w:t>. Wojewódzki Fundusz Ochrony Środowiska i Gospodarki Wodnej</w:t>
      </w:r>
      <w:r w:rsidR="00DC15B7">
        <w:rPr>
          <w:rFonts w:ascii="Times New Roman" w:hAnsi="Times New Roman" w:cs="Times New Roman"/>
          <w:sz w:val="24"/>
          <w:szCs w:val="24"/>
        </w:rPr>
        <w:t xml:space="preserve">       </w:t>
      </w:r>
      <w:r w:rsidR="00DC15B7" w:rsidRPr="0083751D">
        <w:rPr>
          <w:rFonts w:ascii="Times New Roman" w:hAnsi="Times New Roman" w:cs="Times New Roman"/>
          <w:sz w:val="24"/>
          <w:szCs w:val="24"/>
        </w:rPr>
        <w:t xml:space="preserve"> w Poznaniu ogłosił dla jednostek samorządu terytorialnego nabór wniosków </w:t>
      </w:r>
      <w:r w:rsidR="00DC15B7">
        <w:rPr>
          <w:rFonts w:ascii="Times New Roman" w:hAnsi="Times New Roman" w:cs="Times New Roman"/>
          <w:sz w:val="24"/>
          <w:szCs w:val="24"/>
        </w:rPr>
        <w:br/>
      </w:r>
      <w:r w:rsidR="00DC15B7" w:rsidRPr="0083751D">
        <w:rPr>
          <w:rFonts w:ascii="Times New Roman" w:hAnsi="Times New Roman" w:cs="Times New Roman"/>
          <w:sz w:val="24"/>
          <w:szCs w:val="24"/>
        </w:rPr>
        <w:t>w ramach programu pn. „Ogólnopolski program finansowania usuwania wyrobów zawierających azbest” na dofinansowanie w formie dotacji przedsięwzięć w zakresie demontażu, zbierania, transportu oraz unieszkodliwiania odpadów zawierających azbest, zgodne z gminnymi programami usuwania azbestu i wyrobów zawierających azbest.</w:t>
      </w:r>
      <w:r w:rsidR="00DC15B7">
        <w:rPr>
          <w:rFonts w:ascii="Times New Roman" w:hAnsi="Times New Roman" w:cs="Times New Roman"/>
          <w:sz w:val="24"/>
          <w:szCs w:val="24"/>
        </w:rPr>
        <w:t xml:space="preserve"> Wyjaśnił, że ta oferta Wojewódzkiego Funduszu poszerzona jest jeszcze o demontaż</w:t>
      </w:r>
      <w:r w:rsidR="00B77AEC">
        <w:rPr>
          <w:rFonts w:ascii="Times New Roman" w:hAnsi="Times New Roman" w:cs="Times New Roman"/>
          <w:sz w:val="24"/>
          <w:szCs w:val="24"/>
        </w:rPr>
        <w:t>. Dotychczas refundacja była tylko na wywóz</w:t>
      </w:r>
      <w:r w:rsidR="009B4F4C">
        <w:rPr>
          <w:rFonts w:ascii="Times New Roman" w:hAnsi="Times New Roman" w:cs="Times New Roman"/>
          <w:sz w:val="24"/>
          <w:szCs w:val="24"/>
        </w:rPr>
        <w:t xml:space="preserve"> azbestu. W związku z tym, że gmina nie posiada takiego programu Fundusz dopuszcza przyjęcie powiatowego programu usuwania azbestu. Stwierdził, że nowością jest możliwość pozyskania większej kwoty dofinansowania</w:t>
      </w:r>
      <w:r w:rsidR="00DA7529">
        <w:rPr>
          <w:rFonts w:ascii="Times New Roman" w:hAnsi="Times New Roman" w:cs="Times New Roman"/>
          <w:sz w:val="24"/>
          <w:szCs w:val="24"/>
        </w:rPr>
        <w:t>, bo aż 100% kosztów tego pr</w:t>
      </w:r>
      <w:r w:rsidR="00C64438">
        <w:rPr>
          <w:rFonts w:ascii="Times New Roman" w:hAnsi="Times New Roman" w:cs="Times New Roman"/>
          <w:sz w:val="24"/>
          <w:szCs w:val="24"/>
        </w:rPr>
        <w:t>z</w:t>
      </w:r>
      <w:r w:rsidR="00DA7529">
        <w:rPr>
          <w:rFonts w:ascii="Times New Roman" w:hAnsi="Times New Roman" w:cs="Times New Roman"/>
          <w:sz w:val="24"/>
          <w:szCs w:val="24"/>
        </w:rPr>
        <w:t>edsięwzięcia.</w:t>
      </w:r>
      <w:r w:rsidR="00C64438">
        <w:rPr>
          <w:rFonts w:ascii="Times New Roman" w:hAnsi="Times New Roman" w:cs="Times New Roman"/>
          <w:sz w:val="24"/>
          <w:szCs w:val="24"/>
        </w:rPr>
        <w:t xml:space="preserve"> W przyszłym roku gmina planuje ze swojego przeznaczyć na realizację tego programu 20.000,00 zł i otrzymać dotacje z Wojewódzkiego Funduszu w wysokości 40.000,00 zł</w:t>
      </w:r>
      <w:r w:rsidR="00626FC5">
        <w:rPr>
          <w:rFonts w:ascii="Times New Roman" w:hAnsi="Times New Roman" w:cs="Times New Roman"/>
          <w:sz w:val="24"/>
          <w:szCs w:val="24"/>
        </w:rPr>
        <w:t>. Z tego powodu podjęcie takiej uchwały jest zasadne.</w:t>
      </w:r>
    </w:p>
    <w:p w14:paraId="7CC62AFA" w14:textId="77777777" w:rsidR="00E82CBA" w:rsidRDefault="00E82CBA" w:rsidP="00E82CBA">
      <w:pPr>
        <w:pStyle w:val="Bezodstpw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Przewodniczący zapytał, jaka jest opinia  Komisji Rozwoju Gospodarczego, Rolnictwa                 i Ochrony Środowiska.</w:t>
      </w:r>
    </w:p>
    <w:p w14:paraId="596BAEFB" w14:textId="4D4379EF" w:rsidR="00E82CBA" w:rsidRDefault="00E82CBA" w:rsidP="00E82CBA">
      <w:pPr>
        <w:pStyle w:val="Bezodstpw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Radny Olech </w:t>
      </w:r>
      <w:proofErr w:type="spellStart"/>
      <w:r>
        <w:rPr>
          <w:rFonts w:ascii="Times New Roman" w:hAnsi="Times New Roman"/>
          <w:sz w:val="24"/>
          <w:szCs w:val="24"/>
        </w:rPr>
        <w:t>Głodkowski</w:t>
      </w:r>
      <w:proofErr w:type="spellEnd"/>
      <w:r>
        <w:rPr>
          <w:rFonts w:ascii="Times New Roman" w:hAnsi="Times New Roman"/>
          <w:sz w:val="24"/>
          <w:szCs w:val="24"/>
        </w:rPr>
        <w:t xml:space="preserve"> przewodniczący Komisji Rozwoju Gospodarczego, Rolnictwa             i Ochrony </w:t>
      </w:r>
      <w:r w:rsidR="001E060E">
        <w:rPr>
          <w:rFonts w:ascii="Times New Roman" w:hAnsi="Times New Roman"/>
          <w:sz w:val="24"/>
          <w:szCs w:val="24"/>
        </w:rPr>
        <w:t>Ś</w:t>
      </w:r>
      <w:r>
        <w:rPr>
          <w:rFonts w:ascii="Times New Roman" w:hAnsi="Times New Roman"/>
          <w:sz w:val="24"/>
          <w:szCs w:val="24"/>
        </w:rPr>
        <w:t>rodowiska  poinformował, że opinia jest pozytywna.</w:t>
      </w:r>
    </w:p>
    <w:p w14:paraId="1324BE42" w14:textId="77777777" w:rsidR="00E82CBA" w:rsidRDefault="00E82CBA" w:rsidP="00E82CBA">
      <w:pPr>
        <w:spacing w:after="0" w:line="360" w:lineRule="auto"/>
        <w:jc w:val="both"/>
        <w:rPr>
          <w:rStyle w:val="Pogrubienie"/>
          <w:b w:val="0"/>
          <w:bCs w:val="0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 stwierdził, że otwiera dyskusję. Zapytał, czy ktoś z radnych ma pytania, uwagi, propozycje dot. przedstawionego projektu uchwały.  W związku z brakiem chętnych do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zabrania głosu stwierdził, że zamyka dyskusję i przystępuje do  kolejnego punktu procedury podejmowania uchwał  - głosowania. Projekt uchwały poddał pod głosowanie.</w:t>
      </w:r>
    </w:p>
    <w:p w14:paraId="03A3B31C" w14:textId="23056E60" w:rsidR="00E82CBA" w:rsidRDefault="00E82CBA" w:rsidP="00E82CBA">
      <w:pPr>
        <w:spacing w:after="0" w:line="360" w:lineRule="auto"/>
      </w:pPr>
      <w:r>
        <w:rPr>
          <w:rStyle w:val="Pogrubienie"/>
          <w:sz w:val="24"/>
          <w:szCs w:val="24"/>
          <w:u w:val="single"/>
        </w:rPr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</w:t>
      </w:r>
      <w:r w:rsidR="00626FC5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 xml:space="preserve">Imienny wykaz głosowania radnych zał. nr  </w:t>
      </w:r>
      <w:r w:rsidR="00626FC5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3.</w:t>
      </w:r>
    </w:p>
    <w:p w14:paraId="3A1AF770" w14:textId="3C65277E" w:rsidR="00E82CBA" w:rsidRDefault="00E82CBA" w:rsidP="00E82CB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F0A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stwierdził, że Rada Gminy Strzałkowo podjęła  uchwałę </w:t>
      </w:r>
      <w:r w:rsidRPr="000F0A35">
        <w:rPr>
          <w:rFonts w:ascii="Times New Roman" w:hAnsi="Times New Roman" w:cs="Times New Roman"/>
          <w:sz w:val="24"/>
          <w:szCs w:val="24"/>
        </w:rPr>
        <w:t xml:space="preserve">w sprawie </w:t>
      </w:r>
      <w:r w:rsidR="00626FC5" w:rsidRPr="002E0F6B">
        <w:rPr>
          <w:rFonts w:ascii="Times New Roman" w:hAnsi="Times New Roman" w:cs="Times New Roman"/>
          <w:sz w:val="24"/>
          <w:szCs w:val="24"/>
        </w:rPr>
        <w:t>uznania „Aktualizacji Programu usuwania azbestu i wyrobów zawierających azbest na terenie Powiatu Słupeckiego” jako równoważnego gminnemu programowi usuwania azbestu</w:t>
      </w:r>
      <w:r w:rsidR="001E060E">
        <w:rPr>
          <w:rFonts w:ascii="Times New Roman" w:hAnsi="Times New Roman" w:cs="Times New Roman"/>
          <w:sz w:val="24"/>
          <w:szCs w:val="24"/>
        </w:rPr>
        <w:t xml:space="preserve"> </w:t>
      </w:r>
      <w:r w:rsidR="00626FC5" w:rsidRPr="002E0F6B">
        <w:rPr>
          <w:rFonts w:ascii="Times New Roman" w:hAnsi="Times New Roman" w:cs="Times New Roman"/>
          <w:sz w:val="24"/>
          <w:szCs w:val="24"/>
        </w:rPr>
        <w:t>i wyrobów zawierających azbest dla gminy Strzałkowo</w:t>
      </w:r>
      <w:r w:rsidR="00626FC5" w:rsidRPr="000F0A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F0A35">
        <w:rPr>
          <w:rFonts w:ascii="Times New Roman" w:eastAsia="Times New Roman" w:hAnsi="Times New Roman" w:cs="Times New Roman"/>
          <w:sz w:val="24"/>
          <w:szCs w:val="24"/>
          <w:lang w:eastAsia="pl-PL"/>
        </w:rPr>
        <w:t>(uchwała nr VII</w:t>
      </w:r>
      <w:r w:rsidR="00626FC5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0F0A35"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  <w:r w:rsidR="00626FC5">
        <w:rPr>
          <w:rFonts w:ascii="Times New Roman" w:eastAsia="Times New Roman" w:hAnsi="Times New Roman" w:cs="Times New Roman"/>
          <w:sz w:val="24"/>
          <w:szCs w:val="24"/>
          <w:lang w:eastAsia="pl-PL"/>
        </w:rPr>
        <w:t>91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  <w:r w:rsidRPr="000F0A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2019 – zał. nr </w:t>
      </w:r>
      <w:r w:rsidR="00626FC5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0F0A35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3866364E" w14:textId="77777777" w:rsidR="00CF3500" w:rsidRDefault="00CF3500" w:rsidP="002E0F6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F8FC99" w14:textId="6AF6A7A1" w:rsidR="00CF3500" w:rsidRDefault="000C7349" w:rsidP="002E0F6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e/</w:t>
      </w:r>
    </w:p>
    <w:p w14:paraId="0A87BD1A" w14:textId="3AB8516B" w:rsidR="000C7349" w:rsidRPr="00626FC5" w:rsidRDefault="000C7349" w:rsidP="0004769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4735">
        <w:rPr>
          <w:rFonts w:ascii="Times New Roman" w:eastAsia="Times New Roman" w:hAnsi="Times New Roman"/>
          <w:sz w:val="24"/>
          <w:szCs w:val="24"/>
          <w:lang w:eastAsia="pl-PL"/>
        </w:rPr>
        <w:t>Sekretarz gminy Lech Nowaczyk przedstawił projekt uchwały Rady Gminy Strzałkowo</w:t>
      </w:r>
      <w:r w:rsidRPr="000B4735">
        <w:rPr>
          <w:rFonts w:ascii="Times New Roman" w:hAnsi="Times New Roman"/>
          <w:sz w:val="24"/>
          <w:szCs w:val="24"/>
        </w:rPr>
        <w:t xml:space="preserve">             </w:t>
      </w:r>
      <w:r w:rsidRPr="000B4735">
        <w:rPr>
          <w:rFonts w:ascii="Times New Roman" w:eastAsia="Times New Roman" w:hAnsi="Times New Roman"/>
          <w:sz w:val="24"/>
          <w:szCs w:val="24"/>
          <w:lang w:eastAsia="pl-PL"/>
        </w:rPr>
        <w:t xml:space="preserve"> w sprawie </w:t>
      </w:r>
      <w:r w:rsidRPr="002E0F6B">
        <w:rPr>
          <w:rFonts w:ascii="Times New Roman" w:hAnsi="Times New Roman" w:cs="Times New Roman"/>
          <w:sz w:val="24"/>
          <w:szCs w:val="24"/>
        </w:rPr>
        <w:t>wyrażenia zgody na nabycie przez Gminę Strzałkowo nieruchomości niezabudowanych położonych w Strzałkowie</w:t>
      </w:r>
      <w:r>
        <w:rPr>
          <w:rFonts w:ascii="Times New Roman" w:hAnsi="Times New Roman" w:cs="Times New Roman"/>
          <w:sz w:val="24"/>
          <w:szCs w:val="24"/>
        </w:rPr>
        <w:t xml:space="preserve">. Poinformował, </w:t>
      </w:r>
      <w:r w:rsidRPr="00047695">
        <w:rPr>
          <w:rFonts w:ascii="Times New Roman" w:hAnsi="Times New Roman" w:cs="Times New Roman"/>
          <w:sz w:val="24"/>
          <w:szCs w:val="24"/>
        </w:rPr>
        <w:t xml:space="preserve">że </w:t>
      </w:r>
      <w:r w:rsidR="00047695" w:rsidRPr="00FA78B1">
        <w:rPr>
          <w:rFonts w:ascii="Times New Roman" w:hAnsi="Times New Roman" w:cs="Times New Roman"/>
          <w:sz w:val="24"/>
          <w:szCs w:val="24"/>
        </w:rPr>
        <w:t>niniejszą uchwałą wyraża się zgodę na nabycie działek oznaczonych nr geodezyjnymi 527/12 i 527/14, które stanowią drogę dojazdową do kaplicy cmentarnej i cmentarza oraz obiektów usługowych.</w:t>
      </w:r>
      <w:r w:rsidR="00047695">
        <w:rPr>
          <w:rFonts w:ascii="Times New Roman" w:hAnsi="Times New Roman" w:cs="Times New Roman"/>
        </w:rPr>
        <w:t xml:space="preserve"> </w:t>
      </w:r>
      <w:r w:rsidR="00047695" w:rsidRPr="00047695">
        <w:rPr>
          <w:rFonts w:ascii="Times New Roman" w:hAnsi="Times New Roman" w:cs="Times New Roman"/>
          <w:sz w:val="24"/>
          <w:szCs w:val="24"/>
        </w:rPr>
        <w:t>Biorąc pod uwagę, że w miejscowości gdzie nie ma cmentarzy komunalnych, zarząd cmentarza parafialnego umożliwia pochowanie w nim każdego zmarłego, droga powinna mieć charakter publiczny, służący wszystkim mieszkańcom.</w:t>
      </w:r>
      <w:r w:rsidR="00047695">
        <w:rPr>
          <w:rFonts w:ascii="Times New Roman" w:hAnsi="Times New Roman" w:cs="Times New Roman"/>
          <w:sz w:val="24"/>
          <w:szCs w:val="24"/>
        </w:rPr>
        <w:t xml:space="preserve"> </w:t>
      </w:r>
      <w:r w:rsidR="00047695" w:rsidRPr="00047695">
        <w:rPr>
          <w:rFonts w:ascii="Times New Roman" w:hAnsi="Times New Roman" w:cs="Times New Roman"/>
          <w:sz w:val="24"/>
          <w:szCs w:val="24"/>
        </w:rPr>
        <w:t>Stwierdził, że nabycie działek nie generuje potrzeby przeznaczenia środków z budżetu Gminy Strzałkowo ze względu na darowiznę od podmiotu gospodarczego.</w:t>
      </w:r>
      <w:r w:rsidR="00047695">
        <w:rPr>
          <w:rFonts w:ascii="Times New Roman" w:hAnsi="Times New Roman" w:cs="Times New Roman"/>
          <w:sz w:val="24"/>
          <w:szCs w:val="24"/>
        </w:rPr>
        <w:t xml:space="preserve"> De facto  gmina już od kilkunastu lat utrzymuje </w:t>
      </w:r>
      <w:r w:rsidR="001E060E">
        <w:rPr>
          <w:rFonts w:ascii="Times New Roman" w:hAnsi="Times New Roman" w:cs="Times New Roman"/>
          <w:sz w:val="24"/>
          <w:szCs w:val="24"/>
        </w:rPr>
        <w:t>tą</w:t>
      </w:r>
      <w:r w:rsidR="00047695">
        <w:rPr>
          <w:rFonts w:ascii="Times New Roman" w:hAnsi="Times New Roman" w:cs="Times New Roman"/>
          <w:sz w:val="24"/>
          <w:szCs w:val="24"/>
        </w:rPr>
        <w:t xml:space="preserve"> drogę.</w:t>
      </w:r>
    </w:p>
    <w:p w14:paraId="146E3EC7" w14:textId="77777777" w:rsidR="000C7349" w:rsidRDefault="000C7349" w:rsidP="00047695">
      <w:pPr>
        <w:pStyle w:val="Bezodstpw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Przewodniczący zapytał, jaka jest opinia  Komisji Rozwoju Gospodarczego, Rolnictwa                 i Ochrony Środowiska.</w:t>
      </w:r>
    </w:p>
    <w:p w14:paraId="646B11D6" w14:textId="77777777" w:rsidR="000C7349" w:rsidRDefault="000C7349" w:rsidP="000C7349">
      <w:pPr>
        <w:pStyle w:val="Bezodstpw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Radny Olech </w:t>
      </w:r>
      <w:proofErr w:type="spellStart"/>
      <w:r>
        <w:rPr>
          <w:rFonts w:ascii="Times New Roman" w:hAnsi="Times New Roman"/>
          <w:sz w:val="24"/>
          <w:szCs w:val="24"/>
        </w:rPr>
        <w:t>Głodkowski</w:t>
      </w:r>
      <w:proofErr w:type="spellEnd"/>
      <w:r>
        <w:rPr>
          <w:rFonts w:ascii="Times New Roman" w:hAnsi="Times New Roman"/>
          <w:sz w:val="24"/>
          <w:szCs w:val="24"/>
        </w:rPr>
        <w:t xml:space="preserve"> przewodniczący Komisji Rozwoju Gospodarczego, Rolnictwa             i Ochrony środowiska  poinformował, że opinia jest pozytywna.</w:t>
      </w:r>
    </w:p>
    <w:p w14:paraId="7A982BC2" w14:textId="77777777" w:rsidR="000C7349" w:rsidRDefault="000C7349" w:rsidP="000C7349">
      <w:pPr>
        <w:spacing w:after="0" w:line="360" w:lineRule="auto"/>
        <w:jc w:val="both"/>
        <w:rPr>
          <w:rStyle w:val="Pogrubienie"/>
          <w:b w:val="0"/>
          <w:bCs w:val="0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 stwierdził, że otwiera dyskusję. Zapytał, czy ktoś z radnych ma pytania, uwagi, propozycje dot. przedstawionego projektu uchwały.  W związku z brakiem chętnych do zabrania głosu stwierdził, że zamyka dyskusję i przystępuje do  kolejnego punktu procedury podejmowania uchwał  - głosowania. Projekt uchwały poddał pod głosowanie.</w:t>
      </w:r>
    </w:p>
    <w:p w14:paraId="3AD3BCB2" w14:textId="380DCAAA" w:rsidR="000C7349" w:rsidRDefault="000C7349" w:rsidP="000C7349">
      <w:pPr>
        <w:spacing w:after="0" w:line="360" w:lineRule="auto"/>
      </w:pPr>
      <w:r>
        <w:rPr>
          <w:rStyle w:val="Pogrubienie"/>
          <w:sz w:val="24"/>
          <w:szCs w:val="24"/>
          <w:u w:val="single"/>
        </w:rPr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14,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>Imienny wykaz głosowania radnych zał. nr  15.</w:t>
      </w:r>
    </w:p>
    <w:p w14:paraId="67FABF05" w14:textId="20663BB5" w:rsidR="000C7349" w:rsidRPr="00047695" w:rsidRDefault="000C7349" w:rsidP="00047695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F0A3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Przewodniczący stwierdził, że Rada Gminy Strzałkowo podjęła  uchwałę </w:t>
      </w:r>
      <w:r w:rsidRPr="000F0A35">
        <w:rPr>
          <w:rFonts w:ascii="Times New Roman" w:hAnsi="Times New Roman" w:cs="Times New Roman"/>
          <w:sz w:val="24"/>
          <w:szCs w:val="24"/>
        </w:rPr>
        <w:t xml:space="preserve">w sprawie </w:t>
      </w:r>
      <w:r w:rsidRPr="002E0F6B">
        <w:rPr>
          <w:rFonts w:ascii="Times New Roman" w:hAnsi="Times New Roman" w:cs="Times New Roman"/>
          <w:sz w:val="24"/>
          <w:szCs w:val="24"/>
        </w:rPr>
        <w:t>wyrażenia zgody na nabycie przez Gminę Strzałkowo nieruchomości niezabudowanych położonych</w:t>
      </w:r>
      <w:r w:rsidR="001E060E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2E0F6B">
        <w:rPr>
          <w:rFonts w:ascii="Times New Roman" w:hAnsi="Times New Roman" w:cs="Times New Roman"/>
          <w:sz w:val="24"/>
          <w:szCs w:val="24"/>
        </w:rPr>
        <w:t xml:space="preserve"> w Strzałkowie</w:t>
      </w:r>
      <w:r w:rsidR="00047695">
        <w:rPr>
          <w:rFonts w:ascii="Times New Roman" w:hAnsi="Times New Roman" w:cs="Times New Roman"/>
          <w:sz w:val="24"/>
          <w:szCs w:val="24"/>
        </w:rPr>
        <w:t xml:space="preserve"> </w:t>
      </w:r>
      <w:r w:rsidRPr="000F0A35">
        <w:rPr>
          <w:rFonts w:ascii="Times New Roman" w:eastAsia="Times New Roman" w:hAnsi="Times New Roman" w:cs="Times New Roman"/>
          <w:sz w:val="24"/>
          <w:szCs w:val="24"/>
          <w:lang w:eastAsia="pl-PL"/>
        </w:rPr>
        <w:t>(uchwała nr VII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0F0A35"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92/</w:t>
      </w:r>
      <w:r w:rsidRPr="000F0A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2019 – zał. nr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16</w:t>
      </w:r>
      <w:r w:rsidRPr="000F0A35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1389AB66" w14:textId="23812EB7" w:rsidR="000C7349" w:rsidRDefault="000C7349" w:rsidP="002E0F6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E9E0F9" w14:textId="29999EA6" w:rsidR="000C7349" w:rsidRDefault="00047695" w:rsidP="002E0F6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f/</w:t>
      </w:r>
    </w:p>
    <w:p w14:paraId="583CB59E" w14:textId="03C89660" w:rsidR="00047695" w:rsidRDefault="00EB2442" w:rsidP="00EB244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2442">
        <w:rPr>
          <w:rFonts w:ascii="Times New Roman" w:hAnsi="Times New Roman" w:cs="Times New Roman"/>
          <w:sz w:val="24"/>
          <w:szCs w:val="24"/>
        </w:rPr>
        <w:t>Przewodniczący poinformował, że  w</w:t>
      </w:r>
      <w:r w:rsidR="00047695" w:rsidRPr="00EB2442">
        <w:rPr>
          <w:rFonts w:ascii="Times New Roman" w:hAnsi="Times New Roman" w:cs="Times New Roman"/>
          <w:sz w:val="24"/>
          <w:szCs w:val="24"/>
        </w:rPr>
        <w:t xml:space="preserve"> dniu 28 maja 2019 r. do Rady Gminy Strzałkowo wpłynęło pismo Prezesa Sądu Okręgowego w Koninie dot. zapotrzebowania na ławników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047695" w:rsidRPr="00EB2442">
        <w:rPr>
          <w:rFonts w:ascii="Times New Roman" w:hAnsi="Times New Roman" w:cs="Times New Roman"/>
          <w:sz w:val="24"/>
          <w:szCs w:val="24"/>
        </w:rPr>
        <w:t xml:space="preserve"> z terenu gminy Strzałkowo</w:t>
      </w:r>
      <w:r w:rsidRPr="00EB2442">
        <w:rPr>
          <w:rFonts w:ascii="Times New Roman" w:hAnsi="Times New Roman" w:cs="Times New Roman"/>
          <w:sz w:val="24"/>
          <w:szCs w:val="24"/>
        </w:rPr>
        <w:t xml:space="preserve"> </w:t>
      </w:r>
      <w:r w:rsidR="00047695" w:rsidRPr="00EB2442">
        <w:rPr>
          <w:rFonts w:ascii="Times New Roman" w:hAnsi="Times New Roman" w:cs="Times New Roman"/>
          <w:sz w:val="24"/>
          <w:szCs w:val="24"/>
        </w:rPr>
        <w:t xml:space="preserve"> w tegorocznych wyborach na kadencję 2020-2023.  I  tak do Sądu Okręgowego w Koninie  potrzeba</w:t>
      </w:r>
      <w:r w:rsidRPr="00EB2442">
        <w:rPr>
          <w:rFonts w:ascii="Times New Roman" w:hAnsi="Times New Roman" w:cs="Times New Roman"/>
          <w:sz w:val="24"/>
          <w:szCs w:val="24"/>
        </w:rPr>
        <w:t xml:space="preserve"> </w:t>
      </w:r>
      <w:r w:rsidR="00047695" w:rsidRPr="00EB2442">
        <w:rPr>
          <w:rFonts w:ascii="Times New Roman" w:hAnsi="Times New Roman" w:cs="Times New Roman"/>
          <w:sz w:val="24"/>
          <w:szCs w:val="24"/>
        </w:rPr>
        <w:t>z terenu gminy   - 1 osobę, do Sądu Rejonowego  w Słupcy – 1 osobę.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47695" w:rsidRPr="00EB2442">
        <w:rPr>
          <w:rFonts w:ascii="Times New Roman" w:hAnsi="Times New Roman" w:cs="Times New Roman"/>
          <w:sz w:val="24"/>
          <w:szCs w:val="24"/>
        </w:rPr>
        <w:t>W dniu  31 maja br. na stronie internetowej Urzędu Gminy Strzałkowo zostało umieszczona informacja dotycząca wyborów ławników na kadencję 2020-2023.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047695" w:rsidRPr="00EB2442">
        <w:rPr>
          <w:rFonts w:ascii="Times New Roman" w:hAnsi="Times New Roman" w:cs="Times New Roman"/>
          <w:sz w:val="24"/>
          <w:szCs w:val="24"/>
        </w:rPr>
        <w:t xml:space="preserve">W wyznaczonym terminie tzn. do 30 czerwca zgłosiła tylko się jedna osoba, która chciałaby zostać ławnikiem w Sądzie Okręgowym w Koninie. </w:t>
      </w:r>
      <w:r>
        <w:rPr>
          <w:rFonts w:ascii="Times New Roman" w:hAnsi="Times New Roman" w:cs="Times New Roman"/>
          <w:sz w:val="24"/>
          <w:szCs w:val="24"/>
        </w:rPr>
        <w:t xml:space="preserve"> Stwierdził, że w</w:t>
      </w:r>
      <w:r w:rsidR="00047695" w:rsidRPr="00EB2442">
        <w:rPr>
          <w:rFonts w:ascii="Times New Roman" w:hAnsi="Times New Roman" w:cs="Times New Roman"/>
          <w:sz w:val="24"/>
          <w:szCs w:val="24"/>
        </w:rPr>
        <w:t>yboru ławników dokonuje rada gminy. Wybory odbywają się najpóźniej w październiku roku kalendarzowego, w którym upływa kadencja dotychczasowych ławników. Zgodnie z art. 163 paragraf 2 ustawy  - Prawo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047695" w:rsidRPr="00EB2442">
        <w:rPr>
          <w:rFonts w:ascii="Times New Roman" w:hAnsi="Times New Roman" w:cs="Times New Roman"/>
          <w:sz w:val="24"/>
          <w:szCs w:val="24"/>
        </w:rPr>
        <w:t xml:space="preserve"> o ustroju sadów powszechnych „Przed przystąpieniem do wyborów rada  powołuje zespół, który przedstawia na sesji rady gminy swoją opinię o zgłoszonych kandydatach,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047695" w:rsidRPr="00EB2442">
        <w:rPr>
          <w:rFonts w:ascii="Times New Roman" w:hAnsi="Times New Roman" w:cs="Times New Roman"/>
          <w:sz w:val="24"/>
          <w:szCs w:val="24"/>
        </w:rPr>
        <w:t xml:space="preserve"> w szczególności w zakresie spełniania przez nich wymogów określonych w ustawie”.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047695" w:rsidRPr="00EB2442">
        <w:rPr>
          <w:rFonts w:ascii="Times New Roman" w:hAnsi="Times New Roman" w:cs="Times New Roman"/>
          <w:sz w:val="24"/>
          <w:szCs w:val="24"/>
        </w:rPr>
        <w:t xml:space="preserve">W związku z powyższym zachodzi konieczność powołania takiego zespołu. </w:t>
      </w:r>
      <w:r>
        <w:rPr>
          <w:rFonts w:ascii="Times New Roman" w:hAnsi="Times New Roman" w:cs="Times New Roman"/>
          <w:sz w:val="24"/>
          <w:szCs w:val="24"/>
        </w:rPr>
        <w:t>Zap</w:t>
      </w:r>
      <w:r w:rsidR="00047695" w:rsidRPr="00EB2442">
        <w:rPr>
          <w:rFonts w:ascii="Times New Roman" w:hAnsi="Times New Roman" w:cs="Times New Roman"/>
          <w:sz w:val="24"/>
          <w:szCs w:val="24"/>
        </w:rPr>
        <w:t>ropon</w:t>
      </w:r>
      <w:r>
        <w:rPr>
          <w:rFonts w:ascii="Times New Roman" w:hAnsi="Times New Roman" w:cs="Times New Roman"/>
          <w:sz w:val="24"/>
          <w:szCs w:val="24"/>
        </w:rPr>
        <w:t>ował</w:t>
      </w:r>
      <w:r w:rsidR="00047695" w:rsidRPr="00EB2442">
        <w:rPr>
          <w:rFonts w:ascii="Times New Roman" w:hAnsi="Times New Roman" w:cs="Times New Roman"/>
          <w:sz w:val="24"/>
          <w:szCs w:val="24"/>
        </w:rPr>
        <w:t>, aby liczył on 3 osoby. P</w:t>
      </w:r>
      <w:r>
        <w:rPr>
          <w:rFonts w:ascii="Times New Roman" w:hAnsi="Times New Roman" w:cs="Times New Roman"/>
          <w:sz w:val="24"/>
          <w:szCs w:val="24"/>
        </w:rPr>
        <w:t xml:space="preserve">oprosił </w:t>
      </w:r>
      <w:r w:rsidR="00047695" w:rsidRPr="00EB2442">
        <w:rPr>
          <w:rFonts w:ascii="Times New Roman" w:hAnsi="Times New Roman" w:cs="Times New Roman"/>
          <w:sz w:val="24"/>
          <w:szCs w:val="24"/>
        </w:rPr>
        <w:t>o zgłaszanie kandydatur.</w:t>
      </w:r>
      <w:r>
        <w:rPr>
          <w:rFonts w:ascii="Times New Roman" w:hAnsi="Times New Roman" w:cs="Times New Roman"/>
          <w:sz w:val="24"/>
          <w:szCs w:val="24"/>
        </w:rPr>
        <w:t xml:space="preserve"> Sam zaproponował kandydaturę radnej Jolanty Dubińskiej. Zapytał, czy wyrażą zgodę, odpowiedziała, że tak.</w:t>
      </w:r>
    </w:p>
    <w:p w14:paraId="323D572F" w14:textId="7EE64F6F" w:rsidR="00EB2442" w:rsidRDefault="00EB2442" w:rsidP="00EB244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Radny Krzysztof Graczyk zaproponował kandydaturę radnej Katarzyny </w:t>
      </w:r>
      <w:proofErr w:type="spellStart"/>
      <w:r>
        <w:rPr>
          <w:rFonts w:ascii="Times New Roman" w:hAnsi="Times New Roman" w:cs="Times New Roman"/>
          <w:sz w:val="24"/>
          <w:szCs w:val="24"/>
        </w:rPr>
        <w:t>Pikos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4B4D38E1" w14:textId="77777777" w:rsidR="00EB2442" w:rsidRDefault="00EB2442" w:rsidP="00EB244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Przewodniczący zapytał, czy wyraża zgodę. </w:t>
      </w:r>
    </w:p>
    <w:p w14:paraId="6F674192" w14:textId="7333940B" w:rsidR="00EB2442" w:rsidRDefault="00EB2442" w:rsidP="00EB244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Radna Katarzyna </w:t>
      </w:r>
      <w:proofErr w:type="spellStart"/>
      <w:r>
        <w:rPr>
          <w:rFonts w:ascii="Times New Roman" w:hAnsi="Times New Roman" w:cs="Times New Roman"/>
          <w:sz w:val="24"/>
          <w:szCs w:val="24"/>
        </w:rPr>
        <w:t>Pikos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odpowiedziała, że tak.</w:t>
      </w:r>
    </w:p>
    <w:p w14:paraId="229D3AC5" w14:textId="4509D9DB" w:rsidR="00EB2442" w:rsidRDefault="00EB2442" w:rsidP="00EB244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Radny Krzysztof Stefański zaproponował kandydaturę radnej  Beaty </w:t>
      </w:r>
      <w:proofErr w:type="spellStart"/>
      <w:r>
        <w:rPr>
          <w:rFonts w:ascii="Times New Roman" w:hAnsi="Times New Roman" w:cs="Times New Roman"/>
          <w:sz w:val="24"/>
          <w:szCs w:val="24"/>
        </w:rPr>
        <w:t>Zimniewicz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51F7776E" w14:textId="77777777" w:rsidR="00EB2442" w:rsidRDefault="00EB2442" w:rsidP="00EB244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zapytał, czy wyraża zgodę.</w:t>
      </w:r>
    </w:p>
    <w:p w14:paraId="25F7930F" w14:textId="27322CE3" w:rsidR="00EB2442" w:rsidRPr="00EB2442" w:rsidRDefault="00EB2442" w:rsidP="00EB244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Radna Beata </w:t>
      </w:r>
      <w:proofErr w:type="spellStart"/>
      <w:r>
        <w:rPr>
          <w:rFonts w:ascii="Times New Roman" w:hAnsi="Times New Roman" w:cs="Times New Roman"/>
          <w:sz w:val="24"/>
          <w:szCs w:val="24"/>
        </w:rPr>
        <w:t>Zimniewicz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odpowiedziała, że tak.</w:t>
      </w:r>
    </w:p>
    <w:p w14:paraId="5A4AB87F" w14:textId="2D1181F7" w:rsidR="00047695" w:rsidRDefault="00EB2442" w:rsidP="00BB61A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Radny Mare</w:t>
      </w:r>
      <w:r w:rsidR="00BB61A9"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 xml:space="preserve"> Hejna zaproponował kandydaturę radnej Ireny Maciejewskiej.</w:t>
      </w:r>
    </w:p>
    <w:p w14:paraId="498029EF" w14:textId="77777777" w:rsidR="00EB2442" w:rsidRDefault="00EB2442" w:rsidP="00BB61A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zapytał, czy wyraża zgodę.</w:t>
      </w:r>
    </w:p>
    <w:p w14:paraId="54D5A205" w14:textId="37DB7ACE" w:rsidR="00EB2442" w:rsidRDefault="00EB2442" w:rsidP="00EB244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Radna </w:t>
      </w:r>
      <w:r w:rsidR="00BB61A9">
        <w:rPr>
          <w:rFonts w:ascii="Times New Roman" w:hAnsi="Times New Roman" w:cs="Times New Roman"/>
          <w:sz w:val="24"/>
          <w:szCs w:val="24"/>
        </w:rPr>
        <w:t xml:space="preserve">Irena Maciejewska </w:t>
      </w:r>
      <w:r>
        <w:rPr>
          <w:rFonts w:ascii="Times New Roman" w:hAnsi="Times New Roman" w:cs="Times New Roman"/>
          <w:sz w:val="24"/>
          <w:szCs w:val="24"/>
        </w:rPr>
        <w:t xml:space="preserve"> odpowiedziała, że tak</w:t>
      </w:r>
      <w:r w:rsidR="00BB61A9">
        <w:rPr>
          <w:rFonts w:ascii="Times New Roman" w:hAnsi="Times New Roman" w:cs="Times New Roman"/>
          <w:sz w:val="24"/>
          <w:szCs w:val="24"/>
        </w:rPr>
        <w:t>, ale już jest trzech kandydatów.</w:t>
      </w:r>
    </w:p>
    <w:p w14:paraId="14D9A93F" w14:textId="413D95D9" w:rsidR="00047695" w:rsidRDefault="00BB61A9" w:rsidP="00E0282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Przewodniczący wyjaśnił, że aby zespół ds. zaopiniowana kandydatów na ławników liczył 3 osoby, to była tylko jego propozycja. Nie ma żadnych przeszkód, aby </w:t>
      </w:r>
      <w:r w:rsidR="0090099A">
        <w:rPr>
          <w:rFonts w:ascii="Times New Roman" w:hAnsi="Times New Roman" w:cs="Times New Roman"/>
          <w:sz w:val="24"/>
          <w:szCs w:val="24"/>
        </w:rPr>
        <w:t>były to</w:t>
      </w:r>
      <w:r>
        <w:rPr>
          <w:rFonts w:ascii="Times New Roman" w:hAnsi="Times New Roman" w:cs="Times New Roman"/>
          <w:sz w:val="24"/>
          <w:szCs w:val="24"/>
        </w:rPr>
        <w:t xml:space="preserve"> 4 osoby. </w:t>
      </w:r>
      <w:r w:rsidR="0090099A">
        <w:rPr>
          <w:rFonts w:ascii="Times New Roman" w:hAnsi="Times New Roman" w:cs="Times New Roman"/>
          <w:sz w:val="24"/>
          <w:szCs w:val="24"/>
        </w:rPr>
        <w:t xml:space="preserve">                 Stwierdził,  że w</w:t>
      </w:r>
      <w:r w:rsidR="00047695" w:rsidRPr="00EB2442">
        <w:rPr>
          <w:rFonts w:ascii="Times New Roman" w:hAnsi="Times New Roman" w:cs="Times New Roman"/>
          <w:sz w:val="24"/>
          <w:szCs w:val="24"/>
        </w:rPr>
        <w:t xml:space="preserve"> związku z tym, że nie ma więcej chętny  proponuje zamknąć listę. </w:t>
      </w:r>
      <w:r w:rsidR="0090099A">
        <w:rPr>
          <w:rFonts w:ascii="Times New Roman" w:hAnsi="Times New Roman" w:cs="Times New Roman"/>
          <w:sz w:val="24"/>
          <w:szCs w:val="24"/>
        </w:rPr>
        <w:t xml:space="preserve"> Poinformował, że z</w:t>
      </w:r>
      <w:r w:rsidR="00047695" w:rsidRPr="00EB2442">
        <w:rPr>
          <w:rFonts w:ascii="Times New Roman" w:hAnsi="Times New Roman" w:cs="Times New Roman"/>
          <w:sz w:val="24"/>
          <w:szCs w:val="24"/>
        </w:rPr>
        <w:t xml:space="preserve">godnie z paragrafem 53 ustęp 3  statutu gminy Strzałkowo zamknięcie listy </w:t>
      </w:r>
      <w:r w:rsidR="00047695" w:rsidRPr="00EB2442">
        <w:rPr>
          <w:rFonts w:ascii="Times New Roman" w:hAnsi="Times New Roman" w:cs="Times New Roman"/>
          <w:sz w:val="24"/>
          <w:szCs w:val="24"/>
        </w:rPr>
        <w:lastRenderedPageBreak/>
        <w:t>musi być  przegłosowane.</w:t>
      </w:r>
      <w:r w:rsidR="0090099A">
        <w:rPr>
          <w:rFonts w:ascii="Times New Roman" w:hAnsi="Times New Roman" w:cs="Times New Roman"/>
          <w:sz w:val="24"/>
          <w:szCs w:val="24"/>
        </w:rPr>
        <w:t xml:space="preserve"> Zapytał radnych, k</w:t>
      </w:r>
      <w:r w:rsidR="00047695" w:rsidRPr="00EB2442">
        <w:rPr>
          <w:rFonts w:ascii="Times New Roman" w:hAnsi="Times New Roman" w:cs="Times New Roman"/>
          <w:sz w:val="24"/>
          <w:szCs w:val="24"/>
        </w:rPr>
        <w:t xml:space="preserve">to z </w:t>
      </w:r>
      <w:r w:rsidR="0090099A">
        <w:rPr>
          <w:rFonts w:ascii="Times New Roman" w:hAnsi="Times New Roman" w:cs="Times New Roman"/>
          <w:sz w:val="24"/>
          <w:szCs w:val="24"/>
        </w:rPr>
        <w:t>nich</w:t>
      </w:r>
      <w:r w:rsidR="00047695" w:rsidRPr="00EB2442">
        <w:rPr>
          <w:rFonts w:ascii="Times New Roman" w:hAnsi="Times New Roman" w:cs="Times New Roman"/>
          <w:sz w:val="24"/>
          <w:szCs w:val="24"/>
        </w:rPr>
        <w:t xml:space="preserve"> jest za zamknięciem listy kandydatów do  zespołu do przedstawienia Radzie Gminy Strzałkowo opinii o zgłoszonych kandydatach na ławników. Kto </w:t>
      </w:r>
      <w:r w:rsidR="00E02825">
        <w:rPr>
          <w:rFonts w:ascii="Times New Roman" w:hAnsi="Times New Roman" w:cs="Times New Roman"/>
          <w:sz w:val="24"/>
          <w:szCs w:val="24"/>
        </w:rPr>
        <w:t>jest</w:t>
      </w:r>
      <w:r w:rsidR="00047695" w:rsidRPr="00EB2442">
        <w:rPr>
          <w:rFonts w:ascii="Times New Roman" w:hAnsi="Times New Roman" w:cs="Times New Roman"/>
          <w:sz w:val="24"/>
          <w:szCs w:val="24"/>
        </w:rPr>
        <w:t xml:space="preserve"> przeciw ?</w:t>
      </w:r>
      <w:r w:rsidR="00E02825">
        <w:rPr>
          <w:rFonts w:ascii="Times New Roman" w:hAnsi="Times New Roman" w:cs="Times New Roman"/>
          <w:sz w:val="24"/>
          <w:szCs w:val="24"/>
        </w:rPr>
        <w:t xml:space="preserve"> </w:t>
      </w:r>
      <w:r w:rsidR="00047695" w:rsidRPr="00EB2442">
        <w:rPr>
          <w:rFonts w:ascii="Times New Roman" w:hAnsi="Times New Roman" w:cs="Times New Roman"/>
          <w:sz w:val="24"/>
          <w:szCs w:val="24"/>
        </w:rPr>
        <w:t>Kto się wstrzymał</w:t>
      </w:r>
      <w:r w:rsidR="001E060E">
        <w:rPr>
          <w:rFonts w:ascii="Times New Roman" w:hAnsi="Times New Roman" w:cs="Times New Roman"/>
          <w:sz w:val="24"/>
          <w:szCs w:val="24"/>
        </w:rPr>
        <w:t xml:space="preserve"> </w:t>
      </w:r>
      <w:r w:rsidR="00047695" w:rsidRPr="00EB2442">
        <w:rPr>
          <w:rFonts w:ascii="Times New Roman" w:hAnsi="Times New Roman" w:cs="Times New Roman"/>
          <w:sz w:val="24"/>
          <w:szCs w:val="24"/>
        </w:rPr>
        <w:t>?</w:t>
      </w:r>
    </w:p>
    <w:p w14:paraId="42D273D1" w14:textId="467E41A4" w:rsidR="00E02825" w:rsidRDefault="00E02825" w:rsidP="00E02825">
      <w:pPr>
        <w:spacing w:after="0" w:line="360" w:lineRule="auto"/>
      </w:pPr>
      <w:r>
        <w:rPr>
          <w:rStyle w:val="Pogrubienie"/>
          <w:sz w:val="24"/>
          <w:szCs w:val="24"/>
          <w:u w:val="single"/>
        </w:rPr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13, PRZECIW: 0, WSTRZYMUJĘ SIĘ: 1, GŁOSÓW NIEWAŻNYCH: 0</w:t>
      </w:r>
      <w:r>
        <w:rPr>
          <w:rFonts w:ascii="Times New Roman" w:hAnsi="Times New Roman" w:cs="Times New Roman"/>
          <w:sz w:val="24"/>
          <w:szCs w:val="24"/>
        </w:rPr>
        <w:br/>
        <w:t>Imienny wykaz głosowania radnych zał. nr  17.</w:t>
      </w:r>
    </w:p>
    <w:p w14:paraId="16280C03" w14:textId="77777777" w:rsidR="00E02825" w:rsidRPr="00E02825" w:rsidRDefault="00E02825" w:rsidP="00E0282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A57DBC" w14:textId="4457EDAD" w:rsidR="00E02825" w:rsidRDefault="00E02825" w:rsidP="00E028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2825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</w:t>
      </w:r>
      <w:r w:rsidRPr="00E02825">
        <w:rPr>
          <w:rFonts w:ascii="Times New Roman" w:hAnsi="Times New Roman" w:cs="Times New Roman"/>
          <w:sz w:val="24"/>
          <w:szCs w:val="24"/>
        </w:rPr>
        <w:t xml:space="preserve">, że </w:t>
      </w:r>
      <w:r w:rsidR="00047695" w:rsidRPr="00E02825">
        <w:rPr>
          <w:rFonts w:ascii="Times New Roman" w:hAnsi="Times New Roman" w:cs="Times New Roman"/>
          <w:sz w:val="24"/>
          <w:szCs w:val="24"/>
        </w:rPr>
        <w:t>Rada gminy Strzałkowo zdecydował</w:t>
      </w:r>
      <w:r>
        <w:rPr>
          <w:rFonts w:ascii="Times New Roman" w:hAnsi="Times New Roman" w:cs="Times New Roman"/>
          <w:sz w:val="24"/>
          <w:szCs w:val="24"/>
        </w:rPr>
        <w:t>a</w:t>
      </w:r>
      <w:r w:rsidR="00047695" w:rsidRPr="00E02825">
        <w:rPr>
          <w:rFonts w:ascii="Times New Roman" w:hAnsi="Times New Roman" w:cs="Times New Roman"/>
          <w:sz w:val="24"/>
          <w:szCs w:val="24"/>
        </w:rPr>
        <w:t xml:space="preserve"> o zamknięciu listy kandydatów do zespołu do przedstawienia Radzie Gminy Strzałkowo opinii   o zgłoszonych kandydatach na ławników.</w:t>
      </w:r>
      <w:r w:rsidRPr="00E02825">
        <w:rPr>
          <w:rFonts w:ascii="Times New Roman" w:hAnsi="Times New Roman" w:cs="Times New Roman"/>
          <w:sz w:val="24"/>
          <w:szCs w:val="24"/>
        </w:rPr>
        <w:t xml:space="preserve"> Poinformował, że  kolejnym punktem jest przegłosowanie </w:t>
      </w:r>
      <w:r w:rsidR="00047695" w:rsidRPr="00E02825">
        <w:rPr>
          <w:rFonts w:ascii="Times New Roman" w:hAnsi="Times New Roman" w:cs="Times New Roman"/>
          <w:sz w:val="24"/>
          <w:szCs w:val="24"/>
        </w:rPr>
        <w:t xml:space="preserve">projektu uchwały. Treść uchwały </w:t>
      </w:r>
      <w:r w:rsidRPr="00E02825">
        <w:rPr>
          <w:rFonts w:ascii="Times New Roman" w:hAnsi="Times New Roman" w:cs="Times New Roman"/>
          <w:sz w:val="24"/>
          <w:szCs w:val="24"/>
        </w:rPr>
        <w:t xml:space="preserve"> radni o</w:t>
      </w:r>
      <w:r w:rsidR="00047695" w:rsidRPr="00E02825">
        <w:rPr>
          <w:rFonts w:ascii="Times New Roman" w:hAnsi="Times New Roman" w:cs="Times New Roman"/>
          <w:sz w:val="24"/>
          <w:szCs w:val="24"/>
        </w:rPr>
        <w:t>trzymaliście w materiałach na sesję. Przypomn</w:t>
      </w:r>
      <w:r w:rsidRPr="00E02825">
        <w:rPr>
          <w:rFonts w:ascii="Times New Roman" w:hAnsi="Times New Roman" w:cs="Times New Roman"/>
          <w:sz w:val="24"/>
          <w:szCs w:val="24"/>
        </w:rPr>
        <w:t xml:space="preserve">iał </w:t>
      </w:r>
      <w:r>
        <w:rPr>
          <w:rFonts w:ascii="Times New Roman" w:hAnsi="Times New Roman" w:cs="Times New Roman"/>
          <w:sz w:val="24"/>
          <w:szCs w:val="24"/>
        </w:rPr>
        <w:t xml:space="preserve">nazwiska </w:t>
      </w:r>
      <w:r w:rsidRPr="00E02825">
        <w:rPr>
          <w:rFonts w:ascii="Times New Roman" w:hAnsi="Times New Roman" w:cs="Times New Roman"/>
          <w:sz w:val="24"/>
          <w:szCs w:val="24"/>
        </w:rPr>
        <w:t xml:space="preserve"> </w:t>
      </w:r>
      <w:r w:rsidR="00047695" w:rsidRPr="00E02825">
        <w:rPr>
          <w:rFonts w:ascii="Times New Roman" w:hAnsi="Times New Roman" w:cs="Times New Roman"/>
          <w:sz w:val="24"/>
          <w:szCs w:val="24"/>
        </w:rPr>
        <w:t xml:space="preserve"> kandydat</w:t>
      </w:r>
      <w:r>
        <w:rPr>
          <w:rFonts w:ascii="Times New Roman" w:hAnsi="Times New Roman" w:cs="Times New Roman"/>
          <w:sz w:val="24"/>
          <w:szCs w:val="24"/>
        </w:rPr>
        <w:t>ów</w:t>
      </w:r>
      <w:r w:rsidR="00047695" w:rsidRPr="00E02825">
        <w:rPr>
          <w:rFonts w:ascii="Times New Roman" w:hAnsi="Times New Roman" w:cs="Times New Roman"/>
          <w:sz w:val="24"/>
          <w:szCs w:val="24"/>
        </w:rPr>
        <w:t xml:space="preserve"> do Zespołu  do przedstawienia Radzie Gminy Strzałkowo opinii o zgłoszonych kandydatach</w:t>
      </w:r>
      <w:r>
        <w:rPr>
          <w:rFonts w:ascii="Times New Roman" w:hAnsi="Times New Roman" w:cs="Times New Roman"/>
          <w:sz w:val="24"/>
          <w:szCs w:val="24"/>
        </w:rPr>
        <w:t>. Następnie poddał projekt uchwały pod głosowanie.</w:t>
      </w:r>
    </w:p>
    <w:p w14:paraId="12323F82" w14:textId="145ABF5B" w:rsidR="00E02825" w:rsidRDefault="00E02825" w:rsidP="00E02825">
      <w:pPr>
        <w:spacing w:after="0" w:line="360" w:lineRule="auto"/>
      </w:pPr>
      <w:r>
        <w:rPr>
          <w:rStyle w:val="Pogrubienie"/>
          <w:sz w:val="24"/>
          <w:szCs w:val="24"/>
          <w:u w:val="single"/>
        </w:rPr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</w:t>
      </w:r>
      <w:r w:rsidR="00535F30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, PRZECIW: 0, WSTRZYMUJĘ SIĘ: 1, GŁOSÓW NIEWAŻNYCH: 0</w:t>
      </w:r>
      <w:r>
        <w:rPr>
          <w:rFonts w:ascii="Times New Roman" w:hAnsi="Times New Roman" w:cs="Times New Roman"/>
          <w:sz w:val="24"/>
          <w:szCs w:val="24"/>
        </w:rPr>
        <w:br/>
        <w:t>Imienny wykaz głosowania radnych zał. nr  1</w:t>
      </w:r>
      <w:r w:rsidR="001E060E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C6E906F" w14:textId="1E1954D0" w:rsidR="00047695" w:rsidRPr="00E02825" w:rsidRDefault="00E02825" w:rsidP="000476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28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stwierdził, </w:t>
      </w:r>
      <w:r w:rsidR="00047695" w:rsidRPr="00E02825">
        <w:rPr>
          <w:rFonts w:ascii="Times New Roman" w:hAnsi="Times New Roman" w:cs="Times New Roman"/>
          <w:sz w:val="24"/>
          <w:szCs w:val="24"/>
        </w:rPr>
        <w:t xml:space="preserve">że Rada Gminy Strzałkowo podjęła uchwałę w sprawie powołania Zespołu  do przedstawienia Radzie Gminy Strzałkowo opinii o zgłoszonych kandydatach na ławników </w:t>
      </w:r>
      <w:r w:rsidRPr="000F0A35">
        <w:rPr>
          <w:rFonts w:ascii="Times New Roman" w:eastAsia="Times New Roman" w:hAnsi="Times New Roman" w:cs="Times New Roman"/>
          <w:sz w:val="24"/>
          <w:szCs w:val="24"/>
          <w:lang w:eastAsia="pl-PL"/>
        </w:rPr>
        <w:t>(uchwała nr VII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0F0A35"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93/</w:t>
      </w:r>
      <w:r w:rsidRPr="000F0A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2019 – zał. nr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1E060E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0F0A35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  <w:bookmarkStart w:id="1" w:name="_GoBack"/>
      <w:bookmarkEnd w:id="1"/>
    </w:p>
    <w:p w14:paraId="649FA43E" w14:textId="77777777" w:rsidR="00E02825" w:rsidRDefault="00E02825" w:rsidP="002E0F6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C35BD1" w14:textId="1C68CDA5" w:rsidR="00E02825" w:rsidRDefault="00E02825" w:rsidP="002E0F6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g/</w:t>
      </w:r>
    </w:p>
    <w:p w14:paraId="22CA55AA" w14:textId="17906B5B" w:rsidR="00535F30" w:rsidRPr="00FA0A9A" w:rsidRDefault="00535F30" w:rsidP="00535F3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35F30">
        <w:rPr>
          <w:rFonts w:ascii="Times New Roman" w:hAnsi="Times New Roman" w:cs="Times New Roman"/>
          <w:sz w:val="24"/>
          <w:szCs w:val="24"/>
        </w:rPr>
        <w:t xml:space="preserve">Lidia Śmidowicz zastępca Wójta Gminy Strzałkowo przedstawiła projekt uchwały Rady Gminy Strzałkowo w sprawie </w:t>
      </w:r>
      <w:bookmarkStart w:id="2" w:name="_Hlk11836159"/>
      <w:r w:rsidRPr="00535F30">
        <w:rPr>
          <w:rFonts w:ascii="Times New Roman" w:hAnsi="Times New Roman" w:cs="Times New Roman"/>
          <w:sz w:val="24"/>
          <w:szCs w:val="24"/>
        </w:rPr>
        <w:t>ustalenia wysokości opłat za korzystanie z wychowania przedszkolnego uczniów objętych wychowaniem przedszkolnym do końca roku szkolnego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535F30">
        <w:rPr>
          <w:rFonts w:ascii="Times New Roman" w:hAnsi="Times New Roman" w:cs="Times New Roman"/>
          <w:sz w:val="24"/>
          <w:szCs w:val="24"/>
        </w:rPr>
        <w:t xml:space="preserve"> w roku kalendarzowym, w którym kończą 6 lat</w:t>
      </w:r>
      <w:r>
        <w:rPr>
          <w:rFonts w:ascii="Times New Roman" w:hAnsi="Times New Roman" w:cs="Times New Roman"/>
          <w:sz w:val="24"/>
          <w:szCs w:val="24"/>
        </w:rPr>
        <w:t>. Poinformowała, że 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godnie z art. 52 ust.</w:t>
      </w:r>
      <w:r w:rsidR="00DA44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 ustawy z dnia 27 października o finansowaniu zadań oświatowych organ prowadzący przedszkola publiczne ustala wysokości opłat za korzystanie z wychowania przedszkolnego uczniów objętych wychowaniem przedszkolnym do końca roku szkolnego w roku kalendarzowym, w którym kończą 6 lat. Nowelizacja art. 52 ust. 3 ww. ustawy zastępuje zapis </w:t>
      </w:r>
      <w:r w:rsidRPr="00DA44B2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„za godzinę zajęć” na „za każdą rozpoczętą godzinę faktycznego pobytu dziecka</w:t>
      </w:r>
      <w:r w:rsidR="00DA44B2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                           </w:t>
      </w:r>
      <w:r w:rsidRPr="00DA44B2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w przedszkolu”.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Wyjaśniła, że 5 godzin pobytu dziecka w przedszkolu jest bezpłatne, natomiast za każdą rozpoczęta godzinę</w:t>
      </w:r>
      <w:r w:rsidR="00FA0A9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rodzic musi zapłacić  1 zł. Dotychczas nie było to uregulowane.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powyższym podjęcie niniejszej uchwały jest zasadne.</w:t>
      </w:r>
    </w:p>
    <w:bookmarkEnd w:id="2"/>
    <w:p w14:paraId="4745173A" w14:textId="77777777" w:rsidR="00535F30" w:rsidRDefault="00535F30" w:rsidP="00535F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Przewodniczący zapytał, jaka jest opinia Komisji Oświaty, Kultury, Sportu, Ochrony Zdrowia i Pomocy Społecznej.</w:t>
      </w:r>
    </w:p>
    <w:p w14:paraId="4098D5F3" w14:textId="77777777" w:rsidR="00535F30" w:rsidRDefault="00535F30" w:rsidP="00535F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Krzysztof Graczyk przewodniczący  Komisji Oświaty, Kultury, Sportu, Ochrony Zdrowia            i Pomocy Społecznej poinformował, że opinia komisji jest pozytywna.</w:t>
      </w:r>
    </w:p>
    <w:p w14:paraId="4254A8DD" w14:textId="77777777" w:rsidR="00535F30" w:rsidRDefault="00535F30" w:rsidP="00535F30">
      <w:pPr>
        <w:spacing w:after="0" w:line="360" w:lineRule="auto"/>
        <w:jc w:val="both"/>
        <w:rPr>
          <w:rStyle w:val="Pogrubienie"/>
          <w:b w:val="0"/>
          <w:bCs w:val="0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 stwierdził, że otwiera dyskusję. Zapytał, czy ktoś z radnych ma pytania, uwagi, propozycje dot. przedstawionego projektu uchwały.  W związku z brakiem chętnych do zabrania głosu stwierdził, że zamyka dyskusję i przystępuje do  kolejnego punktu procedury podejmowania uchwał  - głosowania. Projekt uchwały poddał pod głosowanie.</w:t>
      </w:r>
    </w:p>
    <w:p w14:paraId="44DEFB1B" w14:textId="4FD4AE0A" w:rsidR="00535F30" w:rsidRDefault="00535F30" w:rsidP="00535F30">
      <w:pPr>
        <w:spacing w:after="0" w:line="360" w:lineRule="auto"/>
      </w:pPr>
      <w:r>
        <w:rPr>
          <w:rStyle w:val="Pogrubienie"/>
          <w:sz w:val="24"/>
          <w:szCs w:val="24"/>
          <w:u w:val="single"/>
        </w:rPr>
        <w:t>Wyniki głosowania</w:t>
      </w:r>
      <w:r>
        <w:rPr>
          <w:rFonts w:ascii="Times New Roman" w:hAnsi="Times New Roman" w:cs="Times New Roman"/>
          <w:sz w:val="24"/>
          <w:szCs w:val="24"/>
        </w:rPr>
        <w:br/>
        <w:t>ZA: 14, PRZECIW: 0, WSTRZYMUJĘ SIĘ: 0, GŁOSÓW NIEWAŻNYCH: 0</w:t>
      </w:r>
      <w:r>
        <w:rPr>
          <w:rFonts w:ascii="Times New Roman" w:hAnsi="Times New Roman" w:cs="Times New Roman"/>
          <w:sz w:val="24"/>
          <w:szCs w:val="24"/>
        </w:rPr>
        <w:br/>
        <w:t xml:space="preserve">Imienny wykaz głosowania radnych zał. nr </w:t>
      </w:r>
      <w:r w:rsidR="00DA44B2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95405F6" w14:textId="177EE9CB" w:rsidR="00535F30" w:rsidRDefault="00535F30" w:rsidP="00535F3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stwierdził, że Rada Gminy Strzałkowo podjęła  uchwałę </w:t>
      </w:r>
      <w:r w:rsidRPr="00E36A42">
        <w:rPr>
          <w:rFonts w:ascii="Times New Roman" w:hAnsi="Times New Roman" w:cs="Times New Roman"/>
          <w:sz w:val="24"/>
          <w:szCs w:val="24"/>
        </w:rPr>
        <w:t xml:space="preserve">w sprawie </w:t>
      </w:r>
      <w:r w:rsidRPr="00535F30">
        <w:rPr>
          <w:rFonts w:ascii="Times New Roman" w:hAnsi="Times New Roman" w:cs="Times New Roman"/>
          <w:sz w:val="24"/>
          <w:szCs w:val="24"/>
        </w:rPr>
        <w:t>ustalenia wysokości opłat za korzystanie z wychowania przedszkolnego uczniów objętych wychowaniem przedszkolnym do końca roku szkolnego w roku kalendarzowym, w którym kończą 6 lat</w:t>
      </w:r>
      <w:r w:rsidRPr="000A398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(uchwała nr VIII/94/2019 – zał. nr 2</w:t>
      </w:r>
      <w:r w:rsidR="00DA44B2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67758F53" w14:textId="5CAF0E0C" w:rsidR="00535F30" w:rsidRDefault="00535F30" w:rsidP="00535F3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BAD048" w14:textId="6F29AF38" w:rsidR="00FA0A9A" w:rsidRDefault="00FA0A9A" w:rsidP="00535F3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h/</w:t>
      </w:r>
    </w:p>
    <w:p w14:paraId="106AB035" w14:textId="0CD3CC09" w:rsidR="00FA0A9A" w:rsidRPr="00FA0A9A" w:rsidRDefault="00FA0A9A" w:rsidP="00FA0A9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0A9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Skarbnik gminy Teresa Jóźwiak  przedstawiła  projekt uchwały  Rady Gminy Strzałkowo       zmieniający  uchwałę w sprawie </w:t>
      </w:r>
      <w:r w:rsidRPr="00FA0A9A">
        <w:rPr>
          <w:rFonts w:ascii="Times New Roman" w:hAnsi="Times New Roman" w:cs="Times New Roman"/>
          <w:sz w:val="24"/>
          <w:szCs w:val="24"/>
        </w:rPr>
        <w:t xml:space="preserve">dofinansowania opracowania </w:t>
      </w:r>
      <w:proofErr w:type="spellStart"/>
      <w:r w:rsidRPr="00FA0A9A">
        <w:rPr>
          <w:rFonts w:ascii="Times New Roman" w:hAnsi="Times New Roman" w:cs="Times New Roman"/>
          <w:sz w:val="24"/>
          <w:szCs w:val="24"/>
        </w:rPr>
        <w:t>pt</w:t>
      </w:r>
      <w:proofErr w:type="spellEnd"/>
      <w:r w:rsidRPr="00FA0A9A">
        <w:rPr>
          <w:rFonts w:ascii="Times New Roman" w:hAnsi="Times New Roman" w:cs="Times New Roman"/>
          <w:sz w:val="24"/>
          <w:szCs w:val="24"/>
        </w:rPr>
        <w:t>.:”Bilans wód podziemnych</w:t>
      </w:r>
      <w:r w:rsidR="00DA44B2">
        <w:rPr>
          <w:rFonts w:ascii="Times New Roman" w:hAnsi="Times New Roman" w:cs="Times New Roman"/>
          <w:sz w:val="24"/>
          <w:szCs w:val="24"/>
        </w:rPr>
        <w:t xml:space="preserve">  </w:t>
      </w:r>
      <w:r w:rsidRPr="00FA0A9A">
        <w:rPr>
          <w:rFonts w:ascii="Times New Roman" w:hAnsi="Times New Roman" w:cs="Times New Roman"/>
          <w:sz w:val="24"/>
          <w:szCs w:val="24"/>
        </w:rPr>
        <w:t xml:space="preserve"> w obrębie struktur wodonośnych wraz z oceną ich udokumentowania, wykorzystania oraz określenia rezerw zasobowych powiatu słupeckiego, województwo wielkopolskie”, realizowanego przez Województwo Wielkopolskie</w:t>
      </w:r>
      <w:r w:rsidRPr="00FA0A9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(treść wystąpienia – zał. nr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DA44B2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FA0A9A">
        <w:rPr>
          <w:rFonts w:ascii="Times New Roman" w:eastAsia="Times New Roman" w:hAnsi="Times New Roman" w:cs="Times New Roman"/>
          <w:sz w:val="24"/>
          <w:szCs w:val="24"/>
          <w:lang w:eastAsia="pl-PL"/>
        </w:rPr>
        <w:t>.)</w:t>
      </w:r>
    </w:p>
    <w:p w14:paraId="67F68DE9" w14:textId="77777777" w:rsidR="00FA0A9A" w:rsidRPr="002E0F6B" w:rsidRDefault="00FA0A9A" w:rsidP="00FA0A9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0F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jaka jest opinia Komisji Budżetowej. </w:t>
      </w:r>
    </w:p>
    <w:p w14:paraId="78AF075F" w14:textId="77777777" w:rsidR="00FA0A9A" w:rsidRPr="002E0F6B" w:rsidRDefault="00FA0A9A" w:rsidP="00FA0A9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0F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Radny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Krzysztof Stefański</w:t>
      </w:r>
      <w:r w:rsidRPr="002E0F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przewodnicząc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2E0F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Komisji Budżetowej odpowiedział, że pozytywna.</w:t>
      </w:r>
    </w:p>
    <w:p w14:paraId="7ECDE766" w14:textId="77777777" w:rsidR="0099305C" w:rsidRDefault="00FA0A9A" w:rsidP="00FA0A9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0F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 stwierdził, że otwiera dyskusję. Zapytał, czy ktoś z radnych ma pytania, uwagi, propozycje dot. przedstawionego projektu uchwały.  </w:t>
      </w:r>
    </w:p>
    <w:p w14:paraId="10FBB5A9" w14:textId="5CAB630F" w:rsidR="0099305C" w:rsidRDefault="0099305C" w:rsidP="00FA0A9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Radna Irena Maciejewska zapytała, czy  dotyczy to również budowy zbiorników retencyjnych na terenie powiatu, czy też gminy. Czy</w:t>
      </w:r>
      <w:r w:rsidR="00DA44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może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jest to inny program</w:t>
      </w:r>
      <w:r w:rsidR="00DA44B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772B5E34" w14:textId="576E8FB4" w:rsidR="0099305C" w:rsidRDefault="0099305C" w:rsidP="00FA0A9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Wójt gminy Dariusz Grzywiński odpowiedział, że zapis w projekcie uchwały wskazuje jednoznacznie, </w:t>
      </w:r>
      <w:r w:rsidR="00DA44B2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 opracowanie dotyczy wód podziemnych. Ujęć wody, studni głębinowych</w:t>
      </w:r>
      <w:r w:rsidR="00DA44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których będą korzystały stacje uzdatniania wody plus studnie rolni</w:t>
      </w:r>
      <w:r w:rsidR="00DA44B2">
        <w:rPr>
          <w:rFonts w:ascii="Times New Roman" w:eastAsia="Times New Roman" w:hAnsi="Times New Roman" w:cs="Times New Roman"/>
          <w:sz w:val="24"/>
          <w:szCs w:val="24"/>
          <w:lang w:eastAsia="pl-PL"/>
        </w:rPr>
        <w:t>ków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Opracowanie jest tworzone po to, aby zdiagnozować </w:t>
      </w:r>
      <w:r w:rsidR="00FC0ED4">
        <w:rPr>
          <w:rFonts w:ascii="Times New Roman" w:eastAsia="Times New Roman" w:hAnsi="Times New Roman" w:cs="Times New Roman"/>
          <w:sz w:val="24"/>
          <w:szCs w:val="24"/>
          <w:lang w:eastAsia="pl-PL"/>
        </w:rPr>
        <w:t>zakres stanu wody</w:t>
      </w:r>
      <w:r w:rsidR="000326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Czy </w:t>
      </w:r>
      <w:r w:rsidR="00FC0ED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jest zbyt mały, aby wydawać kolejne pozwolenia na odwierty studni głębinowych  na potrzeby rolnictwa.</w:t>
      </w:r>
    </w:p>
    <w:p w14:paraId="44FB9070" w14:textId="64840986" w:rsidR="00FC0ED4" w:rsidRDefault="00FC0ED4" w:rsidP="00FA0A9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Radny Olech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Głodkowski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poinformował, że od września br. Agencja Restrukturyzacji                    i Modernizacji Rolnictwa wprowadza program dofinansowań do budowy studni głębinowych   i zbiorników retencyjnych. Wyraził nadzieję, że projekt uchwały nie przeszkodzi  w budowie nowych studni głębionych przez rolników.  Nie  wprowadzi zakazu nowych odwiertów studni. Jego zdaniem ważną sprawa jest to, aby tej wody nie zabrakło również d</w:t>
      </w:r>
      <w:r w:rsidR="0003266F">
        <w:rPr>
          <w:rFonts w:ascii="Times New Roman" w:eastAsia="Times New Roman" w:hAnsi="Times New Roman" w:cs="Times New Roman"/>
          <w:sz w:val="24"/>
          <w:szCs w:val="24"/>
          <w:lang w:eastAsia="pl-PL"/>
        </w:rPr>
        <w:t>la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mieszkańców.</w:t>
      </w:r>
    </w:p>
    <w:p w14:paraId="54498EFB" w14:textId="386E352B" w:rsidR="0099305C" w:rsidRDefault="00FC0ED4" w:rsidP="00FA0A9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Wójt gminy Dariusz Grzywiński ponownie zabierając głos stwierdził, że </w:t>
      </w:r>
      <w:r w:rsidR="003852AA">
        <w:rPr>
          <w:rFonts w:ascii="Times New Roman" w:eastAsia="Times New Roman" w:hAnsi="Times New Roman" w:cs="Times New Roman"/>
          <w:sz w:val="24"/>
          <w:szCs w:val="24"/>
          <w:lang w:eastAsia="pl-PL"/>
        </w:rPr>
        <w:t>są rzeczy ważne i takie które mają priorytet.  Jeżeli zasoby wody będą małe, to priorytet będą miały stacje uzdatniania wody</w:t>
      </w:r>
      <w:r w:rsidR="00FF17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 to, aby zabezpieczyć potrzeby bytowe ludzi.  Jeżeli będą większe będą mogli z nich korzystać rolnicy.</w:t>
      </w:r>
    </w:p>
    <w:p w14:paraId="6DBABEA5" w14:textId="452DF114" w:rsidR="00FA0A9A" w:rsidRPr="002E0F6B" w:rsidRDefault="0003266F" w:rsidP="00FA0A9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w</w:t>
      </w:r>
      <w:r w:rsidR="00FA0A9A" w:rsidRPr="002E0F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związku z brakiem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kolejnych </w:t>
      </w:r>
      <w:r w:rsidR="00FA0A9A" w:rsidRPr="002E0F6B">
        <w:rPr>
          <w:rFonts w:ascii="Times New Roman" w:eastAsia="Times New Roman" w:hAnsi="Times New Roman" w:cs="Times New Roman"/>
          <w:sz w:val="24"/>
          <w:szCs w:val="24"/>
          <w:lang w:eastAsia="pl-PL"/>
        </w:rPr>
        <w:t>chętnych do zabrania  głosu stwierdził, że zamyka dyskusję i przystępuje do  kolejnego punktu procedury podejmowania uchwał  - głosowania. Projekt uchwały poddał pod głosowanie.</w:t>
      </w:r>
    </w:p>
    <w:p w14:paraId="3030B8F4" w14:textId="3A52F07D" w:rsidR="00FA0A9A" w:rsidRPr="002E0F6B" w:rsidRDefault="00FA0A9A" w:rsidP="00FA0A9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E0F6B">
        <w:rPr>
          <w:b/>
          <w:bCs/>
          <w:sz w:val="24"/>
          <w:szCs w:val="24"/>
          <w:u w:val="single"/>
        </w:rPr>
        <w:t>Wyniki głosowania</w:t>
      </w:r>
      <w:r w:rsidRPr="002E0F6B">
        <w:rPr>
          <w:rFonts w:ascii="Times New Roman" w:hAnsi="Times New Roman" w:cs="Times New Roman"/>
          <w:sz w:val="24"/>
          <w:szCs w:val="24"/>
        </w:rPr>
        <w:br/>
        <w:t>ZA: 1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2E0F6B">
        <w:rPr>
          <w:rFonts w:ascii="Times New Roman" w:hAnsi="Times New Roman" w:cs="Times New Roman"/>
          <w:sz w:val="24"/>
          <w:szCs w:val="24"/>
        </w:rPr>
        <w:t>, PRZECIW: 0, WSTRZYMUJĘ SIĘ: 0, GŁOSÓW NIEWAŻNYCH: 0</w:t>
      </w:r>
      <w:r w:rsidRPr="002E0F6B">
        <w:rPr>
          <w:rFonts w:ascii="Times New Roman" w:hAnsi="Times New Roman" w:cs="Times New Roman"/>
          <w:sz w:val="24"/>
          <w:szCs w:val="24"/>
        </w:rPr>
        <w:br/>
        <w:t xml:space="preserve">Imienny wykaz głosowania radnych zał. nr  </w:t>
      </w:r>
      <w:r>
        <w:rPr>
          <w:rFonts w:ascii="Times New Roman" w:hAnsi="Times New Roman" w:cs="Times New Roman"/>
          <w:sz w:val="24"/>
          <w:szCs w:val="24"/>
        </w:rPr>
        <w:t>2</w:t>
      </w:r>
      <w:r w:rsidR="0003266F">
        <w:rPr>
          <w:rFonts w:ascii="Times New Roman" w:hAnsi="Times New Roman" w:cs="Times New Roman"/>
          <w:sz w:val="24"/>
          <w:szCs w:val="24"/>
        </w:rPr>
        <w:t>3</w:t>
      </w:r>
      <w:r w:rsidRPr="002E0F6B">
        <w:rPr>
          <w:rFonts w:ascii="Times New Roman" w:hAnsi="Times New Roman" w:cs="Times New Roman"/>
          <w:sz w:val="24"/>
          <w:szCs w:val="24"/>
        </w:rPr>
        <w:t>.</w:t>
      </w:r>
    </w:p>
    <w:p w14:paraId="5834299A" w14:textId="583C4FA2" w:rsidR="00FA0A9A" w:rsidRPr="00FA0A9A" w:rsidRDefault="00FA0A9A" w:rsidP="00FA0A9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0A9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stwierdził, że Rada Gminy Strzałkowo podjęła  uchwałę w sprawie  </w:t>
      </w:r>
      <w:r w:rsidRPr="00FA0A9A">
        <w:rPr>
          <w:rFonts w:ascii="Times New Roman" w:hAnsi="Times New Roman" w:cs="Times New Roman"/>
          <w:sz w:val="24"/>
          <w:szCs w:val="24"/>
        </w:rPr>
        <w:t xml:space="preserve">dofinansowania opracowania </w:t>
      </w:r>
      <w:proofErr w:type="spellStart"/>
      <w:r w:rsidRPr="00FA0A9A">
        <w:rPr>
          <w:rFonts w:ascii="Times New Roman" w:hAnsi="Times New Roman" w:cs="Times New Roman"/>
          <w:sz w:val="24"/>
          <w:szCs w:val="24"/>
        </w:rPr>
        <w:t>pt</w:t>
      </w:r>
      <w:proofErr w:type="spellEnd"/>
      <w:r w:rsidRPr="00FA0A9A">
        <w:rPr>
          <w:rFonts w:ascii="Times New Roman" w:hAnsi="Times New Roman" w:cs="Times New Roman"/>
          <w:sz w:val="24"/>
          <w:szCs w:val="24"/>
        </w:rPr>
        <w:t>.:”Bilans wód podziemnych w obrębie struktur wodonośnych wraz z oceną ich udokumentowania, wykorzystania oraz określenia rezerw zasobowych powiatu słupeckiego, województwo wielkopolskie”, realizowanego przez Województwo Wielkopolskie</w:t>
      </w:r>
      <w:r w:rsidRPr="00FA0A9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(uchwała nr  VIII/</w:t>
      </w:r>
      <w:r w:rsidR="009F7F35">
        <w:rPr>
          <w:rFonts w:ascii="Times New Roman" w:eastAsia="Times New Roman" w:hAnsi="Times New Roman" w:cs="Times New Roman"/>
          <w:sz w:val="24"/>
          <w:szCs w:val="24"/>
          <w:lang w:eastAsia="pl-PL"/>
        </w:rPr>
        <w:t>95</w:t>
      </w:r>
      <w:r w:rsidRPr="00FA0A9A">
        <w:rPr>
          <w:rFonts w:ascii="Times New Roman" w:eastAsia="Times New Roman" w:hAnsi="Times New Roman" w:cs="Times New Roman"/>
          <w:sz w:val="24"/>
          <w:szCs w:val="24"/>
          <w:lang w:eastAsia="pl-PL"/>
        </w:rPr>
        <w:t>/2019 – zał. nr 2</w:t>
      </w:r>
      <w:r w:rsidR="0003266F">
        <w:rPr>
          <w:rFonts w:ascii="Times New Roman" w:eastAsia="Times New Roman" w:hAnsi="Times New Roman" w:cs="Times New Roman"/>
          <w:sz w:val="24"/>
          <w:szCs w:val="24"/>
          <w:lang w:eastAsia="pl-PL"/>
        </w:rPr>
        <w:t>4.</w:t>
      </w:r>
    </w:p>
    <w:p w14:paraId="5A413B9E" w14:textId="77777777" w:rsidR="00CF3500" w:rsidRPr="002E0F6B" w:rsidRDefault="00CF3500" w:rsidP="002E0F6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C5E56DB" w14:textId="0E43747F" w:rsidR="002E0F6B" w:rsidRPr="002E0F6B" w:rsidRDefault="002E0F6B" w:rsidP="002E0F6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0F6B">
        <w:rPr>
          <w:rFonts w:ascii="Times New Roman" w:hAnsi="Times New Roman" w:cs="Times New Roman"/>
          <w:sz w:val="24"/>
          <w:szCs w:val="24"/>
        </w:rPr>
        <w:t xml:space="preserve">Do pkt  </w:t>
      </w:r>
      <w:r w:rsidR="00EA51EC">
        <w:rPr>
          <w:rFonts w:ascii="Times New Roman" w:hAnsi="Times New Roman" w:cs="Times New Roman"/>
          <w:sz w:val="24"/>
          <w:szCs w:val="24"/>
        </w:rPr>
        <w:t>6</w:t>
      </w:r>
      <w:r w:rsidRPr="002E0F6B">
        <w:rPr>
          <w:rFonts w:ascii="Times New Roman" w:hAnsi="Times New Roman" w:cs="Times New Roman"/>
          <w:sz w:val="24"/>
          <w:szCs w:val="24"/>
        </w:rPr>
        <w:t>.:</w:t>
      </w:r>
    </w:p>
    <w:p w14:paraId="5A36DB29" w14:textId="77777777" w:rsidR="002E0F6B" w:rsidRPr="002E0F6B" w:rsidRDefault="002E0F6B" w:rsidP="002E0F6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582984D" w14:textId="7A896256" w:rsidR="002E0F6B" w:rsidRPr="002E0F6B" w:rsidRDefault="002E0F6B" w:rsidP="002E0F6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0F6B">
        <w:rPr>
          <w:rFonts w:ascii="Times New Roman" w:hAnsi="Times New Roman" w:cs="Times New Roman"/>
          <w:sz w:val="24"/>
          <w:szCs w:val="24"/>
        </w:rPr>
        <w:t>W punkcie wolne wnioski</w:t>
      </w:r>
      <w:r w:rsidR="00FA0A9A">
        <w:rPr>
          <w:rFonts w:ascii="Times New Roman" w:hAnsi="Times New Roman" w:cs="Times New Roman"/>
          <w:sz w:val="24"/>
          <w:szCs w:val="24"/>
        </w:rPr>
        <w:t xml:space="preserve"> i informacje radna Ewa Radecka podziękowała</w:t>
      </w:r>
      <w:r w:rsidR="0099305C">
        <w:rPr>
          <w:rFonts w:ascii="Times New Roman" w:hAnsi="Times New Roman" w:cs="Times New Roman"/>
          <w:sz w:val="24"/>
          <w:szCs w:val="24"/>
        </w:rPr>
        <w:t xml:space="preserve"> za nawiezienie p</w:t>
      </w:r>
      <w:r w:rsidR="009F7F35">
        <w:rPr>
          <w:rFonts w:ascii="Times New Roman" w:hAnsi="Times New Roman" w:cs="Times New Roman"/>
          <w:sz w:val="24"/>
          <w:szCs w:val="24"/>
        </w:rPr>
        <w:t>iasku na plac zabaw na ulicy Górnej w Strzałkowie.</w:t>
      </w:r>
    </w:p>
    <w:p w14:paraId="7E1984BB" w14:textId="77777777" w:rsidR="002E0F6B" w:rsidRPr="002E0F6B" w:rsidRDefault="002E0F6B" w:rsidP="002E0F6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405F411" w14:textId="3A997295" w:rsidR="002E0F6B" w:rsidRPr="002E0F6B" w:rsidRDefault="002E0F6B" w:rsidP="002E0F6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0F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pkt </w:t>
      </w:r>
      <w:r w:rsidR="00EA51EC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2E0F6B">
        <w:rPr>
          <w:rFonts w:ascii="Times New Roman" w:eastAsia="Times New Roman" w:hAnsi="Times New Roman" w:cs="Times New Roman"/>
          <w:sz w:val="24"/>
          <w:szCs w:val="24"/>
          <w:lang w:eastAsia="pl-PL"/>
        </w:rPr>
        <w:t>.:</w:t>
      </w:r>
    </w:p>
    <w:p w14:paraId="63710D03" w14:textId="77777777" w:rsidR="002E0F6B" w:rsidRPr="002E0F6B" w:rsidRDefault="002E0F6B" w:rsidP="002E0F6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30D07F5" w14:textId="45387DD8" w:rsidR="002E0F6B" w:rsidRPr="002E0F6B" w:rsidRDefault="002E0F6B" w:rsidP="002E0F6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0F6B">
        <w:rPr>
          <w:rFonts w:ascii="Times New Roman" w:hAnsi="Times New Roman" w:cs="Times New Roman"/>
          <w:sz w:val="24"/>
          <w:szCs w:val="24"/>
        </w:rPr>
        <w:t>O godzinie  10</w:t>
      </w:r>
      <w:r w:rsidR="0003266F">
        <w:rPr>
          <w:rFonts w:ascii="Times New Roman" w:hAnsi="Times New Roman" w:cs="Times New Roman"/>
          <w:sz w:val="24"/>
          <w:szCs w:val="24"/>
          <w:vertAlign w:val="superscript"/>
        </w:rPr>
        <w:t>4</w:t>
      </w:r>
      <w:r w:rsidR="000D6633">
        <w:rPr>
          <w:rFonts w:ascii="Times New Roman" w:hAnsi="Times New Roman" w:cs="Times New Roman"/>
          <w:sz w:val="24"/>
          <w:szCs w:val="24"/>
          <w:vertAlign w:val="superscript"/>
        </w:rPr>
        <w:t>9</w:t>
      </w:r>
      <w:r w:rsidRPr="002E0F6B">
        <w:rPr>
          <w:rFonts w:ascii="Times New Roman" w:hAnsi="Times New Roman" w:cs="Times New Roman"/>
          <w:sz w:val="24"/>
          <w:szCs w:val="24"/>
        </w:rPr>
        <w:t xml:space="preserve"> Przewodniczący  poinformował, że sesja Rady Gminy Strzałkowo dobiega końca. Wypowiadając formułę „zamykam VI</w:t>
      </w:r>
      <w:r w:rsidR="0003266F">
        <w:rPr>
          <w:rFonts w:ascii="Times New Roman" w:hAnsi="Times New Roman" w:cs="Times New Roman"/>
          <w:sz w:val="24"/>
          <w:szCs w:val="24"/>
        </w:rPr>
        <w:t>II</w:t>
      </w:r>
      <w:r w:rsidRPr="002E0F6B">
        <w:rPr>
          <w:rFonts w:ascii="Times New Roman" w:hAnsi="Times New Roman" w:cs="Times New Roman"/>
          <w:sz w:val="24"/>
          <w:szCs w:val="24"/>
        </w:rPr>
        <w:t xml:space="preserve"> sesję Rady Gminy Strzałkowo” zakończył obrady.</w:t>
      </w:r>
    </w:p>
    <w:p w14:paraId="0C6E15CB" w14:textId="7BA6050F" w:rsidR="002E0F6B" w:rsidRDefault="002E0F6B" w:rsidP="002E0F6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B1D13A6" w14:textId="77777777" w:rsidR="000D6633" w:rsidRPr="002E0F6B" w:rsidRDefault="000D6633" w:rsidP="002E0F6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46D5B9" w14:textId="0C9B75C4" w:rsidR="002E0F6B" w:rsidRPr="002E0F6B" w:rsidRDefault="002E0F6B" w:rsidP="002E0F6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0F6B">
        <w:rPr>
          <w:rFonts w:ascii="Times New Roman" w:hAnsi="Times New Roman" w:cs="Times New Roman"/>
          <w:sz w:val="24"/>
          <w:szCs w:val="24"/>
        </w:rPr>
        <w:lastRenderedPageBreak/>
        <w:t>Protokołował</w:t>
      </w:r>
      <w:r w:rsidR="00B370AE">
        <w:rPr>
          <w:rFonts w:ascii="Times New Roman" w:hAnsi="Times New Roman" w:cs="Times New Roman"/>
          <w:sz w:val="24"/>
          <w:szCs w:val="24"/>
        </w:rPr>
        <w:t>a</w:t>
      </w:r>
      <w:r w:rsidRPr="002E0F6B">
        <w:rPr>
          <w:rFonts w:ascii="Times New Roman" w:hAnsi="Times New Roman" w:cs="Times New Roman"/>
          <w:sz w:val="24"/>
          <w:szCs w:val="24"/>
        </w:rPr>
        <w:t>:</w:t>
      </w:r>
    </w:p>
    <w:p w14:paraId="210465C0" w14:textId="74700DCB" w:rsidR="00B370AE" w:rsidRDefault="000D6633" w:rsidP="002E0F6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</w:t>
      </w:r>
      <w:r w:rsidR="00B370AE">
        <w:rPr>
          <w:rFonts w:ascii="Times New Roman" w:hAnsi="Times New Roman" w:cs="Times New Roman"/>
          <w:sz w:val="24"/>
          <w:szCs w:val="24"/>
        </w:rPr>
        <w:t>.Malinowska</w:t>
      </w:r>
      <w:proofErr w:type="spellEnd"/>
    </w:p>
    <w:p w14:paraId="17C34553" w14:textId="77777777" w:rsidR="002E0F6B" w:rsidRPr="002E0F6B" w:rsidRDefault="002E0F6B" w:rsidP="002E0F6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0F6B">
        <w:rPr>
          <w:rFonts w:ascii="Times New Roman" w:hAnsi="Times New Roman" w:cs="Times New Roman"/>
          <w:sz w:val="24"/>
          <w:szCs w:val="24"/>
        </w:rPr>
        <w:tab/>
      </w:r>
      <w:r w:rsidRPr="002E0F6B">
        <w:rPr>
          <w:rFonts w:ascii="Times New Roman" w:hAnsi="Times New Roman" w:cs="Times New Roman"/>
          <w:sz w:val="24"/>
          <w:szCs w:val="24"/>
        </w:rPr>
        <w:tab/>
      </w:r>
      <w:r w:rsidRPr="002E0F6B">
        <w:rPr>
          <w:rFonts w:ascii="Times New Roman" w:hAnsi="Times New Roman" w:cs="Times New Roman"/>
          <w:sz w:val="24"/>
          <w:szCs w:val="24"/>
        </w:rPr>
        <w:tab/>
        <w:t xml:space="preserve">                    </w:t>
      </w:r>
      <w:r w:rsidRPr="002E0F6B">
        <w:rPr>
          <w:rFonts w:ascii="Times New Roman" w:hAnsi="Times New Roman" w:cs="Times New Roman"/>
          <w:sz w:val="24"/>
          <w:szCs w:val="24"/>
        </w:rPr>
        <w:tab/>
      </w:r>
      <w:r w:rsidRPr="002E0F6B">
        <w:rPr>
          <w:rFonts w:ascii="Times New Roman" w:hAnsi="Times New Roman" w:cs="Times New Roman"/>
          <w:sz w:val="24"/>
          <w:szCs w:val="24"/>
        </w:rPr>
        <w:tab/>
      </w:r>
    </w:p>
    <w:p w14:paraId="39474EC7" w14:textId="77777777" w:rsidR="002E0F6B" w:rsidRPr="002E0F6B" w:rsidRDefault="002E0F6B" w:rsidP="002E0F6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A60906" w14:textId="77777777" w:rsidR="002E0F6B" w:rsidRPr="002E0F6B" w:rsidRDefault="002E0F6B" w:rsidP="002E0F6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0F6B">
        <w:rPr>
          <w:rFonts w:ascii="Times New Roman" w:hAnsi="Times New Roman" w:cs="Times New Roman"/>
          <w:sz w:val="24"/>
          <w:szCs w:val="24"/>
        </w:rPr>
        <w:tab/>
      </w:r>
      <w:r w:rsidRPr="002E0F6B">
        <w:rPr>
          <w:rFonts w:ascii="Times New Roman" w:hAnsi="Times New Roman" w:cs="Times New Roman"/>
          <w:sz w:val="24"/>
          <w:szCs w:val="24"/>
        </w:rPr>
        <w:tab/>
      </w:r>
      <w:r w:rsidRPr="002E0F6B">
        <w:rPr>
          <w:rFonts w:ascii="Times New Roman" w:hAnsi="Times New Roman" w:cs="Times New Roman"/>
          <w:sz w:val="24"/>
          <w:szCs w:val="24"/>
        </w:rPr>
        <w:tab/>
      </w:r>
      <w:r w:rsidRPr="002E0F6B">
        <w:rPr>
          <w:rFonts w:ascii="Times New Roman" w:hAnsi="Times New Roman" w:cs="Times New Roman"/>
          <w:sz w:val="24"/>
          <w:szCs w:val="24"/>
        </w:rPr>
        <w:tab/>
      </w:r>
      <w:r w:rsidRPr="002E0F6B">
        <w:rPr>
          <w:rFonts w:ascii="Times New Roman" w:hAnsi="Times New Roman" w:cs="Times New Roman"/>
          <w:sz w:val="24"/>
          <w:szCs w:val="24"/>
        </w:rPr>
        <w:tab/>
      </w:r>
      <w:r w:rsidRPr="002E0F6B">
        <w:rPr>
          <w:rFonts w:ascii="Times New Roman" w:hAnsi="Times New Roman" w:cs="Times New Roman"/>
          <w:sz w:val="24"/>
          <w:szCs w:val="24"/>
        </w:rPr>
        <w:tab/>
      </w:r>
      <w:r w:rsidRPr="002E0F6B">
        <w:rPr>
          <w:rFonts w:ascii="Times New Roman" w:hAnsi="Times New Roman" w:cs="Times New Roman"/>
          <w:sz w:val="24"/>
          <w:szCs w:val="24"/>
        </w:rPr>
        <w:tab/>
        <w:t>Przewodniczący Rady Gminy</w:t>
      </w:r>
      <w:r w:rsidRPr="002E0F6B">
        <w:rPr>
          <w:rFonts w:ascii="Times New Roman" w:hAnsi="Times New Roman" w:cs="Times New Roman"/>
          <w:sz w:val="24"/>
          <w:szCs w:val="24"/>
        </w:rPr>
        <w:tab/>
      </w:r>
    </w:p>
    <w:p w14:paraId="1FB51821" w14:textId="77777777" w:rsidR="002E0F6B" w:rsidRPr="002E0F6B" w:rsidRDefault="002E0F6B" w:rsidP="002E0F6B">
      <w:pPr>
        <w:spacing w:line="36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2E0F6B">
        <w:rPr>
          <w:rFonts w:ascii="Times New Roman" w:hAnsi="Times New Roman" w:cs="Times New Roman"/>
          <w:sz w:val="24"/>
          <w:szCs w:val="24"/>
        </w:rPr>
        <w:tab/>
      </w:r>
      <w:r w:rsidRPr="002E0F6B">
        <w:rPr>
          <w:rFonts w:ascii="Times New Roman" w:hAnsi="Times New Roman" w:cs="Times New Roman"/>
          <w:sz w:val="24"/>
          <w:szCs w:val="24"/>
        </w:rPr>
        <w:tab/>
      </w:r>
      <w:r w:rsidRPr="002E0F6B">
        <w:rPr>
          <w:rFonts w:ascii="Times New Roman" w:hAnsi="Times New Roman" w:cs="Times New Roman"/>
          <w:sz w:val="24"/>
          <w:szCs w:val="24"/>
        </w:rPr>
        <w:tab/>
      </w:r>
      <w:r w:rsidRPr="002E0F6B">
        <w:rPr>
          <w:rFonts w:ascii="Times New Roman" w:hAnsi="Times New Roman" w:cs="Times New Roman"/>
          <w:sz w:val="24"/>
          <w:szCs w:val="24"/>
        </w:rPr>
        <w:tab/>
      </w:r>
      <w:r w:rsidRPr="002E0F6B">
        <w:rPr>
          <w:rFonts w:ascii="Times New Roman" w:hAnsi="Times New Roman" w:cs="Times New Roman"/>
          <w:sz w:val="24"/>
          <w:szCs w:val="24"/>
        </w:rPr>
        <w:tab/>
      </w:r>
      <w:r w:rsidRPr="002E0F6B">
        <w:rPr>
          <w:rFonts w:ascii="Times New Roman" w:hAnsi="Times New Roman" w:cs="Times New Roman"/>
          <w:sz w:val="24"/>
          <w:szCs w:val="24"/>
        </w:rPr>
        <w:tab/>
      </w:r>
      <w:r w:rsidRPr="002E0F6B">
        <w:rPr>
          <w:rFonts w:ascii="Times New Roman" w:hAnsi="Times New Roman" w:cs="Times New Roman"/>
          <w:sz w:val="24"/>
          <w:szCs w:val="24"/>
        </w:rPr>
        <w:tab/>
      </w:r>
      <w:r w:rsidRPr="002E0F6B">
        <w:rPr>
          <w:rFonts w:ascii="Times New Roman" w:hAnsi="Times New Roman" w:cs="Times New Roman"/>
          <w:sz w:val="24"/>
          <w:szCs w:val="24"/>
        </w:rPr>
        <w:tab/>
        <w:t xml:space="preserve">    </w:t>
      </w:r>
    </w:p>
    <w:p w14:paraId="016B61AA" w14:textId="77777777" w:rsidR="002E0F6B" w:rsidRPr="002E0F6B" w:rsidRDefault="002E0F6B" w:rsidP="002E0F6B">
      <w:pPr>
        <w:spacing w:line="36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2E0F6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Tomasz </w:t>
      </w:r>
      <w:proofErr w:type="spellStart"/>
      <w:r w:rsidRPr="002E0F6B">
        <w:rPr>
          <w:rFonts w:ascii="Times New Roman" w:hAnsi="Times New Roman" w:cs="Times New Roman"/>
          <w:sz w:val="24"/>
          <w:szCs w:val="24"/>
        </w:rPr>
        <w:t>Gałan</w:t>
      </w:r>
      <w:proofErr w:type="spellEnd"/>
    </w:p>
    <w:p w14:paraId="0F8E68AA" w14:textId="77777777" w:rsidR="002E0F6B" w:rsidRPr="002E0F6B" w:rsidRDefault="002E0F6B" w:rsidP="002E0F6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51F42F" w14:textId="77777777" w:rsidR="002E0F6B" w:rsidRPr="002E0F6B" w:rsidRDefault="002E0F6B" w:rsidP="002E0F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4119DC9" w14:textId="77777777" w:rsidR="002E0F6B" w:rsidRPr="002E0F6B" w:rsidRDefault="002E0F6B" w:rsidP="002E0F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4DA53F0" w14:textId="77777777" w:rsidR="007650C8" w:rsidRDefault="007650C8"/>
    <w:sectPr w:rsidR="007650C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F2FECF" w14:textId="77777777" w:rsidR="00A4181B" w:rsidRDefault="00A4181B" w:rsidP="003852AA">
      <w:pPr>
        <w:spacing w:after="0" w:line="240" w:lineRule="auto"/>
      </w:pPr>
      <w:r>
        <w:separator/>
      </w:r>
    </w:p>
  </w:endnote>
  <w:endnote w:type="continuationSeparator" w:id="0">
    <w:p w14:paraId="2DB68F62" w14:textId="77777777" w:rsidR="00A4181B" w:rsidRDefault="00A4181B" w:rsidP="003852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32687652"/>
      <w:docPartObj>
        <w:docPartGallery w:val="Page Numbers (Bottom of Page)"/>
        <w:docPartUnique/>
      </w:docPartObj>
    </w:sdtPr>
    <w:sdtEndPr/>
    <w:sdtContent>
      <w:p w14:paraId="7D501206" w14:textId="6CE1C374" w:rsidR="00453F77" w:rsidRDefault="00453F7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521A41E" w14:textId="77777777" w:rsidR="00453F77" w:rsidRDefault="00453F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1C67AE" w14:textId="77777777" w:rsidR="00A4181B" w:rsidRDefault="00A4181B" w:rsidP="003852AA">
      <w:pPr>
        <w:spacing w:after="0" w:line="240" w:lineRule="auto"/>
      </w:pPr>
      <w:r>
        <w:separator/>
      </w:r>
    </w:p>
  </w:footnote>
  <w:footnote w:type="continuationSeparator" w:id="0">
    <w:p w14:paraId="0B337D49" w14:textId="77777777" w:rsidR="00A4181B" w:rsidRDefault="00A4181B" w:rsidP="003852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406CEA"/>
    <w:multiLevelType w:val="hybridMultilevel"/>
    <w:tmpl w:val="DD9651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22684C"/>
    <w:multiLevelType w:val="hybridMultilevel"/>
    <w:tmpl w:val="DD9651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42522E"/>
    <w:multiLevelType w:val="hybridMultilevel"/>
    <w:tmpl w:val="DD9651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E5569C"/>
    <w:multiLevelType w:val="hybridMultilevel"/>
    <w:tmpl w:val="DFB4AC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8A5E28"/>
    <w:multiLevelType w:val="hybridMultilevel"/>
    <w:tmpl w:val="DD9651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865E79"/>
    <w:multiLevelType w:val="hybridMultilevel"/>
    <w:tmpl w:val="A38A4F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5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BB4"/>
    <w:rsid w:val="0003266F"/>
    <w:rsid w:val="00047695"/>
    <w:rsid w:val="000C7349"/>
    <w:rsid w:val="000D6633"/>
    <w:rsid w:val="0019486B"/>
    <w:rsid w:val="001A5080"/>
    <w:rsid w:val="001E060E"/>
    <w:rsid w:val="001F0614"/>
    <w:rsid w:val="002E0F6B"/>
    <w:rsid w:val="002F48B8"/>
    <w:rsid w:val="003852AA"/>
    <w:rsid w:val="00453F77"/>
    <w:rsid w:val="004A18FC"/>
    <w:rsid w:val="00535F30"/>
    <w:rsid w:val="00626FC5"/>
    <w:rsid w:val="006B4183"/>
    <w:rsid w:val="007650C8"/>
    <w:rsid w:val="007D4A9A"/>
    <w:rsid w:val="0090099A"/>
    <w:rsid w:val="009538EC"/>
    <w:rsid w:val="0099305C"/>
    <w:rsid w:val="009B4F4C"/>
    <w:rsid w:val="009F7F35"/>
    <w:rsid w:val="00A4181B"/>
    <w:rsid w:val="00B20F4C"/>
    <w:rsid w:val="00B370AE"/>
    <w:rsid w:val="00B77AEC"/>
    <w:rsid w:val="00BB61A9"/>
    <w:rsid w:val="00C64438"/>
    <w:rsid w:val="00CF3500"/>
    <w:rsid w:val="00D21BB4"/>
    <w:rsid w:val="00D275D5"/>
    <w:rsid w:val="00DA44B2"/>
    <w:rsid w:val="00DA7529"/>
    <w:rsid w:val="00DC15B7"/>
    <w:rsid w:val="00DC17D6"/>
    <w:rsid w:val="00E02825"/>
    <w:rsid w:val="00E82CBA"/>
    <w:rsid w:val="00EA51EC"/>
    <w:rsid w:val="00EB2442"/>
    <w:rsid w:val="00FA0A9A"/>
    <w:rsid w:val="00FA78B1"/>
    <w:rsid w:val="00FC0ED4"/>
    <w:rsid w:val="00FF1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DED6A1"/>
  <w15:chartTrackingRefBased/>
  <w15:docId w15:val="{08F00A51-3413-4DA9-874A-C4FB5EED7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E0F6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82CBA"/>
    <w:rPr>
      <w:b/>
      <w:bCs/>
    </w:rPr>
  </w:style>
  <w:style w:type="paragraph" w:styleId="Bezodstpw">
    <w:name w:val="No Spacing"/>
    <w:uiPriority w:val="1"/>
    <w:qFormat/>
    <w:rsid w:val="00E82CBA"/>
    <w:pPr>
      <w:spacing w:after="0" w:line="240" w:lineRule="auto"/>
    </w:pPr>
    <w:rPr>
      <w:rFonts w:ascii="Calibri" w:eastAsia="Calibri" w:hAnsi="Calibri"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52A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52A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52AA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453F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53F77"/>
  </w:style>
  <w:style w:type="paragraph" w:styleId="Stopka">
    <w:name w:val="footer"/>
    <w:basedOn w:val="Normalny"/>
    <w:link w:val="StopkaZnak"/>
    <w:uiPriority w:val="99"/>
    <w:unhideWhenUsed/>
    <w:rsid w:val="00453F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53F77"/>
  </w:style>
  <w:style w:type="paragraph" w:styleId="Tekstdymka">
    <w:name w:val="Balloon Text"/>
    <w:basedOn w:val="Normalny"/>
    <w:link w:val="TekstdymkaZnak"/>
    <w:uiPriority w:val="99"/>
    <w:semiHidden/>
    <w:unhideWhenUsed/>
    <w:rsid w:val="00453F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3F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407E13-2D0C-4542-9A72-F59EB30EC1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489</TotalTime>
  <Pages>11</Pages>
  <Words>3049</Words>
  <Characters>18300</Characters>
  <Application>Microsoft Office Word</Application>
  <DocSecurity>0</DocSecurity>
  <Lines>152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Skudzawski</dc:creator>
  <cp:keywords/>
  <dc:description/>
  <cp:lastModifiedBy>Zbigniew Skudzawski</cp:lastModifiedBy>
  <cp:revision>22</cp:revision>
  <cp:lastPrinted>2020-03-05T08:52:00Z</cp:lastPrinted>
  <dcterms:created xsi:type="dcterms:W3CDTF">2019-08-13T07:16:00Z</dcterms:created>
  <dcterms:modified xsi:type="dcterms:W3CDTF">2020-03-05T08:56:00Z</dcterms:modified>
</cp:coreProperties>
</file>