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F5748" w14:textId="77777777" w:rsidR="00550FD8" w:rsidRDefault="00550FD8" w:rsidP="00550F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B4303C" w14:textId="0D21F35D" w:rsidR="00550FD8" w:rsidRDefault="00550FD8" w:rsidP="00550F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XXXVI/2018</w:t>
      </w:r>
    </w:p>
    <w:p w14:paraId="1EAB47CA" w14:textId="77777777" w:rsidR="00550FD8" w:rsidRDefault="00550FD8" w:rsidP="00550F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nadzwyczajnej sesji Rady Gminy Strzałkowo</w:t>
      </w:r>
    </w:p>
    <w:p w14:paraId="2BEDC9A1" w14:textId="28B321D9" w:rsidR="00550FD8" w:rsidRDefault="00550FD8" w:rsidP="00550F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15 stycznia 2018 roku w sali  Urzędu Gminy Strzałkowo</w:t>
      </w:r>
    </w:p>
    <w:p w14:paraId="5C5CF6A2" w14:textId="2BF6A4C8" w:rsidR="00550FD8" w:rsidRDefault="00550FD8" w:rsidP="00550F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29</w:t>
      </w:r>
    </w:p>
    <w:p w14:paraId="756E9A30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E0E83" w14:textId="1232AD98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</w:t>
      </w:r>
      <w:r w:rsidR="00A47E5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 w:rsidR="00A47E5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XXXVI sesję Rady Gminy Strzałkowo” przewodniczący – Kazimierz Pawlak rozpoczął obrady. Powitał radnych, zaproszonych gości   i osoby uczestniczące w sesji (zał. nr 1 i 2). Stwierdził, że na 15. radnych, w sesji, na podstawie listy obecności, uczestniczy 15., co stanowi quorum, przy którym Rada może obradować               i podejmować prawomocne decyzje. </w:t>
      </w:r>
    </w:p>
    <w:p w14:paraId="2F1F80CC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7B8485" w14:textId="42D6AC12" w:rsidR="00550FD8" w:rsidRP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 następujący porządek obrad:</w:t>
      </w:r>
    </w:p>
    <w:p w14:paraId="34978396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Otwarcie XXXVI sesji Rady Gminy Strzałkowo.</w:t>
      </w:r>
    </w:p>
    <w:p w14:paraId="339FDDD8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170E84D5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Zatwierdzenie protokołu z XXXV  sesji.</w:t>
      </w:r>
    </w:p>
    <w:p w14:paraId="230A9F4B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698DD7C3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Podjęcie uchwał :</w:t>
      </w:r>
    </w:p>
    <w:p w14:paraId="019B33AD" w14:textId="77777777" w:rsidR="00550FD8" w:rsidRPr="00550FD8" w:rsidRDefault="00550FD8" w:rsidP="00550FD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zmieniającej uchwałę w sprawie Wieloletniej Prognozy Finansowej Gminy Strzałkowo,</w:t>
      </w:r>
    </w:p>
    <w:p w14:paraId="3A1A338A" w14:textId="77777777" w:rsidR="00550FD8" w:rsidRPr="00550FD8" w:rsidRDefault="00550FD8" w:rsidP="00550FD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zmieniającej uchwałę w sprawie uchwały budżetowej na rok 2018,</w:t>
      </w:r>
    </w:p>
    <w:p w14:paraId="1A37F7BF" w14:textId="77777777" w:rsidR="00550FD8" w:rsidRPr="00550FD8" w:rsidRDefault="00550FD8" w:rsidP="00550FD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sprawie uchwalenia rocznego planu potrzeb w zakresie wykonywania prac społecznie użytecznych w 2018 roku.</w:t>
      </w:r>
    </w:p>
    <w:p w14:paraId="70282BAE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Wolne wnioski.</w:t>
      </w:r>
    </w:p>
    <w:p w14:paraId="5020B57C" w14:textId="77777777" w:rsidR="00550FD8" w:rsidRPr="00550FD8" w:rsidRDefault="00550FD8" w:rsidP="00550FD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FD8">
        <w:rPr>
          <w:rFonts w:ascii="Times New Roman" w:hAnsi="Times New Roman" w:cs="Times New Roman"/>
          <w:sz w:val="24"/>
          <w:szCs w:val="24"/>
        </w:rPr>
        <w:t>Zakończenie posiedzenia.</w:t>
      </w:r>
    </w:p>
    <w:p w14:paraId="49DFAC39" w14:textId="77777777" w:rsidR="00550FD8" w:rsidRDefault="00550FD8" w:rsidP="00550FD8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DEE39F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 W  związku z ich brakiem przystąpił do realizacji  porządku obrad. </w:t>
      </w:r>
    </w:p>
    <w:p w14:paraId="15CF073B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552C50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14:paraId="5891D6A6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E4731F" w14:textId="0923DBDE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</w:t>
      </w:r>
      <w:r w:rsidR="003576F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uczestników. Zaproponował protokół przyjąć bez odczytywania. Zapytał, czy ktoś ma uwagi do protokołu. W związku z tym, że nikt z radnych nie zgłosił uwag, zaproponował głosowanie.</w:t>
      </w:r>
    </w:p>
    <w:p w14:paraId="70215DC7" w14:textId="56905DA2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XXX</w:t>
      </w:r>
      <w:r w:rsidR="003576F1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6D7F2DC4" w14:textId="77777777" w:rsidR="003576F1" w:rsidRDefault="003576F1" w:rsidP="00550FD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177C53" w14:textId="7B650509" w:rsidR="00550FD8" w:rsidRDefault="00550FD8" w:rsidP="00550FD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14:paraId="5F095EAE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9BF3A3" w14:textId="268F84D8" w:rsidR="00F72E84" w:rsidRDefault="00550FD8" w:rsidP="00C100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interpelacje radnych jako pierwsz</w:t>
      </w:r>
      <w:r w:rsidR="003576F1">
        <w:rPr>
          <w:rFonts w:ascii="Times New Roman" w:eastAsia="Times New Roman" w:hAnsi="Times New Roman" w:cs="Times New Roman"/>
          <w:sz w:val="24"/>
          <w:szCs w:val="24"/>
          <w:lang w:eastAsia="pl-PL"/>
        </w:rPr>
        <w:t>a głos zabrała radna Irena Maciejewska,</w:t>
      </w:r>
      <w:r w:rsidR="00F72E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która  serdecznie </w:t>
      </w:r>
      <w:r w:rsidR="00F72E84">
        <w:rPr>
          <w:rFonts w:ascii="Times New Roman" w:hAnsi="Times New Roman" w:cs="Times New Roman"/>
          <w:sz w:val="24"/>
          <w:szCs w:val="24"/>
        </w:rPr>
        <w:t>podziękowała</w:t>
      </w:r>
      <w:r w:rsidR="00C100D3">
        <w:rPr>
          <w:rFonts w:ascii="Times New Roman" w:hAnsi="Times New Roman" w:cs="Times New Roman"/>
          <w:sz w:val="24"/>
          <w:szCs w:val="24"/>
        </w:rPr>
        <w:t xml:space="preserve"> </w:t>
      </w:r>
      <w:r w:rsidR="00F72E84">
        <w:rPr>
          <w:rFonts w:ascii="Times New Roman" w:hAnsi="Times New Roman" w:cs="Times New Roman"/>
          <w:sz w:val="24"/>
          <w:szCs w:val="24"/>
        </w:rPr>
        <w:t>za to, że  zebrała się Rada.</w:t>
      </w:r>
    </w:p>
    <w:p w14:paraId="6FBEB38F" w14:textId="6AE82736" w:rsidR="00F72E84" w:rsidRDefault="00F72E84" w:rsidP="00C100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zwrócił uwagę przedmówczyni, że podziękowania nie są interpelacjami</w:t>
      </w:r>
      <w:r w:rsidR="00C100D3">
        <w:rPr>
          <w:rFonts w:ascii="Times New Roman" w:hAnsi="Times New Roman" w:cs="Times New Roman"/>
          <w:sz w:val="24"/>
          <w:szCs w:val="24"/>
        </w:rPr>
        <w:t>.</w:t>
      </w:r>
    </w:p>
    <w:p w14:paraId="071AD447" w14:textId="1D91CB52" w:rsidR="00C100D3" w:rsidRDefault="00F72E84" w:rsidP="00C100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stwierdziła, że chciałabym podziękować  Wójtowi i radnym za lampę  w miejscowości Chwałkowice, która została postawiona w punkcie strategicznym</w:t>
      </w:r>
      <w:r w:rsidR="00C100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naprzeciw hydroforni. Była długo wyczekiwana, ale</w:t>
      </w:r>
      <w:r w:rsidR="00C100D3">
        <w:rPr>
          <w:rFonts w:ascii="Times New Roman" w:hAnsi="Times New Roman" w:cs="Times New Roman"/>
          <w:sz w:val="24"/>
          <w:szCs w:val="24"/>
        </w:rPr>
        <w:t xml:space="preserve"> w końcu </w:t>
      </w:r>
      <w:r>
        <w:rPr>
          <w:rFonts w:ascii="Times New Roman" w:hAnsi="Times New Roman" w:cs="Times New Roman"/>
          <w:sz w:val="24"/>
          <w:szCs w:val="24"/>
        </w:rPr>
        <w:t xml:space="preserve"> jest i </w:t>
      </w:r>
      <w:r w:rsidR="00C736A8">
        <w:rPr>
          <w:rFonts w:ascii="Times New Roman" w:hAnsi="Times New Roman" w:cs="Times New Roman"/>
          <w:sz w:val="24"/>
          <w:szCs w:val="24"/>
        </w:rPr>
        <w:t xml:space="preserve">mieszkańcy  bardzo </w:t>
      </w:r>
      <w:r>
        <w:rPr>
          <w:rFonts w:ascii="Times New Roman" w:hAnsi="Times New Roman" w:cs="Times New Roman"/>
          <w:sz w:val="24"/>
          <w:szCs w:val="24"/>
        </w:rPr>
        <w:t>z tego się cieszą</w:t>
      </w:r>
      <w:r w:rsidR="00C736A8">
        <w:rPr>
          <w:rFonts w:ascii="Times New Roman" w:hAnsi="Times New Roman" w:cs="Times New Roman"/>
          <w:sz w:val="24"/>
          <w:szCs w:val="24"/>
        </w:rPr>
        <w:t>.</w:t>
      </w:r>
    </w:p>
    <w:p w14:paraId="37BD2852" w14:textId="790D42FE" w:rsidR="00F72E84" w:rsidRDefault="00F72E84" w:rsidP="00C100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 ponownie poinformował radn</w:t>
      </w:r>
      <w:r w:rsidR="00C736A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że interpelacje</w:t>
      </w:r>
      <w:r w:rsidR="00C100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to nie są podziękowania. Podziękowania będzie mogła składać w wolnych wnioskach. Interpelacje, to są interpelacje. Trzeba to  zrozumieć.  Stwierdził, że następnym razem nie udziel</w:t>
      </w:r>
      <w:r w:rsidR="00C100D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jej głosu. Zapytał radnych, kto jest za takim wnioskiem</w:t>
      </w:r>
      <w:r w:rsidR="00C100D3">
        <w:rPr>
          <w:rFonts w:ascii="Times New Roman" w:hAnsi="Times New Roman" w:cs="Times New Roman"/>
          <w:sz w:val="24"/>
          <w:szCs w:val="24"/>
        </w:rPr>
        <w:t>.</w:t>
      </w:r>
    </w:p>
    <w:p w14:paraId="6F825CCC" w14:textId="1D4EE398" w:rsidR="00F72E84" w:rsidRDefault="00F72E84" w:rsidP="00C100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 wyjaśniła, </w:t>
      </w:r>
      <w:r w:rsidR="00C100D3">
        <w:rPr>
          <w:rFonts w:ascii="Times New Roman" w:hAnsi="Times New Roman" w:cs="Times New Roman"/>
          <w:sz w:val="24"/>
          <w:szCs w:val="24"/>
        </w:rPr>
        <w:t xml:space="preserve"> że  na sesję byli zaproszeni goście</w:t>
      </w:r>
      <w:r>
        <w:rPr>
          <w:rFonts w:ascii="Times New Roman" w:hAnsi="Times New Roman" w:cs="Times New Roman"/>
          <w:sz w:val="24"/>
          <w:szCs w:val="24"/>
        </w:rPr>
        <w:t xml:space="preserve"> i chciała</w:t>
      </w:r>
      <w:r w:rsidR="00C100D3">
        <w:rPr>
          <w:rFonts w:ascii="Times New Roman" w:hAnsi="Times New Roman" w:cs="Times New Roman"/>
          <w:sz w:val="24"/>
          <w:szCs w:val="24"/>
        </w:rPr>
        <w:t xml:space="preserve"> im </w:t>
      </w:r>
      <w:r>
        <w:rPr>
          <w:rFonts w:ascii="Times New Roman" w:hAnsi="Times New Roman" w:cs="Times New Roman"/>
          <w:sz w:val="24"/>
          <w:szCs w:val="24"/>
        </w:rPr>
        <w:t>podziękować</w:t>
      </w:r>
      <w:r w:rsidR="00C100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iestety wyszli i nie</w:t>
      </w:r>
      <w:r w:rsidR="00C100D3">
        <w:rPr>
          <w:rFonts w:ascii="Times New Roman" w:hAnsi="Times New Roman" w:cs="Times New Roman"/>
          <w:sz w:val="24"/>
          <w:szCs w:val="24"/>
        </w:rPr>
        <w:t xml:space="preserve"> mogła tego zrobić. Takie jest </w:t>
      </w:r>
      <w:r>
        <w:rPr>
          <w:rFonts w:ascii="Times New Roman" w:hAnsi="Times New Roman" w:cs="Times New Roman"/>
          <w:sz w:val="24"/>
          <w:szCs w:val="24"/>
        </w:rPr>
        <w:t>wytłumaczenie</w:t>
      </w:r>
      <w:r w:rsidR="00C100D3">
        <w:rPr>
          <w:rFonts w:ascii="Times New Roman" w:hAnsi="Times New Roman" w:cs="Times New Roman"/>
          <w:sz w:val="24"/>
          <w:szCs w:val="24"/>
        </w:rPr>
        <w:t>.</w:t>
      </w:r>
    </w:p>
    <w:p w14:paraId="44E12996" w14:textId="78543506" w:rsidR="00550FD8" w:rsidRDefault="00F72E84" w:rsidP="00C100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100D3">
        <w:rPr>
          <w:rFonts w:ascii="Times New Roman" w:hAnsi="Times New Roman" w:cs="Times New Roman"/>
          <w:sz w:val="24"/>
          <w:szCs w:val="24"/>
        </w:rPr>
        <w:t>rzewodniczący stwierdził, że n</w:t>
      </w:r>
      <w:r>
        <w:rPr>
          <w:rFonts w:ascii="Times New Roman" w:hAnsi="Times New Roman" w:cs="Times New Roman"/>
          <w:sz w:val="24"/>
          <w:szCs w:val="24"/>
        </w:rPr>
        <w:t>ie interesuj</w:t>
      </w:r>
      <w:r w:rsidR="00C736A8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 xml:space="preserve">go </w:t>
      </w:r>
      <w:r>
        <w:rPr>
          <w:rFonts w:ascii="Times New Roman" w:hAnsi="Times New Roman" w:cs="Times New Roman"/>
          <w:sz w:val="24"/>
          <w:szCs w:val="24"/>
        </w:rPr>
        <w:t>wytłumaczeni</w:t>
      </w:r>
      <w:r w:rsidR="00C100D3">
        <w:rPr>
          <w:rFonts w:ascii="Times New Roman" w:hAnsi="Times New Roman" w:cs="Times New Roman"/>
          <w:sz w:val="24"/>
          <w:szCs w:val="24"/>
        </w:rPr>
        <w:t>a radnej</w:t>
      </w:r>
      <w:r>
        <w:rPr>
          <w:rFonts w:ascii="Times New Roman" w:hAnsi="Times New Roman" w:cs="Times New Roman"/>
          <w:sz w:val="24"/>
          <w:szCs w:val="24"/>
        </w:rPr>
        <w:t xml:space="preserve">. Jest </w:t>
      </w:r>
      <w:r w:rsidR="00C736A8">
        <w:rPr>
          <w:rFonts w:ascii="Times New Roman" w:hAnsi="Times New Roman" w:cs="Times New Roman"/>
          <w:sz w:val="24"/>
          <w:szCs w:val="24"/>
        </w:rPr>
        <w:t xml:space="preserve">radną </w:t>
      </w:r>
      <w:r>
        <w:rPr>
          <w:rFonts w:ascii="Times New Roman" w:hAnsi="Times New Roman" w:cs="Times New Roman"/>
          <w:sz w:val="24"/>
          <w:szCs w:val="24"/>
        </w:rPr>
        <w:t>tyle lat</w:t>
      </w:r>
      <w:r w:rsidR="00C736A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i powinna  wiedzieć, że interpelacje są interpelacjami. </w:t>
      </w:r>
      <w:r w:rsidR="005C094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50F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 kolejnych chętnych  do zabrania głosu  przystąpił do realizacji kolejnego punktu porządku obrad.</w:t>
      </w:r>
    </w:p>
    <w:p w14:paraId="0D0532BE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B784EEF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 :</w:t>
      </w:r>
    </w:p>
    <w:p w14:paraId="3E1F4629" w14:textId="77777777" w:rsidR="003E0A5F" w:rsidRDefault="003E0A5F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8EB3B" w14:textId="01373600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46E5306B" w14:textId="020FBCE5" w:rsidR="00550FD8" w:rsidRDefault="003E0A5F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-Teresa Jóźwiak</w:t>
      </w:r>
      <w:r w:rsidR="00550F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50F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uchwały  Rady Gminy Strzałkowo       zmieniającej uchwałę w sprawie Wieloletniej Prognozy Finansowej Gminy Strzałkowo  (treść wystąpienia – zał. nr 3).</w:t>
      </w:r>
    </w:p>
    <w:p w14:paraId="617F479E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14:paraId="6AEB74ED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65F1A3F4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 lub propozycje dot. przedstawionego projektu uchwały. </w:t>
      </w:r>
    </w:p>
    <w:p w14:paraId="022BAB39" w14:textId="51833219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w związku z brakiem chętnych do zabrania  głosu stwierdził, że zamyka dyskusję i przystępuje do  kolejnego punktu procedury podejmowania uchwał  - głosowania. Projekt uchwały poddał pod głosowan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60546C8B" w14:textId="766C7C9F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E0A5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21D4EB3D" w14:textId="386EC24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3E0A5F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XXX</w:t>
      </w:r>
      <w:r w:rsidR="003E0A5F"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3E0A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0/201</w:t>
      </w:r>
      <w:r w:rsidR="00B61ED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4).</w:t>
      </w:r>
    </w:p>
    <w:p w14:paraId="00514C5F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EB7762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694FBE25" w14:textId="74533E8B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Teresa Jóźwiak  przedstawiła  projekt uchwały  Rady Gminy Strzałkowo zmieniający  uchwałę  w sprawie  uchwały budżetowej na rok 201</w:t>
      </w:r>
      <w:r w:rsidR="003E0A5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5). </w:t>
      </w:r>
    </w:p>
    <w:p w14:paraId="333E8DF9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14:paraId="01D95EF4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14:paraId="092AC9D8" w14:textId="77777777" w:rsidR="003E0A5F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6D889743" w14:textId="222EE9D8" w:rsidR="003E0A5F" w:rsidRDefault="00B75BD1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zapytał, gdzie będą umieszczone czujniki pomiaru jakości powietrza.</w:t>
      </w:r>
    </w:p>
    <w:p w14:paraId="66373C9D" w14:textId="4709BBC3" w:rsidR="00B75BD1" w:rsidRDefault="00B75BD1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– Dariusz Grzywiński odpowiedział, że firma, która będzie realizować to zadanie zostanie zaproszona do Strzałkowa i </w:t>
      </w:r>
      <w:r w:rsidR="00665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sama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zamontowania</w:t>
      </w:r>
      <w:r w:rsidR="007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czujników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jednej tablicy świetlnej, na której będą wyświetlane parametry powietrza. Poinformował, że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wynikami jakości powietrza będzie można się zapoznać również na stronie internetowej Urzędu Gminy Strzałkowa. Do pobrania będzie aplikacja na telefony, która będzie wyświetlać wyniki.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Ważne jest to, aby informacja o  stanie powietrza szybko dotarła do mieszkańców             i unaoczniła wszystkim konieczność jego poprawy. Przypomniał, że jest szereg programów związanych z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zmianą sposobu ogrzewania na ekologiczne.  Jednym z nich jest  program  Wielkopolskiego Funduszu Ochrony Środowiska i Gospodarki Wodnej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 program gminny dot. dofinansowania kotłowni ekologicznych.  Można </w:t>
      </w:r>
      <w:r w:rsidR="00113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ogrzewać 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>gaz</w:t>
      </w:r>
      <w:r w:rsidR="001138EA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ziemny</w:t>
      </w:r>
      <w:r w:rsidR="001138EA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1336D3">
        <w:rPr>
          <w:rFonts w:ascii="Times New Roman" w:eastAsia="Times New Roman" w:hAnsi="Times New Roman" w:cs="Times New Roman"/>
          <w:sz w:val="24"/>
          <w:szCs w:val="24"/>
          <w:lang w:eastAsia="pl-PL"/>
        </w:rPr>
        <w:t>, k</w:t>
      </w:r>
      <w:r w:rsidR="001138EA">
        <w:rPr>
          <w:rFonts w:ascii="Times New Roman" w:eastAsia="Times New Roman" w:hAnsi="Times New Roman" w:cs="Times New Roman"/>
          <w:sz w:val="24"/>
          <w:szCs w:val="24"/>
          <w:lang w:eastAsia="pl-PL"/>
        </w:rPr>
        <w:t>tóry jest w Strzałkowie. Zwrócił uwagę zebranych, że  jednym z czynników popr</w:t>
      </w:r>
      <w:r w:rsidR="009D001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13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 jakości powietrza w gminie są kontrole </w:t>
      </w:r>
      <w:r w:rsidR="009D0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pieców, a właściwie, czym w nich się pali. </w:t>
      </w:r>
    </w:p>
    <w:p w14:paraId="1286D471" w14:textId="4DED9FBD" w:rsidR="00722866" w:rsidRDefault="00722866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zapytał,</w:t>
      </w:r>
      <w:r w:rsidR="009D0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</w:t>
      </w:r>
      <w:r w:rsidR="009D001D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kontrole nadal będą przeprowadzane i czy będzie brał w nich udział policjant.</w:t>
      </w:r>
    </w:p>
    <w:p w14:paraId="3BD2B2EA" w14:textId="30160501" w:rsidR="00722866" w:rsidRDefault="00722866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</w:t>
      </w:r>
      <w:r w:rsidR="00AF5CF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ywiński odpowiedział, że </w:t>
      </w:r>
      <w:r w:rsidR="009D001D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kontrole nadal będą. Policjant będzie brał w nich udział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7F5D8D6" w14:textId="0F235983" w:rsidR="003F5D93" w:rsidRDefault="003F5D93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zapytał, czy czujniki będą również lokalizowały nieruchomości, w których pali się w piecach niedozwolonymi materiałami.</w:t>
      </w:r>
    </w:p>
    <w:p w14:paraId="5A2DB29B" w14:textId="6AEACCE5" w:rsidR="003F5D93" w:rsidRDefault="003F5D93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odpowiedział, że najlepszym czujnikiem jest sąsiad. On najlepiej wie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czym pa</w:t>
      </w:r>
      <w:r w:rsidR="005D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lą w piecach właściciele sąsiednich nieruchomości. Korzystając z głosu  poinformował, że proponowane zmiany budżetowe pozwolą na uruchomienie inwestycji związanych z infrastrukturą 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drogową, jak również budowę i modernizację kolejnych placów zabaw w gminie. Wyjaśnił, że 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>rząd czyni starania, aby  uzyskać dofinansowanie do placów z</w:t>
      </w:r>
      <w:r w:rsid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środków Ministerstwa Sportu i Turystyki 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 z</w:t>
      </w:r>
      <w:r w:rsid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Wielkopolskiego Urzędu Marszałkowskiego w ramach programu „Pięknieje  Wielkopolska Wieś”. Przypomniał, że  w ramach LEADER  programu  </w:t>
      </w:r>
      <w:r w:rsid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Obszarów Wiejskich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budowane place zabaw w Strzałkowie</w:t>
      </w:r>
      <w:r w:rsidR="00C73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Kornatach.</w:t>
      </w:r>
    </w:p>
    <w:p w14:paraId="0B1C73C9" w14:textId="6EFD2A40" w:rsidR="00550FD8" w:rsidRDefault="00D130AB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503865477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550F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="00550FD8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głosu stwierdził, że zamyka dyskusję i przystępuje do  kolejnego punktu procedury podejmowania uchwał  - głosowania. Projekt uchwały poddał pod głosowanie.</w:t>
      </w:r>
    </w:p>
    <w:p w14:paraId="5D92A1E3" w14:textId="2E4E96DB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5D597751" w14:textId="11735448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D130A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uchwałę zmieniającą  w sprawie  uchwały budżetowej na rok 201</w:t>
      </w:r>
      <w:r w:rsid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</w:t>
      </w:r>
      <w:r w:rsidR="00182F3E"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182F3E">
        <w:rPr>
          <w:rFonts w:ascii="Times New Roman" w:eastAsia="Times New Roman" w:hAnsi="Times New Roman" w:cs="Times New Roman"/>
          <w:sz w:val="24"/>
          <w:szCs w:val="24"/>
          <w:lang w:eastAsia="pl-PL"/>
        </w:rPr>
        <w:t>71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182F3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6 ).</w:t>
      </w:r>
    </w:p>
    <w:bookmarkEnd w:id="1"/>
    <w:p w14:paraId="4EE1BCD6" w14:textId="45164D4F" w:rsidR="00182F3E" w:rsidRDefault="00182F3E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A0BB4D" w14:textId="2F289B5A" w:rsidR="00182F3E" w:rsidRDefault="00182F3E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14:paraId="6B2229CA" w14:textId="2EFD8D9A" w:rsidR="002C296B" w:rsidRPr="00823DD6" w:rsidRDefault="00182F3E" w:rsidP="002C29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– Lech Nowaczyk </w:t>
      </w:r>
      <w:r w:rsidR="002C296B" w:rsidRP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przedstawił projekt uchwały </w:t>
      </w:r>
      <w:r w:rsidR="00A250C0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2C296B" w:rsidRP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>ady Gminy Strzałkowo</w:t>
      </w:r>
      <w:r w:rsidR="006C4C7B" w:rsidRP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2C296B" w:rsidRPr="00823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uchwalenia rocznego planu potrzeb w zakresie wykonywania prac społecznie użytecznych w 2018 roku. Poinformował, że zgodnie z ustawą o promocji zatrudnienia  </w:t>
      </w:r>
      <w:r w:rsidR="00823DD6">
        <w:rPr>
          <w:rFonts w:ascii="Times New Roman" w:hAnsi="Times New Roman" w:cs="Times New Roman"/>
          <w:sz w:val="24"/>
          <w:szCs w:val="24"/>
        </w:rPr>
        <w:t xml:space="preserve">        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       i instytucji rynku pracy oraz rozporządzeniem Ministra Pracy i Polityki Społecznej w sprawie organizowania prac społecznie użytecznych gmina Strzałkowo organizuje przy współpracy</w:t>
      </w:r>
      <w:r w:rsidR="00823DD6">
        <w:rPr>
          <w:rFonts w:ascii="Times New Roman" w:hAnsi="Times New Roman" w:cs="Times New Roman"/>
          <w:sz w:val="24"/>
          <w:szCs w:val="24"/>
        </w:rPr>
        <w:t xml:space="preserve">       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z Powiatowym Urzędem Pracy w Słupcy i Gminnym Ośrodkiem Pomocy Społecznej</w:t>
      </w:r>
      <w:r w:rsidR="00823D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w Strzałkowie prace społecznie użyteczne. Do tych prac będą kierowane osoby bezrobotne bez prawa do zasiłku, korzystające ze świadczeń pomocy społecznej. Prace społecznie użyteczne wykonywane będą w wymiarze 10 godzin tygodniowo</w:t>
      </w:r>
      <w:r w:rsidR="009A25D9">
        <w:rPr>
          <w:rFonts w:ascii="Times New Roman" w:hAnsi="Times New Roman" w:cs="Times New Roman"/>
          <w:sz w:val="24"/>
          <w:szCs w:val="24"/>
        </w:rPr>
        <w:t>,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a bezrobotny otrzyma świadczenie</w:t>
      </w:r>
      <w:r w:rsidR="00823DD6">
        <w:rPr>
          <w:rFonts w:ascii="Times New Roman" w:hAnsi="Times New Roman" w:cs="Times New Roman"/>
          <w:sz w:val="24"/>
          <w:szCs w:val="24"/>
        </w:rPr>
        <w:t xml:space="preserve">        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w wysokości 8,10 zł za godzinę. Powiatowy Urząd Pracy pokrywa 60 % tej kwoty, a pozostałe 40 % gmina.  Poinformował, że wśród klientów Gminnego Ośrodka Pomocy Społecznej, funkcjonuje liczna grupa osób, które</w:t>
      </w:r>
      <w:r w:rsidR="00490CCC" w:rsidRPr="00823DD6">
        <w:rPr>
          <w:rFonts w:ascii="Times New Roman" w:hAnsi="Times New Roman" w:cs="Times New Roman"/>
          <w:sz w:val="24"/>
          <w:szCs w:val="24"/>
        </w:rPr>
        <w:t xml:space="preserve">  </w:t>
      </w:r>
      <w:r w:rsidR="002C296B" w:rsidRPr="00823DD6">
        <w:rPr>
          <w:rFonts w:ascii="Times New Roman" w:hAnsi="Times New Roman" w:cs="Times New Roman"/>
          <w:sz w:val="24"/>
          <w:szCs w:val="24"/>
        </w:rPr>
        <w:t>z uwagi na wiek, bądź brak jakichkolwiek kwalifikacji,</w:t>
      </w:r>
      <w:r w:rsidR="00A250C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 a także brak zainteresowania podjęciem pracy, od wielu lat korzystają ze wsparcia GOPS.</w:t>
      </w:r>
      <w:r w:rsidR="00490CCC" w:rsidRPr="00823DD6">
        <w:rPr>
          <w:rFonts w:ascii="Times New Roman" w:hAnsi="Times New Roman" w:cs="Times New Roman"/>
          <w:sz w:val="24"/>
          <w:szCs w:val="24"/>
        </w:rPr>
        <w:t xml:space="preserve"> </w:t>
      </w:r>
      <w:r w:rsidR="002C296B" w:rsidRPr="00823DD6">
        <w:rPr>
          <w:rFonts w:ascii="Times New Roman" w:hAnsi="Times New Roman" w:cs="Times New Roman"/>
          <w:sz w:val="24"/>
          <w:szCs w:val="24"/>
        </w:rPr>
        <w:lastRenderedPageBreak/>
        <w:t>Wskazane wydaje się stworzenie warunków do ich zaktywizowania.</w:t>
      </w:r>
      <w:r w:rsidR="00490CCC" w:rsidRPr="00823DD6">
        <w:rPr>
          <w:rFonts w:ascii="Times New Roman" w:hAnsi="Times New Roman" w:cs="Times New Roman"/>
          <w:sz w:val="24"/>
          <w:szCs w:val="24"/>
        </w:rPr>
        <w:t xml:space="preserve"> </w:t>
      </w:r>
      <w:r w:rsidR="002C296B" w:rsidRPr="00823DD6">
        <w:rPr>
          <w:rFonts w:ascii="Times New Roman" w:hAnsi="Times New Roman" w:cs="Times New Roman"/>
          <w:sz w:val="24"/>
          <w:szCs w:val="24"/>
        </w:rPr>
        <w:t xml:space="preserve">Jedną z form takiego zaktywizowania jest realizacja na terenie gminy Strzałkowo  prac społecznie użytecznych. </w:t>
      </w:r>
    </w:p>
    <w:p w14:paraId="26EFDE1A" w14:textId="77777777" w:rsidR="00823DD6" w:rsidRDefault="00823DD6" w:rsidP="00823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14:paraId="5B285001" w14:textId="77777777" w:rsidR="00823DD6" w:rsidRDefault="00823DD6" w:rsidP="00823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14:paraId="349217EC" w14:textId="77777777" w:rsidR="00823DD6" w:rsidRDefault="00823DD6" w:rsidP="00823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18AA221F" w14:textId="0419E1F5" w:rsidR="002C296B" w:rsidRDefault="00E67166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166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E67166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E67166">
        <w:rPr>
          <w:rFonts w:ascii="Times New Roman" w:hAnsi="Times New Roman" w:cs="Times New Roman"/>
          <w:sz w:val="24"/>
          <w:szCs w:val="24"/>
        </w:rPr>
        <w:t xml:space="preserve"> zapytał, cz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E67166">
        <w:rPr>
          <w:rFonts w:ascii="Times New Roman" w:hAnsi="Times New Roman" w:cs="Times New Roman"/>
          <w:sz w:val="24"/>
          <w:szCs w:val="24"/>
        </w:rPr>
        <w:t xml:space="preserve"> te 15 osób, to te same, które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166">
        <w:rPr>
          <w:rFonts w:ascii="Times New Roman" w:hAnsi="Times New Roman" w:cs="Times New Roman"/>
          <w:sz w:val="24"/>
          <w:szCs w:val="24"/>
        </w:rPr>
        <w:t>były zatrudnione w roku ubiegłym.</w:t>
      </w:r>
    </w:p>
    <w:p w14:paraId="6FFE333E" w14:textId="3A3D3014" w:rsidR="00E67166" w:rsidRDefault="00E67166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gminy – Lech Nowaczyk odpowiedział, że tak i nie. Wyjaśnił, że część osób rezygnuje z tych  prac, a </w:t>
      </w:r>
      <w:r w:rsidR="00EC53E4">
        <w:rPr>
          <w:rFonts w:ascii="Times New Roman" w:hAnsi="Times New Roman" w:cs="Times New Roman"/>
          <w:sz w:val="24"/>
          <w:szCs w:val="24"/>
        </w:rPr>
        <w:t>część przychodzi nowych.</w:t>
      </w:r>
    </w:p>
    <w:p w14:paraId="586A4E93" w14:textId="39DDAAA2" w:rsidR="00DA2623" w:rsidRDefault="00DA2623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 Lilla Graczyk zapytała, co z zasiłkiem, jeżeli taka osoba odmówi wykonywania prac społecznie użytecznych.</w:t>
      </w:r>
    </w:p>
    <w:p w14:paraId="07E7EE75" w14:textId="502E298E" w:rsidR="00DA2623" w:rsidRDefault="00DA2623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-Lech Nowac</w:t>
      </w:r>
      <w:r w:rsidR="00313D7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yk odpowiedz</w:t>
      </w:r>
      <w:r w:rsidR="00313D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ał, </w:t>
      </w:r>
      <w:r w:rsidR="00313D7D">
        <w:rPr>
          <w:rFonts w:ascii="Times New Roman" w:hAnsi="Times New Roman" w:cs="Times New Roman"/>
          <w:sz w:val="24"/>
          <w:szCs w:val="24"/>
        </w:rPr>
        <w:t>że ulega ograniczeniu.</w:t>
      </w:r>
    </w:p>
    <w:p w14:paraId="0BD55A1C" w14:textId="472751AF" w:rsidR="00313D7D" w:rsidRDefault="00313D7D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– Dariusz Grzywiński odpowiedział, że jest to już kompetencja urzędu pracy.</w:t>
      </w:r>
    </w:p>
    <w:p w14:paraId="4A7577A5" w14:textId="3A9E2E1F" w:rsidR="00313D7D" w:rsidRDefault="00313D7D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zapytał, czy jest wysyłane pismo do urzędu pracy.</w:t>
      </w:r>
    </w:p>
    <w:p w14:paraId="615C248A" w14:textId="2418F75B" w:rsidR="00313D7D" w:rsidRDefault="00313D7D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- Dariusz Grzywiński wyjaśnił, że taka osoba musi mieć skierowanie z urzędu pracy i musi korzystać z pomocy ośrodka pomocy społecznej. Stwierdził, że warunki jakie musi spełniać osoba , aby  wykonywać parce społecznie użyteczne okre</w:t>
      </w:r>
      <w:r w:rsidR="009A25D9">
        <w:rPr>
          <w:rFonts w:ascii="Times New Roman" w:hAnsi="Times New Roman" w:cs="Times New Roman"/>
          <w:sz w:val="24"/>
          <w:szCs w:val="24"/>
        </w:rPr>
        <w:t>śla</w:t>
      </w:r>
      <w:r>
        <w:rPr>
          <w:rFonts w:ascii="Times New Roman" w:hAnsi="Times New Roman" w:cs="Times New Roman"/>
          <w:sz w:val="24"/>
          <w:szCs w:val="24"/>
        </w:rPr>
        <w:t xml:space="preserve"> ustaw</w:t>
      </w:r>
      <w:r w:rsidR="009A25D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 rozporządzenie do niej. Zapewnił, że wszystkie te wymagania są spełnione.</w:t>
      </w:r>
    </w:p>
    <w:p w14:paraId="7B4E6C46" w14:textId="276769F3" w:rsidR="00313D7D" w:rsidRDefault="00313D7D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Marek Hejna zapytał, czy osoby zatrudnione w ramach tych prac będą pracować tylko w Strzałkowie,</w:t>
      </w:r>
      <w:r w:rsidR="00CE2D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czy na terenie całej gminy.</w:t>
      </w:r>
    </w:p>
    <w:p w14:paraId="455865D2" w14:textId="5DFCC44D" w:rsidR="00CE2D9E" w:rsidRDefault="00CE2D9E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– Lech Nowaczyk odpowiedział, że na terenie całej gminy.</w:t>
      </w:r>
    </w:p>
    <w:p w14:paraId="4503AE5D" w14:textId="6A1CCB71" w:rsidR="00CE2D9E" w:rsidRDefault="00CE2D9E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wyraził pogląd, że pracownicy zatrudnieni w ramach prac społecznie użytecznych raczej dobrej opinii w społeczeństwie nie mają. Postrzegani są jako kiepscy pracownicy, ale prace porządkowe mogą wykonywać.</w:t>
      </w:r>
    </w:p>
    <w:p w14:paraId="6DB5A63C" w14:textId="2F79E532" w:rsidR="00CE2D9E" w:rsidRDefault="00CE2D9E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</w:t>
      </w:r>
      <w:r w:rsidR="001A0F71">
        <w:rPr>
          <w:rFonts w:ascii="Times New Roman" w:hAnsi="Times New Roman" w:cs="Times New Roman"/>
          <w:sz w:val="24"/>
          <w:szCs w:val="24"/>
        </w:rPr>
        <w:t xml:space="preserve">kretarz gminy – Lech Nowaczyk wyjaśnił, że ten rodzaj pracy ma na celu </w:t>
      </w:r>
      <w:r w:rsidR="001A0F71" w:rsidRPr="00823DD6">
        <w:rPr>
          <w:rFonts w:ascii="Times New Roman" w:hAnsi="Times New Roman" w:cs="Times New Roman"/>
          <w:sz w:val="24"/>
          <w:szCs w:val="24"/>
        </w:rPr>
        <w:t>aktywiz</w:t>
      </w:r>
      <w:r w:rsidR="001A0F71">
        <w:rPr>
          <w:rFonts w:ascii="Times New Roman" w:hAnsi="Times New Roman" w:cs="Times New Roman"/>
          <w:sz w:val="24"/>
          <w:szCs w:val="24"/>
        </w:rPr>
        <w:t>ację grupy ludzi słabo wykształconych, bez szczególnych umiejętności zawodowych. Zwrócił uwagę, że ich wynagrodzenie 8 – 10 zł odpowiada wykonywanej pracy.</w:t>
      </w:r>
    </w:p>
    <w:p w14:paraId="725A8960" w14:textId="78B85879" w:rsidR="001A0F71" w:rsidRDefault="001A0F71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Marek Hejna zapytał, czy te osoby przechodzą też szkolenie bhp.</w:t>
      </w:r>
    </w:p>
    <w:p w14:paraId="53271391" w14:textId="7496FEDF" w:rsidR="001A0F71" w:rsidRPr="00E67166" w:rsidRDefault="001A0F71" w:rsidP="00E67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– Lech Nowaczyk odpowiedział, że tak, obowiązkowo.</w:t>
      </w:r>
    </w:p>
    <w:p w14:paraId="0498C44E" w14:textId="77777777" w:rsidR="001A0F71" w:rsidRDefault="001A0F71" w:rsidP="001A0F7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chętnych do zabrania głosu stwierdził, że zamyka dyskusję i przystępuje do  kolejnego punktu procedury podejmowania uchwał  - głosowania. Projekt uchwały poddał pod głosowanie.</w:t>
      </w:r>
    </w:p>
    <w:p w14:paraId="73AF8E11" w14:textId="77777777" w:rsidR="001A0F71" w:rsidRDefault="001A0F71" w:rsidP="001A0F7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15 głosów, przeciw – 0 głosów, wstrzymał się – 0 głosów.</w:t>
      </w:r>
    </w:p>
    <w:p w14:paraId="30EA290C" w14:textId="6D65B95C" w:rsidR="001A0F71" w:rsidRDefault="001A0F71" w:rsidP="001A0F7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stwierdził, że Rada Gminy Strzałkowo, w obecności 15. radnych, podjęła jednogłośnie  uchwałę w sprawie </w:t>
      </w:r>
      <w:r w:rsidRPr="00823DD6">
        <w:rPr>
          <w:rFonts w:ascii="Times New Roman" w:hAnsi="Times New Roman" w:cs="Times New Roman"/>
          <w:sz w:val="24"/>
          <w:szCs w:val="24"/>
        </w:rPr>
        <w:t>uchwalenia rocznego planu potrzeb w zakresie wykonywania prac społecznie użytecznych w 2018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(uchwała nr XXXVI/272/2018 – zał. nr 7).</w:t>
      </w:r>
    </w:p>
    <w:p w14:paraId="43DCA0D0" w14:textId="5D8A243C" w:rsidR="00182F3E" w:rsidRPr="00E67166" w:rsidRDefault="00182F3E" w:rsidP="00E671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4344A1" w14:textId="77777777" w:rsidR="00550FD8" w:rsidRPr="00E67166" w:rsidRDefault="00550FD8" w:rsidP="00E671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CA509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14:paraId="39442E39" w14:textId="77777777" w:rsidR="00550FD8" w:rsidRDefault="00550FD8" w:rsidP="00B331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127DB3" w14:textId="06222BAF" w:rsidR="00C100D3" w:rsidRDefault="00C100D3" w:rsidP="00A249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wolne wnioski jako pierwszy głos zabrał Przewodniczący, który  ponownie odniósł się do wygłaszania podziękowań.  Stwierdził, że już wielokrotnie  dyskutowano na ten temat</w:t>
      </w:r>
      <w:r w:rsidR="009A25D9">
        <w:rPr>
          <w:rFonts w:ascii="Times New Roman" w:hAnsi="Times New Roman" w:cs="Times New Roman"/>
          <w:sz w:val="24"/>
          <w:szCs w:val="24"/>
        </w:rPr>
        <w:t>. P</w:t>
      </w:r>
      <w:r>
        <w:rPr>
          <w:rFonts w:ascii="Times New Roman" w:hAnsi="Times New Roman" w:cs="Times New Roman"/>
          <w:sz w:val="24"/>
          <w:szCs w:val="24"/>
        </w:rPr>
        <w:t>rosił, aby nie czynić tego w</w:t>
      </w:r>
      <w:r w:rsidR="00B331F2">
        <w:rPr>
          <w:rFonts w:ascii="Times New Roman" w:hAnsi="Times New Roman" w:cs="Times New Roman"/>
          <w:sz w:val="24"/>
          <w:szCs w:val="24"/>
        </w:rPr>
        <w:t xml:space="preserve"> punkcie zapytania i interpelacje radnych i nie dziękować samemu sobie. </w:t>
      </w:r>
      <w:r>
        <w:rPr>
          <w:rFonts w:ascii="Times New Roman" w:hAnsi="Times New Roman" w:cs="Times New Roman"/>
          <w:sz w:val="24"/>
          <w:szCs w:val="24"/>
        </w:rPr>
        <w:t xml:space="preserve">Od tego jest punkt wolne wnioski, informacje i komunikaty. A interpelacje jak sama nazwa mówi to są interpelacje. </w:t>
      </w:r>
      <w:r w:rsidR="00B331F2">
        <w:rPr>
          <w:rFonts w:ascii="Times New Roman" w:hAnsi="Times New Roman" w:cs="Times New Roman"/>
          <w:sz w:val="24"/>
          <w:szCs w:val="24"/>
        </w:rPr>
        <w:t xml:space="preserve"> Jeżeli radny ma interpelacje, to powinien składać ją w tym punkcie porządku obrad. Zwracając się do radnej Ireny Maciejewskiej zapytał się, czy wy</w:t>
      </w:r>
      <w:r>
        <w:rPr>
          <w:rFonts w:ascii="Times New Roman" w:hAnsi="Times New Roman" w:cs="Times New Roman"/>
          <w:sz w:val="24"/>
          <w:szCs w:val="24"/>
        </w:rPr>
        <w:t>obraża sobie,</w:t>
      </w:r>
      <w:r w:rsidR="00B331F2">
        <w:rPr>
          <w:rFonts w:ascii="Times New Roman" w:hAnsi="Times New Roman" w:cs="Times New Roman"/>
          <w:sz w:val="24"/>
          <w:szCs w:val="24"/>
        </w:rPr>
        <w:t xml:space="preserve"> taką sytuacje,</w:t>
      </w:r>
      <w:r>
        <w:rPr>
          <w:rFonts w:ascii="Times New Roman" w:hAnsi="Times New Roman" w:cs="Times New Roman"/>
          <w:sz w:val="24"/>
          <w:szCs w:val="24"/>
        </w:rPr>
        <w:t xml:space="preserve"> że</w:t>
      </w:r>
      <w:r w:rsidR="00B331F2">
        <w:rPr>
          <w:rFonts w:ascii="Times New Roman" w:hAnsi="Times New Roman" w:cs="Times New Roman"/>
          <w:sz w:val="24"/>
          <w:szCs w:val="24"/>
        </w:rPr>
        <w:t xml:space="preserve"> co chwile </w:t>
      </w:r>
      <w:r>
        <w:rPr>
          <w:rFonts w:ascii="Times New Roman" w:hAnsi="Times New Roman" w:cs="Times New Roman"/>
          <w:sz w:val="24"/>
          <w:szCs w:val="24"/>
        </w:rPr>
        <w:t xml:space="preserve"> każdy z radnych </w:t>
      </w:r>
      <w:r w:rsidR="00B331F2">
        <w:rPr>
          <w:rFonts w:ascii="Times New Roman" w:hAnsi="Times New Roman" w:cs="Times New Roman"/>
          <w:sz w:val="24"/>
          <w:szCs w:val="24"/>
        </w:rPr>
        <w:t xml:space="preserve"> wstaje</w:t>
      </w:r>
      <w:r w:rsidR="00E913E6">
        <w:rPr>
          <w:rFonts w:ascii="Times New Roman" w:hAnsi="Times New Roman" w:cs="Times New Roman"/>
          <w:sz w:val="24"/>
          <w:szCs w:val="24"/>
        </w:rPr>
        <w:t xml:space="preserve"> i</w:t>
      </w:r>
      <w:r w:rsidR="00B331F2">
        <w:rPr>
          <w:rFonts w:ascii="Times New Roman" w:hAnsi="Times New Roman" w:cs="Times New Roman"/>
          <w:sz w:val="24"/>
          <w:szCs w:val="24"/>
        </w:rPr>
        <w:t xml:space="preserve">  dziękuje, a za pewne</w:t>
      </w:r>
      <w:r>
        <w:rPr>
          <w:rFonts w:ascii="Times New Roman" w:hAnsi="Times New Roman" w:cs="Times New Roman"/>
          <w:sz w:val="24"/>
          <w:szCs w:val="24"/>
        </w:rPr>
        <w:t xml:space="preserve"> miałby zawsze za co dziękować</w:t>
      </w:r>
      <w:r w:rsidR="00E913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Na szczęście zawsze jest pani tylko jedna i to krótko trwa</w:t>
      </w:r>
      <w:r w:rsidR="00E913E6">
        <w:rPr>
          <w:rFonts w:ascii="Times New Roman" w:hAnsi="Times New Roman" w:cs="Times New Roman"/>
          <w:sz w:val="24"/>
          <w:szCs w:val="24"/>
        </w:rPr>
        <w:t xml:space="preserve">. Poprosił radną, aby </w:t>
      </w:r>
      <w:r>
        <w:rPr>
          <w:rFonts w:ascii="Times New Roman" w:hAnsi="Times New Roman" w:cs="Times New Roman"/>
          <w:sz w:val="24"/>
          <w:szCs w:val="24"/>
        </w:rPr>
        <w:t>odejść od tych praktyk i zrozumieć, że</w:t>
      </w:r>
      <w:r w:rsidR="00E913E6">
        <w:rPr>
          <w:rFonts w:ascii="Times New Roman" w:hAnsi="Times New Roman" w:cs="Times New Roman"/>
          <w:sz w:val="24"/>
          <w:szCs w:val="24"/>
        </w:rPr>
        <w:t xml:space="preserve"> w punkcie</w:t>
      </w:r>
      <w:r>
        <w:rPr>
          <w:rFonts w:ascii="Times New Roman" w:hAnsi="Times New Roman" w:cs="Times New Roman"/>
          <w:sz w:val="24"/>
          <w:szCs w:val="24"/>
        </w:rPr>
        <w:t xml:space="preserve"> interpelacj</w:t>
      </w:r>
      <w:r w:rsidR="00E913E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składa </w:t>
      </w:r>
      <w:r w:rsidR="00E913E6">
        <w:rPr>
          <w:rFonts w:ascii="Times New Roman" w:hAnsi="Times New Roman" w:cs="Times New Roman"/>
          <w:sz w:val="24"/>
          <w:szCs w:val="24"/>
        </w:rPr>
        <w:t xml:space="preserve">się tylko </w:t>
      </w:r>
      <w:r>
        <w:rPr>
          <w:rFonts w:ascii="Times New Roman" w:hAnsi="Times New Roman" w:cs="Times New Roman"/>
          <w:sz w:val="24"/>
          <w:szCs w:val="24"/>
        </w:rPr>
        <w:t>interpelacje</w:t>
      </w:r>
      <w:r w:rsidR="00E913E6">
        <w:rPr>
          <w:rFonts w:ascii="Times New Roman" w:hAnsi="Times New Roman" w:cs="Times New Roman"/>
          <w:sz w:val="24"/>
          <w:szCs w:val="24"/>
        </w:rPr>
        <w:t>.</w:t>
      </w:r>
    </w:p>
    <w:p w14:paraId="6F6D24B3" w14:textId="1AAB2B33" w:rsidR="00C100D3" w:rsidRDefault="00E913E6" w:rsidP="00A249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stwierdziła, że skoro Przewodniczący tak stawia sprawę, to ma pytanie</w:t>
      </w:r>
      <w:r w:rsidR="00EF6F7E">
        <w:rPr>
          <w:rFonts w:ascii="Times New Roman" w:hAnsi="Times New Roman" w:cs="Times New Roman"/>
          <w:sz w:val="24"/>
          <w:szCs w:val="24"/>
        </w:rPr>
        <w:t>, na które niech odpowie pani mecenas</w:t>
      </w:r>
      <w:r w:rsidR="00C100D3">
        <w:rPr>
          <w:rFonts w:ascii="Times New Roman" w:hAnsi="Times New Roman" w:cs="Times New Roman"/>
          <w:sz w:val="24"/>
          <w:szCs w:val="24"/>
        </w:rPr>
        <w:t>, czy w punkcie 4</w:t>
      </w:r>
      <w:r w:rsidR="00042621">
        <w:rPr>
          <w:rFonts w:ascii="Times New Roman" w:hAnsi="Times New Roman" w:cs="Times New Roman"/>
          <w:sz w:val="24"/>
          <w:szCs w:val="24"/>
        </w:rPr>
        <w:t xml:space="preserve"> - </w:t>
      </w:r>
      <w:r w:rsidR="00C100D3">
        <w:rPr>
          <w:rFonts w:ascii="Times New Roman" w:hAnsi="Times New Roman" w:cs="Times New Roman"/>
          <w:sz w:val="24"/>
          <w:szCs w:val="24"/>
        </w:rPr>
        <w:t xml:space="preserve"> zapytania i interpelacje radnych</w:t>
      </w:r>
      <w:r w:rsidR="00042621">
        <w:rPr>
          <w:rFonts w:ascii="Times New Roman" w:hAnsi="Times New Roman" w:cs="Times New Roman"/>
          <w:sz w:val="24"/>
          <w:szCs w:val="24"/>
        </w:rPr>
        <w:t>,</w:t>
      </w:r>
      <w:r w:rsidR="00C100D3">
        <w:rPr>
          <w:rFonts w:ascii="Times New Roman" w:hAnsi="Times New Roman" w:cs="Times New Roman"/>
          <w:sz w:val="24"/>
          <w:szCs w:val="24"/>
        </w:rPr>
        <w:t xml:space="preserve"> rzeczywiście nie mogła</w:t>
      </w:r>
      <w:r w:rsidR="009A25D9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 xml:space="preserve">podziękować. </w:t>
      </w:r>
      <w:r w:rsidR="00EF6F7E">
        <w:rPr>
          <w:rFonts w:ascii="Times New Roman" w:hAnsi="Times New Roman" w:cs="Times New Roman"/>
          <w:sz w:val="24"/>
          <w:szCs w:val="24"/>
        </w:rPr>
        <w:t>Zwróciła uwagę, że</w:t>
      </w:r>
      <w:r w:rsidR="00C100D3">
        <w:rPr>
          <w:rFonts w:ascii="Times New Roman" w:hAnsi="Times New Roman" w:cs="Times New Roman"/>
          <w:sz w:val="24"/>
          <w:szCs w:val="24"/>
        </w:rPr>
        <w:t xml:space="preserve"> w tym punkcie wielokrotnie sołtysi dziękowali władzom gminy, dziękowali </w:t>
      </w:r>
      <w:r w:rsidR="00EF6F7E">
        <w:rPr>
          <w:rFonts w:ascii="Times New Roman" w:hAnsi="Times New Roman" w:cs="Times New Roman"/>
          <w:sz w:val="24"/>
          <w:szCs w:val="24"/>
        </w:rPr>
        <w:t xml:space="preserve"> również </w:t>
      </w:r>
      <w:r w:rsidR="00C100D3">
        <w:rPr>
          <w:rFonts w:ascii="Times New Roman" w:hAnsi="Times New Roman" w:cs="Times New Roman"/>
          <w:sz w:val="24"/>
          <w:szCs w:val="24"/>
        </w:rPr>
        <w:t>radn</w:t>
      </w:r>
      <w:r w:rsidR="00EF6F7E">
        <w:rPr>
          <w:rFonts w:ascii="Times New Roman" w:hAnsi="Times New Roman" w:cs="Times New Roman"/>
          <w:sz w:val="24"/>
          <w:szCs w:val="24"/>
        </w:rPr>
        <w:t>i</w:t>
      </w:r>
      <w:r w:rsidR="00C100D3">
        <w:rPr>
          <w:rFonts w:ascii="Times New Roman" w:hAnsi="Times New Roman" w:cs="Times New Roman"/>
          <w:sz w:val="24"/>
          <w:szCs w:val="24"/>
        </w:rPr>
        <w:t xml:space="preserve"> m.in. koleżanki, które podn</w:t>
      </w:r>
      <w:r w:rsidR="00042621">
        <w:rPr>
          <w:rFonts w:ascii="Times New Roman" w:hAnsi="Times New Roman" w:cs="Times New Roman"/>
          <w:sz w:val="24"/>
          <w:szCs w:val="24"/>
        </w:rPr>
        <w:t>osiły</w:t>
      </w:r>
      <w:r w:rsidR="00C100D3">
        <w:rPr>
          <w:rFonts w:ascii="Times New Roman" w:hAnsi="Times New Roman" w:cs="Times New Roman"/>
          <w:sz w:val="24"/>
          <w:szCs w:val="24"/>
        </w:rPr>
        <w:t xml:space="preserve"> tutaj w takim żartobliwym głosowaniu, że są przeciwne podziękowaniom w interpelacjach</w:t>
      </w:r>
      <w:r w:rsidR="00EF6F7E">
        <w:rPr>
          <w:rFonts w:ascii="Times New Roman" w:hAnsi="Times New Roman" w:cs="Times New Roman"/>
          <w:sz w:val="24"/>
          <w:szCs w:val="24"/>
        </w:rPr>
        <w:t xml:space="preserve">.  Dziękowała, nie </w:t>
      </w:r>
      <w:r w:rsidR="00C100D3">
        <w:rPr>
          <w:rFonts w:ascii="Times New Roman" w:hAnsi="Times New Roman" w:cs="Times New Roman"/>
          <w:sz w:val="24"/>
          <w:szCs w:val="24"/>
        </w:rPr>
        <w:t xml:space="preserve"> wymieni nazwiskiem, </w:t>
      </w:r>
      <w:r w:rsidR="00EF6F7E">
        <w:rPr>
          <w:rFonts w:ascii="Times New Roman" w:hAnsi="Times New Roman" w:cs="Times New Roman"/>
          <w:sz w:val="24"/>
          <w:szCs w:val="24"/>
        </w:rPr>
        <w:t>również</w:t>
      </w:r>
      <w:r w:rsidR="00C100D3">
        <w:rPr>
          <w:rFonts w:ascii="Times New Roman" w:hAnsi="Times New Roman" w:cs="Times New Roman"/>
          <w:sz w:val="24"/>
          <w:szCs w:val="24"/>
        </w:rPr>
        <w:t xml:space="preserve"> koleżanka ze Strzałkowa</w:t>
      </w:r>
      <w:r w:rsidR="00EF6F7E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za plac zabaw</w:t>
      </w:r>
      <w:r w:rsidR="00D611D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100D3">
        <w:rPr>
          <w:rFonts w:ascii="Times New Roman" w:hAnsi="Times New Roman" w:cs="Times New Roman"/>
          <w:sz w:val="24"/>
          <w:szCs w:val="24"/>
        </w:rPr>
        <w:t xml:space="preserve"> w interpelacjach i nikt nie miał w stosunku do tego żadnych zażaleń.</w:t>
      </w:r>
      <w:r w:rsidR="00EF6F7E">
        <w:rPr>
          <w:rFonts w:ascii="Times New Roman" w:hAnsi="Times New Roman" w:cs="Times New Roman"/>
          <w:sz w:val="24"/>
          <w:szCs w:val="24"/>
        </w:rPr>
        <w:t xml:space="preserve"> Jej zdaniem </w:t>
      </w:r>
      <w:r w:rsidR="00C100D3">
        <w:rPr>
          <w:rFonts w:ascii="Times New Roman" w:hAnsi="Times New Roman" w:cs="Times New Roman"/>
          <w:sz w:val="24"/>
          <w:szCs w:val="24"/>
        </w:rPr>
        <w:t xml:space="preserve"> sesja rady gminy jest po to, żeby wszystkie możliwe sprawy poruszać</w:t>
      </w:r>
      <w:r w:rsidR="00EF6F7E">
        <w:rPr>
          <w:rFonts w:ascii="Times New Roman" w:hAnsi="Times New Roman" w:cs="Times New Roman"/>
          <w:sz w:val="24"/>
          <w:szCs w:val="24"/>
        </w:rPr>
        <w:t>. Radni</w:t>
      </w:r>
      <w:r w:rsidR="00252F00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tutaj nie reprezentuj</w:t>
      </w:r>
      <w:r w:rsidR="00D611D1">
        <w:rPr>
          <w:rFonts w:ascii="Times New Roman" w:hAnsi="Times New Roman" w:cs="Times New Roman"/>
          <w:sz w:val="24"/>
          <w:szCs w:val="24"/>
        </w:rPr>
        <w:t>ą</w:t>
      </w:r>
      <w:r w:rsidR="00C100D3">
        <w:rPr>
          <w:rFonts w:ascii="Times New Roman" w:hAnsi="Times New Roman" w:cs="Times New Roman"/>
          <w:sz w:val="24"/>
          <w:szCs w:val="24"/>
        </w:rPr>
        <w:t xml:space="preserve"> siebie</w:t>
      </w:r>
      <w:r w:rsidR="00D611D1">
        <w:rPr>
          <w:rFonts w:ascii="Times New Roman" w:hAnsi="Times New Roman" w:cs="Times New Roman"/>
          <w:sz w:val="24"/>
          <w:szCs w:val="24"/>
        </w:rPr>
        <w:t>,</w:t>
      </w:r>
      <w:r w:rsidR="00C100D3">
        <w:rPr>
          <w:rFonts w:ascii="Times New Roman" w:hAnsi="Times New Roman" w:cs="Times New Roman"/>
          <w:sz w:val="24"/>
          <w:szCs w:val="24"/>
        </w:rPr>
        <w:t xml:space="preserve"> tylko</w:t>
      </w:r>
      <w:r w:rsidR="00252F00">
        <w:rPr>
          <w:rFonts w:ascii="Times New Roman" w:hAnsi="Times New Roman" w:cs="Times New Roman"/>
          <w:sz w:val="24"/>
          <w:szCs w:val="24"/>
        </w:rPr>
        <w:t xml:space="preserve"> swoich </w:t>
      </w:r>
      <w:r w:rsidR="00C100D3">
        <w:rPr>
          <w:rFonts w:ascii="Times New Roman" w:hAnsi="Times New Roman" w:cs="Times New Roman"/>
          <w:sz w:val="24"/>
          <w:szCs w:val="24"/>
        </w:rPr>
        <w:t xml:space="preserve">wyborców. </w:t>
      </w:r>
      <w:r w:rsidR="00252F00">
        <w:rPr>
          <w:rFonts w:ascii="Times New Roman" w:hAnsi="Times New Roman" w:cs="Times New Roman"/>
          <w:sz w:val="24"/>
          <w:szCs w:val="24"/>
        </w:rPr>
        <w:t xml:space="preserve"> Według niej</w:t>
      </w:r>
      <w:r w:rsidR="00C100D3">
        <w:rPr>
          <w:rFonts w:ascii="Times New Roman" w:hAnsi="Times New Roman" w:cs="Times New Roman"/>
          <w:sz w:val="24"/>
          <w:szCs w:val="24"/>
        </w:rPr>
        <w:t xml:space="preserve"> bardzo nie ładnie, że </w:t>
      </w:r>
      <w:r w:rsidR="00252F00">
        <w:rPr>
          <w:rFonts w:ascii="Times New Roman" w:hAnsi="Times New Roman" w:cs="Times New Roman"/>
          <w:sz w:val="24"/>
          <w:szCs w:val="24"/>
        </w:rPr>
        <w:t>P</w:t>
      </w:r>
      <w:r w:rsidR="00C100D3">
        <w:rPr>
          <w:rFonts w:ascii="Times New Roman" w:hAnsi="Times New Roman" w:cs="Times New Roman"/>
          <w:sz w:val="24"/>
          <w:szCs w:val="24"/>
        </w:rPr>
        <w:t xml:space="preserve">rzewodniczący </w:t>
      </w:r>
      <w:r w:rsidR="00252F00">
        <w:rPr>
          <w:rFonts w:ascii="Times New Roman" w:hAnsi="Times New Roman" w:cs="Times New Roman"/>
          <w:sz w:val="24"/>
          <w:szCs w:val="24"/>
        </w:rPr>
        <w:t xml:space="preserve"> odebrał jej </w:t>
      </w:r>
      <w:r w:rsidR="00C100D3">
        <w:rPr>
          <w:rFonts w:ascii="Times New Roman" w:hAnsi="Times New Roman" w:cs="Times New Roman"/>
          <w:sz w:val="24"/>
          <w:szCs w:val="24"/>
        </w:rPr>
        <w:t>głos</w:t>
      </w:r>
      <w:r w:rsidR="00252F00">
        <w:rPr>
          <w:rFonts w:ascii="Times New Roman" w:hAnsi="Times New Roman" w:cs="Times New Roman"/>
          <w:sz w:val="24"/>
          <w:szCs w:val="24"/>
        </w:rPr>
        <w:t>.</w:t>
      </w:r>
      <w:r w:rsidR="00C100D3">
        <w:rPr>
          <w:rFonts w:ascii="Times New Roman" w:hAnsi="Times New Roman" w:cs="Times New Roman"/>
          <w:sz w:val="24"/>
          <w:szCs w:val="24"/>
        </w:rPr>
        <w:t xml:space="preserve"> </w:t>
      </w:r>
      <w:r w:rsidR="00252F00">
        <w:rPr>
          <w:rFonts w:ascii="Times New Roman" w:hAnsi="Times New Roman" w:cs="Times New Roman"/>
          <w:sz w:val="24"/>
          <w:szCs w:val="24"/>
        </w:rPr>
        <w:t>O</w:t>
      </w:r>
      <w:r w:rsidR="00C100D3">
        <w:rPr>
          <w:rFonts w:ascii="Times New Roman" w:hAnsi="Times New Roman" w:cs="Times New Roman"/>
          <w:sz w:val="24"/>
          <w:szCs w:val="24"/>
        </w:rPr>
        <w:t>debrał</w:t>
      </w:r>
      <w:r w:rsidR="00252F00">
        <w:rPr>
          <w:rFonts w:ascii="Times New Roman" w:hAnsi="Times New Roman" w:cs="Times New Roman"/>
          <w:sz w:val="24"/>
          <w:szCs w:val="24"/>
        </w:rPr>
        <w:t xml:space="preserve"> również </w:t>
      </w:r>
      <w:r w:rsidR="00C100D3">
        <w:rPr>
          <w:rFonts w:ascii="Times New Roman" w:hAnsi="Times New Roman" w:cs="Times New Roman"/>
          <w:sz w:val="24"/>
          <w:szCs w:val="24"/>
        </w:rPr>
        <w:t xml:space="preserve">na zebraniu spółek wodnych. </w:t>
      </w:r>
      <w:r w:rsidR="00252F00">
        <w:rPr>
          <w:rFonts w:ascii="Times New Roman" w:hAnsi="Times New Roman" w:cs="Times New Roman"/>
          <w:sz w:val="24"/>
          <w:szCs w:val="24"/>
        </w:rPr>
        <w:t>W</w:t>
      </w:r>
      <w:r w:rsidR="00C100D3">
        <w:rPr>
          <w:rFonts w:ascii="Times New Roman" w:hAnsi="Times New Roman" w:cs="Times New Roman"/>
          <w:sz w:val="24"/>
          <w:szCs w:val="24"/>
        </w:rPr>
        <w:t xml:space="preserve">tedy </w:t>
      </w:r>
      <w:r w:rsidR="00252F00">
        <w:rPr>
          <w:rFonts w:ascii="Times New Roman" w:hAnsi="Times New Roman" w:cs="Times New Roman"/>
          <w:sz w:val="24"/>
          <w:szCs w:val="24"/>
        </w:rPr>
        <w:t>P</w:t>
      </w:r>
      <w:r w:rsidR="00C100D3">
        <w:rPr>
          <w:rFonts w:ascii="Times New Roman" w:hAnsi="Times New Roman" w:cs="Times New Roman"/>
          <w:sz w:val="24"/>
          <w:szCs w:val="24"/>
        </w:rPr>
        <w:t>rzewodniczącemu zarzuciła, że tu</w:t>
      </w:r>
      <w:r w:rsidR="00252F00">
        <w:rPr>
          <w:rFonts w:ascii="Times New Roman" w:hAnsi="Times New Roman" w:cs="Times New Roman"/>
          <w:sz w:val="24"/>
          <w:szCs w:val="24"/>
        </w:rPr>
        <w:t>taj,  już nie p</w:t>
      </w:r>
      <w:r w:rsidR="00D611D1">
        <w:rPr>
          <w:rFonts w:ascii="Times New Roman" w:hAnsi="Times New Roman" w:cs="Times New Roman"/>
          <w:sz w:val="24"/>
          <w:szCs w:val="24"/>
        </w:rPr>
        <w:t>i</w:t>
      </w:r>
      <w:r w:rsidR="00252F00">
        <w:rPr>
          <w:rFonts w:ascii="Times New Roman" w:hAnsi="Times New Roman" w:cs="Times New Roman"/>
          <w:sz w:val="24"/>
          <w:szCs w:val="24"/>
        </w:rPr>
        <w:t>astuje tego stanowiska i nie ma prawa odbierać jej głosu</w:t>
      </w:r>
      <w:r w:rsidR="00C100D3">
        <w:rPr>
          <w:rFonts w:ascii="Times New Roman" w:hAnsi="Times New Roman" w:cs="Times New Roman"/>
          <w:sz w:val="24"/>
          <w:szCs w:val="24"/>
        </w:rPr>
        <w:t>.</w:t>
      </w:r>
      <w:r w:rsidR="00252F00">
        <w:rPr>
          <w:rFonts w:ascii="Times New Roman" w:hAnsi="Times New Roman" w:cs="Times New Roman"/>
          <w:sz w:val="24"/>
          <w:szCs w:val="24"/>
        </w:rPr>
        <w:t xml:space="preserve"> Jej zdaniem, być może to jest przyczyna, że tak się na nią zaw</w:t>
      </w:r>
      <w:r w:rsidR="00C100D3">
        <w:rPr>
          <w:rFonts w:ascii="Times New Roman" w:hAnsi="Times New Roman" w:cs="Times New Roman"/>
          <w:sz w:val="24"/>
          <w:szCs w:val="24"/>
        </w:rPr>
        <w:t>zi</w:t>
      </w:r>
      <w:r w:rsidR="00252F00">
        <w:rPr>
          <w:rFonts w:ascii="Times New Roman" w:hAnsi="Times New Roman" w:cs="Times New Roman"/>
          <w:sz w:val="24"/>
          <w:szCs w:val="24"/>
        </w:rPr>
        <w:t>ą</w:t>
      </w:r>
      <w:r w:rsidR="00C100D3">
        <w:rPr>
          <w:rFonts w:ascii="Times New Roman" w:hAnsi="Times New Roman" w:cs="Times New Roman"/>
          <w:sz w:val="24"/>
          <w:szCs w:val="24"/>
        </w:rPr>
        <w:t xml:space="preserve">ł. </w:t>
      </w:r>
    </w:p>
    <w:p w14:paraId="4CB78488" w14:textId="33A503D1" w:rsidR="00C100D3" w:rsidRDefault="00C100D3" w:rsidP="00DA6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52F00">
        <w:rPr>
          <w:rFonts w:ascii="Times New Roman" w:hAnsi="Times New Roman" w:cs="Times New Roman"/>
          <w:sz w:val="24"/>
          <w:szCs w:val="24"/>
        </w:rPr>
        <w:t>rzewodniczący stwierdził, że nie</w:t>
      </w:r>
      <w:r>
        <w:rPr>
          <w:rFonts w:ascii="Times New Roman" w:hAnsi="Times New Roman" w:cs="Times New Roman"/>
          <w:sz w:val="24"/>
          <w:szCs w:val="24"/>
        </w:rPr>
        <w:t xml:space="preserve"> przypomina sobie żeby zabrał głos </w:t>
      </w:r>
      <w:r w:rsidR="00252F00">
        <w:rPr>
          <w:rFonts w:ascii="Times New Roman" w:hAnsi="Times New Roman" w:cs="Times New Roman"/>
          <w:sz w:val="24"/>
          <w:szCs w:val="24"/>
        </w:rPr>
        <w:t>przedmówczyni  na zebraniu</w:t>
      </w:r>
      <w:r>
        <w:rPr>
          <w:rFonts w:ascii="Times New Roman" w:hAnsi="Times New Roman" w:cs="Times New Roman"/>
          <w:sz w:val="24"/>
          <w:szCs w:val="24"/>
        </w:rPr>
        <w:t xml:space="preserve"> spółk</w:t>
      </w:r>
      <w:r w:rsidR="00252F0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wodn</w:t>
      </w:r>
      <w:r w:rsidR="00252F00">
        <w:rPr>
          <w:rFonts w:ascii="Times New Roman" w:hAnsi="Times New Roman" w:cs="Times New Roman"/>
          <w:sz w:val="24"/>
          <w:szCs w:val="24"/>
        </w:rPr>
        <w:t>ej. Siedział t</w:t>
      </w:r>
      <w:r>
        <w:rPr>
          <w:rFonts w:ascii="Times New Roman" w:hAnsi="Times New Roman" w:cs="Times New Roman"/>
          <w:sz w:val="24"/>
          <w:szCs w:val="24"/>
        </w:rPr>
        <w:t>ak jak każdy jeden członek spółek wodnych</w:t>
      </w:r>
      <w:r w:rsidR="00252F00">
        <w:rPr>
          <w:rFonts w:ascii="Times New Roman" w:hAnsi="Times New Roman" w:cs="Times New Roman"/>
          <w:sz w:val="24"/>
          <w:szCs w:val="24"/>
        </w:rPr>
        <w:t xml:space="preserve">. Nie było go za stołem prezydialnym i nie prowadził zebrania, wiec jakim prawem miałby zabierać głos. </w:t>
      </w:r>
      <w:r w:rsidR="001F409D">
        <w:rPr>
          <w:rFonts w:ascii="Times New Roman" w:hAnsi="Times New Roman" w:cs="Times New Roman"/>
          <w:sz w:val="24"/>
          <w:szCs w:val="24"/>
        </w:rPr>
        <w:t>Radna m</w:t>
      </w:r>
      <w:r>
        <w:rPr>
          <w:rFonts w:ascii="Times New Roman" w:hAnsi="Times New Roman" w:cs="Times New Roman"/>
          <w:sz w:val="24"/>
          <w:szCs w:val="24"/>
        </w:rPr>
        <w:t xml:space="preserve">ówiła to co chciała i </w:t>
      </w:r>
      <w:r w:rsidR="00252F00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tego nie negował.</w:t>
      </w:r>
      <w:r w:rsidR="00252F00">
        <w:rPr>
          <w:rFonts w:ascii="Times New Roman" w:hAnsi="Times New Roman" w:cs="Times New Roman"/>
          <w:sz w:val="24"/>
          <w:szCs w:val="24"/>
        </w:rPr>
        <w:t xml:space="preserve"> Wyraził zdziwienie, że pod jego adresem czynione </w:t>
      </w:r>
      <w:r w:rsidR="00252F00">
        <w:rPr>
          <w:rFonts w:ascii="Times New Roman" w:hAnsi="Times New Roman" w:cs="Times New Roman"/>
          <w:sz w:val="24"/>
          <w:szCs w:val="24"/>
        </w:rPr>
        <w:lastRenderedPageBreak/>
        <w:t>są takie insynuacje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2F00">
        <w:rPr>
          <w:rFonts w:ascii="Times New Roman" w:hAnsi="Times New Roman" w:cs="Times New Roman"/>
          <w:sz w:val="24"/>
          <w:szCs w:val="24"/>
        </w:rPr>
        <w:t xml:space="preserve"> Poprosił  radcę prawnego o udzi</w:t>
      </w:r>
      <w:r w:rsidR="001F409D">
        <w:rPr>
          <w:rFonts w:ascii="Times New Roman" w:hAnsi="Times New Roman" w:cs="Times New Roman"/>
          <w:sz w:val="24"/>
          <w:szCs w:val="24"/>
        </w:rPr>
        <w:t>e</w:t>
      </w:r>
      <w:r w:rsidR="00252F00">
        <w:rPr>
          <w:rFonts w:ascii="Times New Roman" w:hAnsi="Times New Roman" w:cs="Times New Roman"/>
          <w:sz w:val="24"/>
          <w:szCs w:val="24"/>
        </w:rPr>
        <w:t xml:space="preserve">lenie </w:t>
      </w:r>
      <w:r w:rsidR="001F409D">
        <w:rPr>
          <w:rFonts w:ascii="Times New Roman" w:hAnsi="Times New Roman" w:cs="Times New Roman"/>
          <w:sz w:val="24"/>
          <w:szCs w:val="24"/>
        </w:rPr>
        <w:t>odpowiedzi na</w:t>
      </w:r>
      <w:r w:rsidR="00D611D1">
        <w:rPr>
          <w:rFonts w:ascii="Times New Roman" w:hAnsi="Times New Roman" w:cs="Times New Roman"/>
          <w:sz w:val="24"/>
          <w:szCs w:val="24"/>
        </w:rPr>
        <w:t xml:space="preserve"> </w:t>
      </w:r>
      <w:r w:rsidR="001F409D">
        <w:rPr>
          <w:rFonts w:ascii="Times New Roman" w:hAnsi="Times New Roman" w:cs="Times New Roman"/>
          <w:sz w:val="24"/>
          <w:szCs w:val="24"/>
        </w:rPr>
        <w:t>pytanie, czy</w:t>
      </w:r>
      <w:r w:rsidR="00286A2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F409D">
        <w:rPr>
          <w:rFonts w:ascii="Times New Roman" w:hAnsi="Times New Roman" w:cs="Times New Roman"/>
          <w:sz w:val="24"/>
          <w:szCs w:val="24"/>
        </w:rPr>
        <w:t xml:space="preserve"> w punkcie zapytania i interpelacje radnych  można zabierać głos i składać podziękowania.</w:t>
      </w:r>
    </w:p>
    <w:p w14:paraId="17560E01" w14:textId="725D04D1" w:rsidR="00C100D3" w:rsidRDefault="001F409D" w:rsidP="00DA62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Renata Mikołajczak – Masłowska – radca prawy  poinformował</w:t>
      </w:r>
      <w:r w:rsidR="00C26AA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że p</w:t>
      </w:r>
      <w:r w:rsidR="00C100D3">
        <w:rPr>
          <w:rFonts w:ascii="Times New Roman" w:hAnsi="Times New Roman" w:cs="Times New Roman"/>
          <w:sz w:val="24"/>
          <w:szCs w:val="24"/>
        </w:rPr>
        <w:t xml:space="preserve">aragraf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statutu gminy</w:t>
      </w:r>
      <w:r w:rsidR="00C100D3">
        <w:rPr>
          <w:rFonts w:ascii="Times New Roman" w:hAnsi="Times New Roman" w:cs="Times New Roman"/>
          <w:sz w:val="24"/>
          <w:szCs w:val="24"/>
        </w:rPr>
        <w:t xml:space="preserve"> określ</w:t>
      </w:r>
      <w:r>
        <w:rPr>
          <w:rFonts w:ascii="Times New Roman" w:hAnsi="Times New Roman" w:cs="Times New Roman"/>
          <w:sz w:val="24"/>
          <w:szCs w:val="24"/>
        </w:rPr>
        <w:t>a</w:t>
      </w:r>
      <w:r w:rsidR="00C100D3">
        <w:rPr>
          <w:rFonts w:ascii="Times New Roman" w:hAnsi="Times New Roman" w:cs="Times New Roman"/>
          <w:sz w:val="24"/>
          <w:szCs w:val="24"/>
        </w:rPr>
        <w:t xml:space="preserve"> sposób przygotowania sesji</w:t>
      </w:r>
      <w:r>
        <w:rPr>
          <w:rFonts w:ascii="Times New Roman" w:hAnsi="Times New Roman" w:cs="Times New Roman"/>
          <w:sz w:val="24"/>
          <w:szCs w:val="24"/>
        </w:rPr>
        <w:t>. Natomiast paragraf 30</w:t>
      </w:r>
      <w:r w:rsidR="00C100D3">
        <w:rPr>
          <w:rFonts w:ascii="Times New Roman" w:hAnsi="Times New Roman" w:cs="Times New Roman"/>
          <w:sz w:val="24"/>
          <w:szCs w:val="24"/>
        </w:rPr>
        <w:t xml:space="preserve"> wskaz</w:t>
      </w:r>
      <w:r>
        <w:rPr>
          <w:rFonts w:ascii="Times New Roman" w:hAnsi="Times New Roman" w:cs="Times New Roman"/>
          <w:sz w:val="24"/>
          <w:szCs w:val="24"/>
        </w:rPr>
        <w:t>uje</w:t>
      </w:r>
      <w:r w:rsidR="00C100D3">
        <w:rPr>
          <w:rFonts w:ascii="Times New Roman" w:hAnsi="Times New Roman" w:cs="Times New Roman"/>
          <w:sz w:val="24"/>
          <w:szCs w:val="24"/>
        </w:rPr>
        <w:t xml:space="preserve"> dokładnie</w:t>
      </w:r>
      <w:r>
        <w:rPr>
          <w:rFonts w:ascii="Times New Roman" w:hAnsi="Times New Roman" w:cs="Times New Roman"/>
          <w:sz w:val="24"/>
          <w:szCs w:val="24"/>
        </w:rPr>
        <w:t xml:space="preserve"> punkty</w:t>
      </w:r>
      <w:r w:rsidR="00C100D3">
        <w:rPr>
          <w:rFonts w:ascii="Times New Roman" w:hAnsi="Times New Roman" w:cs="Times New Roman"/>
          <w:sz w:val="24"/>
          <w:szCs w:val="24"/>
        </w:rPr>
        <w:t xml:space="preserve"> jakie sesja powinna zawierać m.in.  przyjęcie porządku obrad z poprzedniej sesji, sprawozdanie</w:t>
      </w:r>
      <w:r w:rsidR="00C26AA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100D3">
        <w:rPr>
          <w:rFonts w:ascii="Times New Roman" w:hAnsi="Times New Roman" w:cs="Times New Roman"/>
          <w:sz w:val="24"/>
          <w:szCs w:val="24"/>
        </w:rPr>
        <w:t xml:space="preserve"> z </w:t>
      </w:r>
      <w:r>
        <w:rPr>
          <w:rFonts w:ascii="Times New Roman" w:hAnsi="Times New Roman" w:cs="Times New Roman"/>
          <w:sz w:val="24"/>
          <w:szCs w:val="24"/>
        </w:rPr>
        <w:t>działalności międzysesyjnej,</w:t>
      </w:r>
      <w:r w:rsidR="00C100D3">
        <w:rPr>
          <w:rFonts w:ascii="Times New Roman" w:hAnsi="Times New Roman" w:cs="Times New Roman"/>
          <w:sz w:val="24"/>
          <w:szCs w:val="24"/>
        </w:rPr>
        <w:t xml:space="preserve"> rozpatr</w:t>
      </w:r>
      <w:r>
        <w:rPr>
          <w:rFonts w:ascii="Times New Roman" w:hAnsi="Times New Roman" w:cs="Times New Roman"/>
          <w:sz w:val="24"/>
          <w:szCs w:val="24"/>
        </w:rPr>
        <w:t>zenie</w:t>
      </w:r>
      <w:r w:rsidR="00C100D3">
        <w:rPr>
          <w:rFonts w:ascii="Times New Roman" w:hAnsi="Times New Roman" w:cs="Times New Roman"/>
          <w:sz w:val="24"/>
          <w:szCs w:val="24"/>
        </w:rPr>
        <w:t xml:space="preserve"> uchwał</w:t>
      </w:r>
      <w:r>
        <w:rPr>
          <w:rFonts w:ascii="Times New Roman" w:hAnsi="Times New Roman" w:cs="Times New Roman"/>
          <w:sz w:val="24"/>
          <w:szCs w:val="24"/>
        </w:rPr>
        <w:t xml:space="preserve"> oraz punkt </w:t>
      </w:r>
      <w:r w:rsidR="00C100D3">
        <w:rPr>
          <w:rFonts w:ascii="Times New Roman" w:hAnsi="Times New Roman" w:cs="Times New Roman"/>
          <w:sz w:val="24"/>
          <w:szCs w:val="24"/>
        </w:rPr>
        <w:t xml:space="preserve"> interpelacj</w:t>
      </w:r>
      <w:r>
        <w:rPr>
          <w:rFonts w:ascii="Times New Roman" w:hAnsi="Times New Roman" w:cs="Times New Roman"/>
          <w:sz w:val="24"/>
          <w:szCs w:val="24"/>
        </w:rPr>
        <w:t>e</w:t>
      </w:r>
      <w:r w:rsidR="00C100D3">
        <w:rPr>
          <w:rFonts w:ascii="Times New Roman" w:hAnsi="Times New Roman" w:cs="Times New Roman"/>
          <w:sz w:val="24"/>
          <w:szCs w:val="24"/>
        </w:rPr>
        <w:t xml:space="preserve"> i zapytania radnych. </w:t>
      </w:r>
      <w:r>
        <w:rPr>
          <w:rFonts w:ascii="Times New Roman" w:hAnsi="Times New Roman" w:cs="Times New Roman"/>
          <w:sz w:val="24"/>
          <w:szCs w:val="24"/>
        </w:rPr>
        <w:t>W p</w:t>
      </w:r>
      <w:r w:rsidR="00C100D3">
        <w:rPr>
          <w:rFonts w:ascii="Times New Roman" w:hAnsi="Times New Roman" w:cs="Times New Roman"/>
          <w:sz w:val="24"/>
          <w:szCs w:val="24"/>
        </w:rPr>
        <w:t>aragraf</w:t>
      </w:r>
      <w:r>
        <w:rPr>
          <w:rFonts w:ascii="Times New Roman" w:hAnsi="Times New Roman" w:cs="Times New Roman"/>
          <w:sz w:val="24"/>
          <w:szCs w:val="24"/>
        </w:rPr>
        <w:t>ie</w:t>
      </w:r>
      <w:r w:rsidR="00C100D3">
        <w:rPr>
          <w:rFonts w:ascii="Times New Roman" w:hAnsi="Times New Roman" w:cs="Times New Roman"/>
          <w:sz w:val="24"/>
          <w:szCs w:val="24"/>
        </w:rPr>
        <w:t xml:space="preserve"> 32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precyz</w:t>
      </w:r>
      <w:r>
        <w:rPr>
          <w:rFonts w:ascii="Times New Roman" w:hAnsi="Times New Roman" w:cs="Times New Roman"/>
          <w:sz w:val="24"/>
          <w:szCs w:val="24"/>
        </w:rPr>
        <w:t>uje</w:t>
      </w:r>
      <w:r w:rsidR="00C100D3">
        <w:rPr>
          <w:rFonts w:ascii="Times New Roman" w:hAnsi="Times New Roman" w:cs="Times New Roman"/>
          <w:sz w:val="24"/>
          <w:szCs w:val="24"/>
        </w:rPr>
        <w:t xml:space="preserve"> s</w:t>
      </w:r>
      <w:r w:rsidR="00D611D1">
        <w:rPr>
          <w:rFonts w:ascii="Times New Roman" w:hAnsi="Times New Roman" w:cs="Times New Roman"/>
          <w:sz w:val="24"/>
          <w:szCs w:val="24"/>
        </w:rPr>
        <w:t>ię</w:t>
      </w:r>
      <w:r w:rsidR="00C100D3">
        <w:rPr>
          <w:rFonts w:ascii="Times New Roman" w:hAnsi="Times New Roman" w:cs="Times New Roman"/>
          <w:sz w:val="24"/>
          <w:szCs w:val="24"/>
        </w:rPr>
        <w:t xml:space="preserve"> wszystkie przesłanki dotyczące interpelacji</w:t>
      </w:r>
      <w:r w:rsidR="00C26AA7">
        <w:rPr>
          <w:rFonts w:ascii="Times New Roman" w:hAnsi="Times New Roman" w:cs="Times New Roman"/>
          <w:sz w:val="24"/>
          <w:szCs w:val="24"/>
        </w:rPr>
        <w:t xml:space="preserve"> i</w:t>
      </w:r>
      <w:r w:rsidR="00C100D3">
        <w:rPr>
          <w:rFonts w:ascii="Times New Roman" w:hAnsi="Times New Roman" w:cs="Times New Roman"/>
          <w:sz w:val="24"/>
          <w:szCs w:val="24"/>
        </w:rPr>
        <w:t xml:space="preserve"> zapytań. I te przesłan</w:t>
      </w:r>
      <w:r w:rsidR="00C26AA7">
        <w:rPr>
          <w:rFonts w:ascii="Times New Roman" w:hAnsi="Times New Roman" w:cs="Times New Roman"/>
          <w:sz w:val="24"/>
          <w:szCs w:val="24"/>
        </w:rPr>
        <w:t>ki</w:t>
      </w:r>
      <w:r w:rsidR="00C100D3">
        <w:rPr>
          <w:rFonts w:ascii="Times New Roman" w:hAnsi="Times New Roman" w:cs="Times New Roman"/>
          <w:sz w:val="24"/>
          <w:szCs w:val="24"/>
        </w:rPr>
        <w:t xml:space="preserve"> niestety odbiegają od takich zwykłych podziękowań </w:t>
      </w:r>
      <w:r w:rsidR="00D611D1">
        <w:rPr>
          <w:rFonts w:ascii="Times New Roman" w:hAnsi="Times New Roman" w:cs="Times New Roman"/>
          <w:sz w:val="24"/>
          <w:szCs w:val="24"/>
        </w:rPr>
        <w:t xml:space="preserve"> i </w:t>
      </w:r>
      <w:r w:rsidR="00C100D3">
        <w:rPr>
          <w:rFonts w:ascii="Times New Roman" w:hAnsi="Times New Roman" w:cs="Times New Roman"/>
          <w:sz w:val="24"/>
          <w:szCs w:val="24"/>
        </w:rPr>
        <w:t xml:space="preserve">informacji. </w:t>
      </w:r>
      <w:r w:rsidR="00C26AA7">
        <w:rPr>
          <w:rFonts w:ascii="Times New Roman" w:hAnsi="Times New Roman" w:cs="Times New Roman"/>
          <w:sz w:val="24"/>
          <w:szCs w:val="24"/>
        </w:rPr>
        <w:t>Odczytała</w:t>
      </w:r>
      <w:r w:rsidR="00C100D3">
        <w:rPr>
          <w:rFonts w:ascii="Times New Roman" w:hAnsi="Times New Roman" w:cs="Times New Roman"/>
          <w:sz w:val="24"/>
          <w:szCs w:val="24"/>
        </w:rPr>
        <w:t xml:space="preserve"> </w:t>
      </w:r>
      <w:r w:rsidR="00C26AA7">
        <w:rPr>
          <w:rFonts w:ascii="Times New Roman" w:hAnsi="Times New Roman" w:cs="Times New Roman"/>
          <w:sz w:val="24"/>
          <w:szCs w:val="24"/>
        </w:rPr>
        <w:t xml:space="preserve"> paragraf</w:t>
      </w:r>
      <w:r w:rsidR="00C100D3">
        <w:rPr>
          <w:rFonts w:ascii="Times New Roman" w:hAnsi="Times New Roman" w:cs="Times New Roman"/>
          <w:sz w:val="24"/>
          <w:szCs w:val="24"/>
        </w:rPr>
        <w:t xml:space="preserve"> 32</w:t>
      </w:r>
      <w:r w:rsidR="00C26AA7">
        <w:rPr>
          <w:rFonts w:ascii="Times New Roman" w:hAnsi="Times New Roman" w:cs="Times New Roman"/>
          <w:sz w:val="24"/>
          <w:szCs w:val="24"/>
        </w:rPr>
        <w:t>.</w:t>
      </w:r>
      <w:r w:rsidR="00C100D3">
        <w:rPr>
          <w:rFonts w:ascii="Times New Roman" w:hAnsi="Times New Roman" w:cs="Times New Roman"/>
          <w:sz w:val="24"/>
          <w:szCs w:val="24"/>
        </w:rPr>
        <w:t xml:space="preserve"> </w:t>
      </w:r>
      <w:r w:rsidR="00C26AA7">
        <w:rPr>
          <w:rFonts w:ascii="Times New Roman" w:hAnsi="Times New Roman" w:cs="Times New Roman"/>
          <w:sz w:val="24"/>
          <w:szCs w:val="24"/>
        </w:rPr>
        <w:t>I</w:t>
      </w:r>
      <w:r w:rsidR="00C100D3">
        <w:rPr>
          <w:rFonts w:ascii="Times New Roman" w:hAnsi="Times New Roman" w:cs="Times New Roman"/>
          <w:sz w:val="24"/>
          <w:szCs w:val="24"/>
        </w:rPr>
        <w:t>nterpelacje i zapytania są kierowane do wójta</w:t>
      </w:r>
      <w:r w:rsidR="00C26AA7">
        <w:rPr>
          <w:rFonts w:ascii="Times New Roman" w:hAnsi="Times New Roman" w:cs="Times New Roman"/>
          <w:sz w:val="24"/>
          <w:szCs w:val="24"/>
        </w:rPr>
        <w:t xml:space="preserve">, </w:t>
      </w:r>
      <w:r w:rsidR="00C100D3">
        <w:rPr>
          <w:rFonts w:ascii="Times New Roman" w:hAnsi="Times New Roman" w:cs="Times New Roman"/>
          <w:sz w:val="24"/>
          <w:szCs w:val="24"/>
        </w:rPr>
        <w:t>dotyczą spraw wspólnoty samorządowej</w:t>
      </w:r>
      <w:r w:rsidR="00286A2F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o zasadniczym charakterze. Interpelacja powinna zawierać krótkie przedstawienie stanu faktycznego będącego jej przedmiotem oraz wynikających z</w:t>
      </w:r>
      <w:r w:rsidR="00C26AA7">
        <w:rPr>
          <w:rFonts w:ascii="Times New Roman" w:hAnsi="Times New Roman" w:cs="Times New Roman"/>
          <w:sz w:val="24"/>
          <w:szCs w:val="24"/>
        </w:rPr>
        <w:t>eń zadań.</w:t>
      </w:r>
      <w:r w:rsidR="00C100D3">
        <w:rPr>
          <w:rFonts w:ascii="Times New Roman" w:hAnsi="Times New Roman" w:cs="Times New Roman"/>
          <w:sz w:val="24"/>
          <w:szCs w:val="24"/>
        </w:rPr>
        <w:t xml:space="preserve"> </w:t>
      </w:r>
      <w:r w:rsidR="00C26AA7">
        <w:rPr>
          <w:rFonts w:ascii="Times New Roman" w:hAnsi="Times New Roman" w:cs="Times New Roman"/>
          <w:sz w:val="24"/>
          <w:szCs w:val="24"/>
        </w:rPr>
        <w:t>S</w:t>
      </w:r>
      <w:r w:rsidR="00C100D3">
        <w:rPr>
          <w:rFonts w:ascii="Times New Roman" w:hAnsi="Times New Roman" w:cs="Times New Roman"/>
          <w:sz w:val="24"/>
          <w:szCs w:val="24"/>
        </w:rPr>
        <w:t xml:space="preserve">kłada się </w:t>
      </w:r>
      <w:r w:rsidR="00C26AA7">
        <w:rPr>
          <w:rFonts w:ascii="Times New Roman" w:hAnsi="Times New Roman" w:cs="Times New Roman"/>
          <w:sz w:val="24"/>
          <w:szCs w:val="24"/>
        </w:rPr>
        <w:t xml:space="preserve">ją </w:t>
      </w:r>
      <w:r w:rsidR="00C100D3">
        <w:rPr>
          <w:rFonts w:ascii="Times New Roman" w:hAnsi="Times New Roman" w:cs="Times New Roman"/>
          <w:sz w:val="24"/>
          <w:szCs w:val="24"/>
        </w:rPr>
        <w:t>w formie pisemnej bądź ust</w:t>
      </w:r>
      <w:r w:rsidR="00C26AA7">
        <w:rPr>
          <w:rFonts w:ascii="Times New Roman" w:hAnsi="Times New Roman" w:cs="Times New Roman"/>
          <w:sz w:val="24"/>
          <w:szCs w:val="24"/>
        </w:rPr>
        <w:t>n</w:t>
      </w:r>
      <w:r w:rsidR="00C100D3">
        <w:rPr>
          <w:rFonts w:ascii="Times New Roman" w:hAnsi="Times New Roman" w:cs="Times New Roman"/>
          <w:sz w:val="24"/>
          <w:szCs w:val="24"/>
        </w:rPr>
        <w:t xml:space="preserve">ej na ręce przewodniczącego rady. Przewodniczący niezwłocznie przekazuje interpelacje adresatowi. </w:t>
      </w:r>
      <w:r w:rsidR="00C26AA7">
        <w:rPr>
          <w:rFonts w:ascii="Times New Roman" w:hAnsi="Times New Roman" w:cs="Times New Roman"/>
          <w:sz w:val="24"/>
          <w:szCs w:val="24"/>
        </w:rPr>
        <w:t>Podany</w:t>
      </w:r>
      <w:r w:rsidR="00C100D3">
        <w:rPr>
          <w:rFonts w:ascii="Times New Roman" w:hAnsi="Times New Roman" w:cs="Times New Roman"/>
          <w:sz w:val="24"/>
          <w:szCs w:val="24"/>
        </w:rPr>
        <w:t xml:space="preserve"> jest sposób udzielanie odpowiedzi na interpelacje. </w:t>
      </w:r>
      <w:r w:rsidR="00C26AA7">
        <w:rPr>
          <w:rFonts w:ascii="Times New Roman" w:hAnsi="Times New Roman" w:cs="Times New Roman"/>
          <w:sz w:val="24"/>
          <w:szCs w:val="24"/>
        </w:rPr>
        <w:t>Stwierdziła,  że w</w:t>
      </w:r>
      <w:r w:rsidR="00C100D3">
        <w:rPr>
          <w:rFonts w:ascii="Times New Roman" w:hAnsi="Times New Roman" w:cs="Times New Roman"/>
          <w:sz w:val="24"/>
          <w:szCs w:val="24"/>
        </w:rPr>
        <w:t xml:space="preserve"> zakresie zapytań jest paragraf 33  statutu, który stanowi o tym, że zapytania składa się w sprawach </w:t>
      </w:r>
      <w:r w:rsidR="00D611D1">
        <w:rPr>
          <w:rFonts w:ascii="Times New Roman" w:hAnsi="Times New Roman" w:cs="Times New Roman"/>
          <w:sz w:val="24"/>
          <w:szCs w:val="24"/>
        </w:rPr>
        <w:t xml:space="preserve">aktualnych </w:t>
      </w:r>
      <w:r w:rsidR="00C100D3">
        <w:rPr>
          <w:rFonts w:ascii="Times New Roman" w:hAnsi="Times New Roman" w:cs="Times New Roman"/>
          <w:sz w:val="24"/>
          <w:szCs w:val="24"/>
        </w:rPr>
        <w:t>problemów gminy</w:t>
      </w:r>
      <w:r w:rsidR="00D611D1">
        <w:rPr>
          <w:rFonts w:ascii="Times New Roman" w:hAnsi="Times New Roman" w:cs="Times New Roman"/>
          <w:sz w:val="24"/>
          <w:szCs w:val="24"/>
        </w:rPr>
        <w:t>, a</w:t>
      </w:r>
      <w:r w:rsidR="00C100D3">
        <w:rPr>
          <w:rFonts w:ascii="Times New Roman" w:hAnsi="Times New Roman" w:cs="Times New Roman"/>
          <w:sz w:val="24"/>
          <w:szCs w:val="24"/>
        </w:rPr>
        <w:t xml:space="preserve"> także w celu uzyskania informacji</w:t>
      </w:r>
      <w:r w:rsidR="00286A2F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 xml:space="preserve"> o konkretnym stanie faktycznym. Zapytania są formułowane pisemnie na ręce przewodniczącego lub ustnie w trakcie trwania sesji. Jeżeli bezpośrednio odpowiedź na pytanie nie jest możliwa uzyskuje się odpowiedź w formie pisemn</w:t>
      </w:r>
      <w:r w:rsidR="00D611D1">
        <w:rPr>
          <w:rFonts w:ascii="Times New Roman" w:hAnsi="Times New Roman" w:cs="Times New Roman"/>
          <w:sz w:val="24"/>
          <w:szCs w:val="24"/>
        </w:rPr>
        <w:t>ej</w:t>
      </w:r>
      <w:r w:rsidR="00C100D3">
        <w:rPr>
          <w:rFonts w:ascii="Times New Roman" w:hAnsi="Times New Roman" w:cs="Times New Roman"/>
          <w:sz w:val="24"/>
          <w:szCs w:val="24"/>
        </w:rPr>
        <w:t xml:space="preserve">. Z tego też względu w punkcie tym zapytania i interpelacje nie uważałaby za zasadne umieszczanie podziękowań. Podziękowania i inne informacje </w:t>
      </w:r>
      <w:r w:rsidR="00D611D1">
        <w:rPr>
          <w:rFonts w:ascii="Times New Roman" w:hAnsi="Times New Roman" w:cs="Times New Roman"/>
          <w:sz w:val="24"/>
          <w:szCs w:val="24"/>
        </w:rPr>
        <w:t xml:space="preserve"> oraz</w:t>
      </w:r>
      <w:r w:rsidR="00C100D3">
        <w:rPr>
          <w:rFonts w:ascii="Times New Roman" w:hAnsi="Times New Roman" w:cs="Times New Roman"/>
          <w:sz w:val="24"/>
          <w:szCs w:val="24"/>
        </w:rPr>
        <w:t xml:space="preserve"> wnioski raczej umieściłaby w punkcie 7, który jest stałym punktem porządku sesji i zawiera wolne wnioski</w:t>
      </w:r>
      <w:r w:rsidR="00D611D1">
        <w:rPr>
          <w:rFonts w:ascii="Times New Roman" w:hAnsi="Times New Roman" w:cs="Times New Roman"/>
          <w:sz w:val="24"/>
          <w:szCs w:val="24"/>
        </w:rPr>
        <w:t>,</w:t>
      </w:r>
      <w:r w:rsidR="00C100D3">
        <w:rPr>
          <w:rFonts w:ascii="Times New Roman" w:hAnsi="Times New Roman" w:cs="Times New Roman"/>
          <w:sz w:val="24"/>
          <w:szCs w:val="24"/>
        </w:rPr>
        <w:t xml:space="preserve"> informacje i komunikaty. </w:t>
      </w:r>
      <w:r w:rsidR="00C26AA7">
        <w:rPr>
          <w:rFonts w:ascii="Times New Roman" w:hAnsi="Times New Roman" w:cs="Times New Roman"/>
          <w:sz w:val="24"/>
          <w:szCs w:val="24"/>
        </w:rPr>
        <w:t>Ponadto</w:t>
      </w:r>
      <w:r w:rsidR="00D611D1">
        <w:rPr>
          <w:rFonts w:ascii="Times New Roman" w:hAnsi="Times New Roman" w:cs="Times New Roman"/>
          <w:sz w:val="24"/>
          <w:szCs w:val="24"/>
        </w:rPr>
        <w:t xml:space="preserve">       </w:t>
      </w:r>
      <w:r w:rsidR="00C26AA7">
        <w:rPr>
          <w:rFonts w:ascii="Times New Roman" w:hAnsi="Times New Roman" w:cs="Times New Roman"/>
          <w:sz w:val="24"/>
          <w:szCs w:val="24"/>
        </w:rPr>
        <w:t xml:space="preserve"> z</w:t>
      </w:r>
      <w:r w:rsidR="00C100D3">
        <w:rPr>
          <w:rFonts w:ascii="Times New Roman" w:hAnsi="Times New Roman" w:cs="Times New Roman"/>
          <w:sz w:val="24"/>
          <w:szCs w:val="24"/>
        </w:rPr>
        <w:t xml:space="preserve"> paragrafu 35 statutu wynika, że zadaniem</w:t>
      </w:r>
      <w:r w:rsidR="00C26AA7">
        <w:rPr>
          <w:rFonts w:ascii="Times New Roman" w:hAnsi="Times New Roman" w:cs="Times New Roman"/>
          <w:sz w:val="24"/>
          <w:szCs w:val="24"/>
        </w:rPr>
        <w:t xml:space="preserve"> przewodniczącego</w:t>
      </w:r>
      <w:r w:rsidR="00C100D3">
        <w:rPr>
          <w:rFonts w:ascii="Times New Roman" w:hAnsi="Times New Roman" w:cs="Times New Roman"/>
          <w:sz w:val="24"/>
          <w:szCs w:val="24"/>
        </w:rPr>
        <w:t xml:space="preserve"> jest czuwanie nad </w:t>
      </w:r>
      <w:r w:rsidR="00C26AA7">
        <w:rPr>
          <w:rFonts w:ascii="Times New Roman" w:hAnsi="Times New Roman" w:cs="Times New Roman"/>
          <w:sz w:val="24"/>
          <w:szCs w:val="24"/>
        </w:rPr>
        <w:t>s</w:t>
      </w:r>
      <w:r w:rsidR="00C100D3">
        <w:rPr>
          <w:rFonts w:ascii="Times New Roman" w:hAnsi="Times New Roman" w:cs="Times New Roman"/>
          <w:sz w:val="24"/>
          <w:szCs w:val="24"/>
        </w:rPr>
        <w:t>prawnym przebiegiem porządku obrad, zwłaszcza na</w:t>
      </w:r>
      <w:r w:rsidR="00D611D1">
        <w:rPr>
          <w:rFonts w:ascii="Times New Roman" w:hAnsi="Times New Roman" w:cs="Times New Roman"/>
          <w:sz w:val="24"/>
          <w:szCs w:val="24"/>
        </w:rPr>
        <w:t>d</w:t>
      </w:r>
      <w:r w:rsidR="00C100D3">
        <w:rPr>
          <w:rFonts w:ascii="Times New Roman" w:hAnsi="Times New Roman" w:cs="Times New Roman"/>
          <w:sz w:val="24"/>
          <w:szCs w:val="24"/>
        </w:rPr>
        <w:t xml:space="preserve"> zwięzłością wystąpień radnych oraz innych osób uczestniczących w sesji i st</w:t>
      </w:r>
      <w:r w:rsidR="00C26AA7">
        <w:rPr>
          <w:rFonts w:ascii="Times New Roman" w:hAnsi="Times New Roman" w:cs="Times New Roman"/>
          <w:sz w:val="24"/>
          <w:szCs w:val="24"/>
        </w:rPr>
        <w:t>ą</w:t>
      </w:r>
      <w:r w:rsidR="00C100D3">
        <w:rPr>
          <w:rFonts w:ascii="Times New Roman" w:hAnsi="Times New Roman" w:cs="Times New Roman"/>
          <w:sz w:val="24"/>
          <w:szCs w:val="24"/>
        </w:rPr>
        <w:t xml:space="preserve">d też z racji posiadanie kompetencji przewodniczących po prostu może czynić tego typu uwagi, również radnym. </w:t>
      </w:r>
    </w:p>
    <w:p w14:paraId="25A12982" w14:textId="0BBC24A6" w:rsidR="00C100D3" w:rsidRDefault="00C26AA7" w:rsidP="00DA62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F0413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ewodniczący zapytał radnej Ireny Maciejewskiej, czy taka</w:t>
      </w:r>
      <w:r w:rsidR="00C100D3">
        <w:rPr>
          <w:rFonts w:ascii="Times New Roman" w:hAnsi="Times New Roman" w:cs="Times New Roman"/>
          <w:sz w:val="24"/>
          <w:szCs w:val="24"/>
        </w:rPr>
        <w:t xml:space="preserve"> odpowiedź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4133">
        <w:rPr>
          <w:rFonts w:ascii="Times New Roman" w:hAnsi="Times New Roman" w:cs="Times New Roman"/>
          <w:sz w:val="24"/>
          <w:szCs w:val="24"/>
        </w:rPr>
        <w:t>ją</w:t>
      </w:r>
      <w:r w:rsidR="00C100D3">
        <w:rPr>
          <w:rFonts w:ascii="Times New Roman" w:hAnsi="Times New Roman" w:cs="Times New Roman"/>
          <w:sz w:val="24"/>
          <w:szCs w:val="24"/>
        </w:rPr>
        <w:t xml:space="preserve"> satysfakcjonuje</w:t>
      </w:r>
      <w:r w:rsidR="00F04133">
        <w:rPr>
          <w:rFonts w:ascii="Times New Roman" w:hAnsi="Times New Roman" w:cs="Times New Roman"/>
          <w:sz w:val="24"/>
          <w:szCs w:val="24"/>
        </w:rPr>
        <w:t>,</w:t>
      </w:r>
      <w:r w:rsidR="00C100D3">
        <w:rPr>
          <w:rFonts w:ascii="Times New Roman" w:hAnsi="Times New Roman" w:cs="Times New Roman"/>
          <w:sz w:val="24"/>
          <w:szCs w:val="24"/>
        </w:rPr>
        <w:t xml:space="preserve"> czy chce </w:t>
      </w:r>
      <w:r w:rsidR="00F04133">
        <w:rPr>
          <w:rFonts w:ascii="Times New Roman" w:hAnsi="Times New Roman" w:cs="Times New Roman"/>
          <w:sz w:val="24"/>
          <w:szCs w:val="24"/>
        </w:rPr>
        <w:t>uzyskać j</w:t>
      </w:r>
      <w:r w:rsidR="00D611D1">
        <w:rPr>
          <w:rFonts w:ascii="Times New Roman" w:hAnsi="Times New Roman" w:cs="Times New Roman"/>
          <w:sz w:val="24"/>
          <w:szCs w:val="24"/>
        </w:rPr>
        <w:t>ą</w:t>
      </w:r>
      <w:r w:rsidR="00F04133">
        <w:rPr>
          <w:rFonts w:ascii="Times New Roman" w:hAnsi="Times New Roman" w:cs="Times New Roman"/>
          <w:sz w:val="24"/>
          <w:szCs w:val="24"/>
        </w:rPr>
        <w:t xml:space="preserve"> </w:t>
      </w:r>
      <w:r w:rsidR="00C100D3">
        <w:rPr>
          <w:rFonts w:ascii="Times New Roman" w:hAnsi="Times New Roman" w:cs="Times New Roman"/>
          <w:sz w:val="24"/>
          <w:szCs w:val="24"/>
        </w:rPr>
        <w:t>na piśmie?</w:t>
      </w:r>
    </w:p>
    <w:p w14:paraId="32C23964" w14:textId="7F2A5808" w:rsidR="00C100D3" w:rsidRDefault="00F04133" w:rsidP="00DA62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odpowiedziała, że takie wyjaśnienia ją satysfakcjonują.</w:t>
      </w:r>
    </w:p>
    <w:p w14:paraId="3AC5D896" w14:textId="50FAFE62" w:rsidR="00C100D3" w:rsidRDefault="00F04133" w:rsidP="00F041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Jola</w:t>
      </w:r>
      <w:r w:rsidR="00D611D1"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z w:val="24"/>
          <w:szCs w:val="24"/>
        </w:rPr>
        <w:t xml:space="preserve">a Dubińska stwierdziła, że prawdopodobnie ją miała na myśli radna Irena Maciejewska mówiąc, że inni radni też dziękowali. Przyznała, że </w:t>
      </w:r>
      <w:r w:rsidR="00C100D3">
        <w:rPr>
          <w:rFonts w:ascii="Times New Roman" w:hAnsi="Times New Roman" w:cs="Times New Roman"/>
          <w:sz w:val="24"/>
          <w:szCs w:val="24"/>
        </w:rPr>
        <w:t>dziękowała za ogródek jordanowski. Możliwe, że to było w interpelacjach</w:t>
      </w:r>
      <w:r>
        <w:rPr>
          <w:rFonts w:ascii="Times New Roman" w:hAnsi="Times New Roman" w:cs="Times New Roman"/>
          <w:sz w:val="24"/>
          <w:szCs w:val="24"/>
        </w:rPr>
        <w:t xml:space="preserve">, nie </w:t>
      </w:r>
      <w:r w:rsidR="00C100D3">
        <w:rPr>
          <w:rFonts w:ascii="Times New Roman" w:hAnsi="Times New Roman" w:cs="Times New Roman"/>
          <w:sz w:val="24"/>
          <w:szCs w:val="24"/>
        </w:rPr>
        <w:t xml:space="preserve">pamięta. </w:t>
      </w:r>
      <w:r>
        <w:rPr>
          <w:rFonts w:ascii="Times New Roman" w:hAnsi="Times New Roman" w:cs="Times New Roman"/>
          <w:sz w:val="24"/>
          <w:szCs w:val="24"/>
        </w:rPr>
        <w:t xml:space="preserve"> Wyjaśniła, że  jest </w:t>
      </w:r>
      <w:r w:rsidR="00C100D3">
        <w:rPr>
          <w:rFonts w:ascii="Times New Roman" w:hAnsi="Times New Roman" w:cs="Times New Roman"/>
          <w:sz w:val="24"/>
          <w:szCs w:val="24"/>
        </w:rPr>
        <w:t>młodą radną, wyciągnęł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C100D3">
        <w:rPr>
          <w:rFonts w:ascii="Times New Roman" w:hAnsi="Times New Roman" w:cs="Times New Roman"/>
          <w:sz w:val="24"/>
          <w:szCs w:val="24"/>
        </w:rPr>
        <w:t xml:space="preserve"> wnioski i jeżeli to zrobiła to jeden </w:t>
      </w:r>
      <w:r>
        <w:rPr>
          <w:rFonts w:ascii="Times New Roman" w:hAnsi="Times New Roman" w:cs="Times New Roman"/>
          <w:sz w:val="24"/>
          <w:szCs w:val="24"/>
        </w:rPr>
        <w:t>raz i nieświadomie.</w:t>
      </w:r>
    </w:p>
    <w:p w14:paraId="11BD1B7F" w14:textId="26A04609" w:rsidR="00C100D3" w:rsidRDefault="00C100D3" w:rsidP="00C100D3">
      <w:pPr>
        <w:rPr>
          <w:rFonts w:ascii="Times New Roman" w:hAnsi="Times New Roman" w:cs="Times New Roman"/>
          <w:sz w:val="24"/>
          <w:szCs w:val="24"/>
        </w:rPr>
      </w:pPr>
    </w:p>
    <w:p w14:paraId="5B2F96B2" w14:textId="724E741A" w:rsidR="00C100D3" w:rsidRPr="00286A2F" w:rsidRDefault="00C100D3" w:rsidP="00286A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Wójt</w:t>
      </w:r>
      <w:r w:rsidR="00F04133">
        <w:rPr>
          <w:rFonts w:ascii="Times New Roman" w:hAnsi="Times New Roman" w:cs="Times New Roman"/>
          <w:sz w:val="24"/>
          <w:szCs w:val="24"/>
        </w:rPr>
        <w:t xml:space="preserve"> gminy – Dariusz Grzywiński </w:t>
      </w:r>
      <w:r w:rsidR="0026015D">
        <w:rPr>
          <w:rFonts w:ascii="Times New Roman" w:hAnsi="Times New Roman" w:cs="Times New Roman"/>
          <w:sz w:val="24"/>
          <w:szCs w:val="24"/>
        </w:rPr>
        <w:t xml:space="preserve"> </w:t>
      </w:r>
      <w:r w:rsidR="00DA6257">
        <w:rPr>
          <w:rFonts w:ascii="Times New Roman" w:hAnsi="Times New Roman" w:cs="Times New Roman"/>
          <w:sz w:val="24"/>
          <w:szCs w:val="24"/>
        </w:rPr>
        <w:t>wyraził ubolewanie, że zamiast dyskutować o ważnych problemach w gminie debata dotyczy podziękowań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A6257">
        <w:rPr>
          <w:rFonts w:ascii="Times New Roman" w:hAnsi="Times New Roman" w:cs="Times New Roman"/>
          <w:sz w:val="24"/>
          <w:szCs w:val="24"/>
        </w:rPr>
        <w:t xml:space="preserve">kto i kiedy może to robić. Stwierdził, że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53F02">
        <w:rPr>
          <w:rFonts w:ascii="Times New Roman" w:hAnsi="Times New Roman" w:cs="Times New Roman"/>
          <w:sz w:val="24"/>
          <w:szCs w:val="24"/>
        </w:rPr>
        <w:t xml:space="preserve"> są </w:t>
      </w:r>
      <w:r>
        <w:rPr>
          <w:rFonts w:ascii="Times New Roman" w:hAnsi="Times New Roman" w:cs="Times New Roman"/>
          <w:sz w:val="24"/>
          <w:szCs w:val="24"/>
        </w:rPr>
        <w:t xml:space="preserve">ważniejsze sprawy i </w:t>
      </w:r>
      <w:r w:rsidR="00DA6257">
        <w:rPr>
          <w:rFonts w:ascii="Times New Roman" w:hAnsi="Times New Roman" w:cs="Times New Roman"/>
          <w:sz w:val="24"/>
          <w:szCs w:val="24"/>
        </w:rPr>
        <w:t>o nich należy rozmawiać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A6257">
        <w:rPr>
          <w:rFonts w:ascii="Times New Roman" w:hAnsi="Times New Roman" w:cs="Times New Roman"/>
          <w:sz w:val="24"/>
          <w:szCs w:val="24"/>
        </w:rPr>
        <w:t xml:space="preserve"> Dowodzenie swoich</w:t>
      </w:r>
      <w:r>
        <w:rPr>
          <w:rFonts w:ascii="Times New Roman" w:hAnsi="Times New Roman" w:cs="Times New Roman"/>
          <w:sz w:val="24"/>
          <w:szCs w:val="24"/>
        </w:rPr>
        <w:t xml:space="preserve"> racji </w:t>
      </w:r>
      <w:r w:rsidR="00DA6257">
        <w:rPr>
          <w:rFonts w:ascii="Times New Roman" w:hAnsi="Times New Roman" w:cs="Times New Roman"/>
          <w:sz w:val="24"/>
          <w:szCs w:val="24"/>
        </w:rPr>
        <w:t>lepiej zostawić</w:t>
      </w:r>
      <w:r w:rsidR="0019565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A6257">
        <w:rPr>
          <w:rFonts w:ascii="Times New Roman" w:hAnsi="Times New Roman" w:cs="Times New Roman"/>
          <w:sz w:val="24"/>
          <w:szCs w:val="24"/>
        </w:rPr>
        <w:t xml:space="preserve"> </w:t>
      </w:r>
      <w:r w:rsidR="00453F02">
        <w:rPr>
          <w:rFonts w:ascii="Times New Roman" w:hAnsi="Times New Roman" w:cs="Times New Roman"/>
          <w:sz w:val="24"/>
          <w:szCs w:val="24"/>
        </w:rPr>
        <w:t>na czas</w:t>
      </w:r>
      <w:r>
        <w:rPr>
          <w:rFonts w:ascii="Times New Roman" w:hAnsi="Times New Roman" w:cs="Times New Roman"/>
          <w:sz w:val="24"/>
          <w:szCs w:val="24"/>
        </w:rPr>
        <w:t xml:space="preserve"> przerw między sesją i obradami. </w:t>
      </w:r>
      <w:r w:rsidR="00DA6257">
        <w:rPr>
          <w:rFonts w:ascii="Times New Roman" w:hAnsi="Times New Roman" w:cs="Times New Roman"/>
          <w:sz w:val="24"/>
          <w:szCs w:val="24"/>
        </w:rPr>
        <w:t xml:space="preserve">Chciałby </w:t>
      </w:r>
      <w:r>
        <w:rPr>
          <w:rFonts w:ascii="Times New Roman" w:hAnsi="Times New Roman" w:cs="Times New Roman"/>
          <w:sz w:val="24"/>
          <w:szCs w:val="24"/>
        </w:rPr>
        <w:t>zastosować</w:t>
      </w:r>
      <w:r w:rsidR="00DA6257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>do porządku obrad</w:t>
      </w:r>
      <w:r w:rsidR="00453F0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A6257">
        <w:rPr>
          <w:rFonts w:ascii="Times New Roman" w:hAnsi="Times New Roman" w:cs="Times New Roman"/>
          <w:sz w:val="24"/>
          <w:szCs w:val="24"/>
        </w:rPr>
        <w:t xml:space="preserve"> i w punkcie </w:t>
      </w:r>
      <w:r>
        <w:rPr>
          <w:rFonts w:ascii="Times New Roman" w:hAnsi="Times New Roman" w:cs="Times New Roman"/>
          <w:sz w:val="24"/>
          <w:szCs w:val="24"/>
        </w:rPr>
        <w:t>wolne wnioski</w:t>
      </w:r>
      <w:r w:rsidR="00DA6257">
        <w:rPr>
          <w:rFonts w:ascii="Times New Roman" w:hAnsi="Times New Roman" w:cs="Times New Roman"/>
          <w:sz w:val="24"/>
          <w:szCs w:val="24"/>
        </w:rPr>
        <w:t xml:space="preserve"> przekazać radnym </w:t>
      </w:r>
      <w:r>
        <w:rPr>
          <w:rFonts w:ascii="Times New Roman" w:hAnsi="Times New Roman" w:cs="Times New Roman"/>
          <w:sz w:val="24"/>
          <w:szCs w:val="24"/>
        </w:rPr>
        <w:t>pewne informacj</w:t>
      </w:r>
      <w:r w:rsidR="00453F0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A6257">
        <w:rPr>
          <w:rFonts w:ascii="Times New Roman" w:hAnsi="Times New Roman" w:cs="Times New Roman"/>
          <w:sz w:val="24"/>
          <w:szCs w:val="24"/>
        </w:rPr>
        <w:t xml:space="preserve">Odczytał zarządzenie zastępcze wojewody wielkopolskiego z dnia 5 stycznia 2018 r. w sprawie nadania </w:t>
      </w:r>
      <w:r w:rsidR="00453F02">
        <w:rPr>
          <w:rFonts w:ascii="Times New Roman" w:hAnsi="Times New Roman" w:cs="Times New Roman"/>
          <w:sz w:val="24"/>
          <w:szCs w:val="24"/>
        </w:rPr>
        <w:t xml:space="preserve"> ulicy </w:t>
      </w:r>
      <w:r w:rsidR="00DA6257">
        <w:rPr>
          <w:rFonts w:ascii="Times New Roman" w:hAnsi="Times New Roman" w:cs="Times New Roman"/>
          <w:sz w:val="24"/>
          <w:szCs w:val="24"/>
        </w:rPr>
        <w:t>20 stycznia położonej w miejscowości Strzałkowo nazwy Chrztu Polski (zał. nr 8)</w:t>
      </w:r>
      <w:r w:rsidR="00195656">
        <w:rPr>
          <w:rFonts w:ascii="Times New Roman" w:hAnsi="Times New Roman" w:cs="Times New Roman"/>
          <w:sz w:val="24"/>
          <w:szCs w:val="24"/>
        </w:rPr>
        <w:t xml:space="preserve">. Stwierdził, że nie będzie </w:t>
      </w:r>
      <w:r>
        <w:rPr>
          <w:rFonts w:ascii="Times New Roman" w:hAnsi="Times New Roman" w:cs="Times New Roman"/>
          <w:sz w:val="24"/>
          <w:szCs w:val="24"/>
        </w:rPr>
        <w:t xml:space="preserve"> publicznie komentował tego zarzadzania zastępczego uznając, że </w:t>
      </w:r>
      <w:r w:rsidR="0019565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ojewoda</w:t>
      </w:r>
      <w:r w:rsidR="00453F02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z pewnością wie co czyni. Natomiast na marginesie chciał</w:t>
      </w:r>
      <w:r w:rsidR="00195656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 powiedzieć, że wyzwolenie Strzałkowa nastąpiło nie 20, a 21 stycznia, a więc IPN ma nawet w tej kwestii wątpliwe co do prawdy dane. </w:t>
      </w:r>
      <w:r w:rsidR="00195656">
        <w:rPr>
          <w:rFonts w:ascii="Times New Roman" w:hAnsi="Times New Roman" w:cs="Times New Roman"/>
          <w:sz w:val="24"/>
          <w:szCs w:val="24"/>
        </w:rPr>
        <w:t xml:space="preserve">Poinformował, że gminie </w:t>
      </w:r>
      <w:r>
        <w:rPr>
          <w:rFonts w:ascii="Times New Roman" w:hAnsi="Times New Roman" w:cs="Times New Roman"/>
          <w:sz w:val="24"/>
          <w:szCs w:val="24"/>
        </w:rPr>
        <w:t>przysługuje  odwołanie do Wojewódzkiego Sądu Administracyjnego, ale po analizie prawnej nie zamierza tego czynić</w:t>
      </w:r>
      <w:r w:rsidR="001956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5656">
        <w:rPr>
          <w:rFonts w:ascii="Times New Roman" w:hAnsi="Times New Roman" w:cs="Times New Roman"/>
          <w:sz w:val="24"/>
          <w:szCs w:val="24"/>
        </w:rPr>
        <w:t xml:space="preserve"> Od </w:t>
      </w:r>
      <w:r>
        <w:rPr>
          <w:rFonts w:ascii="Times New Roman" w:hAnsi="Times New Roman" w:cs="Times New Roman"/>
          <w:sz w:val="24"/>
          <w:szCs w:val="24"/>
        </w:rPr>
        <w:t xml:space="preserve"> 19 stycznia ulica 20 stycznia będzie nosiła nazwę </w:t>
      </w:r>
      <w:r w:rsidR="00195656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hrztu Polski. </w:t>
      </w:r>
      <w:r w:rsidR="00195656">
        <w:rPr>
          <w:rFonts w:ascii="Times New Roman" w:hAnsi="Times New Roman" w:cs="Times New Roman"/>
          <w:sz w:val="24"/>
          <w:szCs w:val="24"/>
        </w:rPr>
        <w:t xml:space="preserve"> Przypomniał, że  mieszkańcy „nowej” ulicy,</w:t>
      </w:r>
      <w:r>
        <w:rPr>
          <w:rFonts w:ascii="Times New Roman" w:hAnsi="Times New Roman" w:cs="Times New Roman"/>
          <w:sz w:val="24"/>
          <w:szCs w:val="24"/>
        </w:rPr>
        <w:t xml:space="preserve"> tak jak w wypadku poprzednich zmian nie ponoszą żadnych kosztów związanych z wymianą jakichkolwiek dokumentów</w:t>
      </w:r>
      <w:r w:rsidR="001956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5656">
        <w:rPr>
          <w:rFonts w:ascii="Times New Roman" w:hAnsi="Times New Roman" w:cs="Times New Roman"/>
          <w:sz w:val="24"/>
          <w:szCs w:val="24"/>
        </w:rPr>
        <w:t xml:space="preserve"> Dowody osobiste są ważne do czasu utraty ich daty ważności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5656">
        <w:rPr>
          <w:rFonts w:ascii="Times New Roman" w:hAnsi="Times New Roman" w:cs="Times New Roman"/>
          <w:sz w:val="24"/>
          <w:szCs w:val="24"/>
        </w:rPr>
        <w:t xml:space="preserve"> Na ulicy znajduje się 8 domów.</w:t>
      </w:r>
      <w:r w:rsidR="00286A2F">
        <w:rPr>
          <w:rFonts w:ascii="Times New Roman" w:hAnsi="Times New Roman" w:cs="Times New Roman"/>
          <w:sz w:val="24"/>
          <w:szCs w:val="24"/>
        </w:rPr>
        <w:t xml:space="preserve"> Przekazał tą informacje, aby radni jako</w:t>
      </w:r>
      <w:r>
        <w:rPr>
          <w:rFonts w:ascii="Times New Roman" w:hAnsi="Times New Roman" w:cs="Times New Roman"/>
          <w:sz w:val="24"/>
          <w:szCs w:val="24"/>
        </w:rPr>
        <w:t xml:space="preserve"> organ stanowiący mieli pełną świadomość</w:t>
      </w:r>
      <w:r w:rsidR="00286A2F">
        <w:rPr>
          <w:rFonts w:ascii="Times New Roman" w:hAnsi="Times New Roman" w:cs="Times New Roman"/>
          <w:sz w:val="24"/>
          <w:szCs w:val="24"/>
        </w:rPr>
        <w:t xml:space="preserve"> </w:t>
      </w:r>
      <w:r w:rsidR="00453F02">
        <w:rPr>
          <w:rFonts w:ascii="Times New Roman" w:hAnsi="Times New Roman" w:cs="Times New Roman"/>
          <w:sz w:val="24"/>
          <w:szCs w:val="24"/>
        </w:rPr>
        <w:t xml:space="preserve"> tego </w:t>
      </w:r>
      <w:r w:rsidR="00286A2F">
        <w:rPr>
          <w:rFonts w:ascii="Times New Roman" w:hAnsi="Times New Roman" w:cs="Times New Roman"/>
          <w:sz w:val="24"/>
          <w:szCs w:val="24"/>
        </w:rPr>
        <w:t>co się dzieje w gminie. Poprosił media uczestniczące w sesji</w:t>
      </w:r>
      <w:r w:rsidR="00453F0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86A2F">
        <w:rPr>
          <w:rFonts w:ascii="Times New Roman" w:hAnsi="Times New Roman" w:cs="Times New Roman"/>
          <w:sz w:val="24"/>
          <w:szCs w:val="24"/>
        </w:rPr>
        <w:t xml:space="preserve"> o przekazanie </w:t>
      </w:r>
      <w:r>
        <w:rPr>
          <w:rFonts w:ascii="Times New Roman" w:hAnsi="Times New Roman" w:cs="Times New Roman"/>
          <w:sz w:val="24"/>
          <w:szCs w:val="24"/>
        </w:rPr>
        <w:t>treś</w:t>
      </w:r>
      <w:r w:rsidR="00453F02">
        <w:rPr>
          <w:rFonts w:ascii="Times New Roman" w:hAnsi="Times New Roman" w:cs="Times New Roman"/>
          <w:sz w:val="24"/>
          <w:szCs w:val="24"/>
        </w:rPr>
        <w:t xml:space="preserve">ci </w:t>
      </w:r>
      <w:r w:rsidR="00286A2F">
        <w:rPr>
          <w:rFonts w:ascii="Times New Roman" w:hAnsi="Times New Roman" w:cs="Times New Roman"/>
          <w:sz w:val="24"/>
          <w:szCs w:val="24"/>
        </w:rPr>
        <w:t>zarządzenia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6A2F" w:rsidRPr="00286A2F">
        <w:rPr>
          <w:rFonts w:ascii="Times New Roman" w:hAnsi="Times New Roman" w:cs="Times New Roman"/>
          <w:sz w:val="24"/>
          <w:szCs w:val="24"/>
        </w:rPr>
        <w:t xml:space="preserve">wojewody </w:t>
      </w:r>
      <w:r w:rsidR="00453F02">
        <w:rPr>
          <w:rFonts w:ascii="Times New Roman" w:hAnsi="Times New Roman" w:cs="Times New Roman"/>
          <w:sz w:val="24"/>
          <w:szCs w:val="24"/>
        </w:rPr>
        <w:t>do</w:t>
      </w:r>
      <w:r w:rsidR="00286A2F" w:rsidRPr="00286A2F">
        <w:rPr>
          <w:rFonts w:ascii="Times New Roman" w:hAnsi="Times New Roman" w:cs="Times New Roman"/>
          <w:sz w:val="24"/>
          <w:szCs w:val="24"/>
        </w:rPr>
        <w:t xml:space="preserve"> pras</w:t>
      </w:r>
      <w:r w:rsidR="00453F02">
        <w:rPr>
          <w:rFonts w:ascii="Times New Roman" w:hAnsi="Times New Roman" w:cs="Times New Roman"/>
          <w:sz w:val="24"/>
          <w:szCs w:val="24"/>
        </w:rPr>
        <w:t>y</w:t>
      </w:r>
      <w:r w:rsidR="00286A2F" w:rsidRPr="00286A2F">
        <w:rPr>
          <w:rFonts w:ascii="Times New Roman" w:hAnsi="Times New Roman" w:cs="Times New Roman"/>
          <w:sz w:val="24"/>
          <w:szCs w:val="24"/>
        </w:rPr>
        <w:t>, aby  dotarła do wszystkich mieszkańców.</w:t>
      </w:r>
    </w:p>
    <w:p w14:paraId="30120D4A" w14:textId="77777777" w:rsidR="00286A2F" w:rsidRPr="00286A2F" w:rsidRDefault="00286A2F" w:rsidP="00286A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A2F">
        <w:rPr>
          <w:rFonts w:ascii="Times New Roman" w:hAnsi="Times New Roman" w:cs="Times New Roman"/>
          <w:sz w:val="24"/>
          <w:szCs w:val="24"/>
        </w:rPr>
        <w:t>Przewodniczący w związku z brakiem kolejnych chętnych do zabrania głosu, stwierdził, że zamyka punkt wolne wnioski, informacje i komunikaty i przechodzi do kolejnego punktu porządku obrad.</w:t>
      </w:r>
    </w:p>
    <w:p w14:paraId="7BCEA05E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EB3B4C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14:paraId="1B4EAF73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B865CA" w14:textId="67CBDDC0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 1</w:t>
      </w:r>
      <w:r w:rsidR="002C296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2C296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poinformował, że XXX</w:t>
      </w:r>
      <w:r w:rsidR="002C296B"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sesja Rady Gminy Strzałkowo dobiega końca. Wypowiadając formułę „zamykam sesję Rady Gminy Strzałkowo” zakończył obrady.</w:t>
      </w:r>
    </w:p>
    <w:p w14:paraId="1DA12A75" w14:textId="77777777" w:rsidR="00286A2F" w:rsidRDefault="00286A2F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25F9F5" w14:textId="0E458F8F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Protokołował:</w:t>
      </w:r>
    </w:p>
    <w:p w14:paraId="2BF30459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Skudzawski</w:t>
      </w:r>
    </w:p>
    <w:p w14:paraId="24FA83BB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99C55A8" w14:textId="77777777" w:rsidR="00550FD8" w:rsidRDefault="00550FD8" w:rsidP="00550F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528AA" w14:textId="7CD83A67" w:rsidR="00550FD8" w:rsidRDefault="00550FD8" w:rsidP="00286A2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Rady Gmin</w:t>
      </w:r>
      <w:r w:rsidR="00286A2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</w:p>
    <w:p w14:paraId="5D4333D5" w14:textId="1F22CA98" w:rsidR="007650C8" w:rsidRPr="00286A2F" w:rsidRDefault="00550FD8" w:rsidP="00286A2F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Kazimierz Pawla</w:t>
      </w:r>
      <w:r w:rsidR="00286A2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</w:p>
    <w:sectPr w:rsidR="007650C8" w:rsidRPr="00286A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96A7B" w14:textId="77777777" w:rsidR="0056461C" w:rsidRDefault="0056461C" w:rsidP="009D001D">
      <w:pPr>
        <w:spacing w:after="0" w:line="240" w:lineRule="auto"/>
      </w:pPr>
      <w:r>
        <w:separator/>
      </w:r>
    </w:p>
  </w:endnote>
  <w:endnote w:type="continuationSeparator" w:id="0">
    <w:p w14:paraId="516B6246" w14:textId="77777777" w:rsidR="0056461C" w:rsidRDefault="0056461C" w:rsidP="009D0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81157"/>
      <w:docPartObj>
        <w:docPartGallery w:val="Page Numbers (Bottom of Page)"/>
        <w:docPartUnique/>
      </w:docPartObj>
    </w:sdtPr>
    <w:sdtEndPr/>
    <w:sdtContent>
      <w:p w14:paraId="361088D0" w14:textId="4F067022" w:rsidR="000747B6" w:rsidRDefault="00074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24E7470F" w14:textId="77777777" w:rsidR="000747B6" w:rsidRDefault="000747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5D84D" w14:textId="77777777" w:rsidR="0056461C" w:rsidRDefault="0056461C" w:rsidP="009D001D">
      <w:pPr>
        <w:spacing w:after="0" w:line="240" w:lineRule="auto"/>
      </w:pPr>
      <w:r>
        <w:separator/>
      </w:r>
    </w:p>
  </w:footnote>
  <w:footnote w:type="continuationSeparator" w:id="0">
    <w:p w14:paraId="7F4F5FB0" w14:textId="77777777" w:rsidR="0056461C" w:rsidRDefault="0056461C" w:rsidP="009D00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B35E9"/>
    <w:multiLevelType w:val="hybridMultilevel"/>
    <w:tmpl w:val="D02E33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9B"/>
    <w:rsid w:val="00042621"/>
    <w:rsid w:val="000747B6"/>
    <w:rsid w:val="001138EA"/>
    <w:rsid w:val="001336D3"/>
    <w:rsid w:val="00182F3E"/>
    <w:rsid w:val="0019486B"/>
    <w:rsid w:val="00195656"/>
    <w:rsid w:val="001A0F71"/>
    <w:rsid w:val="001F409D"/>
    <w:rsid w:val="00252F00"/>
    <w:rsid w:val="0026015D"/>
    <w:rsid w:val="0027059B"/>
    <w:rsid w:val="00286A2F"/>
    <w:rsid w:val="002C296B"/>
    <w:rsid w:val="00313D7D"/>
    <w:rsid w:val="00337596"/>
    <w:rsid w:val="003576F1"/>
    <w:rsid w:val="003D229A"/>
    <w:rsid w:val="003E0A5F"/>
    <w:rsid w:val="003F5D93"/>
    <w:rsid w:val="00453F02"/>
    <w:rsid w:val="00490CCC"/>
    <w:rsid w:val="00550FD8"/>
    <w:rsid w:val="0056461C"/>
    <w:rsid w:val="005C0944"/>
    <w:rsid w:val="005D1BA0"/>
    <w:rsid w:val="006657B6"/>
    <w:rsid w:val="006C4C7B"/>
    <w:rsid w:val="00722866"/>
    <w:rsid w:val="007650C8"/>
    <w:rsid w:val="00823DD6"/>
    <w:rsid w:val="0091459F"/>
    <w:rsid w:val="009A25D9"/>
    <w:rsid w:val="009D001D"/>
    <w:rsid w:val="00A249C8"/>
    <w:rsid w:val="00A250C0"/>
    <w:rsid w:val="00A47E52"/>
    <w:rsid w:val="00AF5CF2"/>
    <w:rsid w:val="00B331F2"/>
    <w:rsid w:val="00B406D4"/>
    <w:rsid w:val="00B61EDB"/>
    <w:rsid w:val="00B75BD1"/>
    <w:rsid w:val="00BA1CDE"/>
    <w:rsid w:val="00BC79AC"/>
    <w:rsid w:val="00C04A99"/>
    <w:rsid w:val="00C100D3"/>
    <w:rsid w:val="00C26AA7"/>
    <w:rsid w:val="00C736A8"/>
    <w:rsid w:val="00CE2D9E"/>
    <w:rsid w:val="00D130AB"/>
    <w:rsid w:val="00D275D5"/>
    <w:rsid w:val="00D611D1"/>
    <w:rsid w:val="00DA2623"/>
    <w:rsid w:val="00DA6257"/>
    <w:rsid w:val="00DF2D92"/>
    <w:rsid w:val="00E413BB"/>
    <w:rsid w:val="00E67166"/>
    <w:rsid w:val="00E763A0"/>
    <w:rsid w:val="00E913E6"/>
    <w:rsid w:val="00EC53E4"/>
    <w:rsid w:val="00EF6F7E"/>
    <w:rsid w:val="00F04133"/>
    <w:rsid w:val="00F7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7768F"/>
  <w15:chartTrackingRefBased/>
  <w15:docId w15:val="{527E995C-10B9-48B4-A132-8318F281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0FD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FD8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00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00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001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7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E5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74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47B6"/>
  </w:style>
  <w:style w:type="paragraph" w:styleId="Stopka">
    <w:name w:val="footer"/>
    <w:basedOn w:val="Normalny"/>
    <w:link w:val="StopkaZnak"/>
    <w:uiPriority w:val="99"/>
    <w:unhideWhenUsed/>
    <w:rsid w:val="00074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4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0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A766D-D683-4B6E-97CD-4362BEED6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8</Pages>
  <Words>2621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21</cp:revision>
  <cp:lastPrinted>2018-01-30T08:31:00Z</cp:lastPrinted>
  <dcterms:created xsi:type="dcterms:W3CDTF">2018-01-16T07:28:00Z</dcterms:created>
  <dcterms:modified xsi:type="dcterms:W3CDTF">2018-06-13T11:29:00Z</dcterms:modified>
</cp:coreProperties>
</file>