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5CA" w:rsidRDefault="000B75CA" w:rsidP="000B75CA">
      <w:pPr>
        <w:spacing w:line="360" w:lineRule="auto"/>
        <w:jc w:val="center"/>
      </w:pPr>
    </w:p>
    <w:p w:rsidR="000B75CA" w:rsidRDefault="000B75CA" w:rsidP="000B75CA">
      <w:pPr>
        <w:spacing w:line="360" w:lineRule="auto"/>
        <w:jc w:val="center"/>
      </w:pPr>
      <w:r>
        <w:t>PROTOKÓŁ NR XXVII/2017</w:t>
      </w:r>
    </w:p>
    <w:p w:rsidR="000B75CA" w:rsidRDefault="000B75CA" w:rsidP="000B75CA">
      <w:pPr>
        <w:spacing w:line="360" w:lineRule="auto"/>
        <w:jc w:val="center"/>
      </w:pPr>
      <w:r>
        <w:t>z nadzwyczajnej sesji Rady Gminy Strzałkowo</w:t>
      </w:r>
    </w:p>
    <w:p w:rsidR="000B75CA" w:rsidRDefault="000B75CA" w:rsidP="000B75CA">
      <w:pPr>
        <w:spacing w:line="360" w:lineRule="auto"/>
        <w:jc w:val="center"/>
      </w:pPr>
      <w:r>
        <w:t>odbytej w dniu 18 stycznia 2017 roku w sali  Urzędu Gminy Strzałkowo</w:t>
      </w:r>
    </w:p>
    <w:p w:rsidR="000B75CA" w:rsidRDefault="000B75CA" w:rsidP="000B75CA">
      <w:pPr>
        <w:spacing w:line="360" w:lineRule="auto"/>
        <w:jc w:val="center"/>
        <w:rPr>
          <w:vertAlign w:val="superscript"/>
        </w:rPr>
      </w:pPr>
      <w:r>
        <w:t xml:space="preserve"> trwającej od  godz. 10</w:t>
      </w:r>
      <w:r>
        <w:rPr>
          <w:vertAlign w:val="superscript"/>
        </w:rPr>
        <w:t>02</w:t>
      </w:r>
      <w:r>
        <w:t xml:space="preserve"> do 10</w:t>
      </w:r>
      <w:r>
        <w:rPr>
          <w:vertAlign w:val="superscript"/>
        </w:rPr>
        <w:t>47</w:t>
      </w:r>
    </w:p>
    <w:p w:rsidR="000B75CA" w:rsidRDefault="000B75CA" w:rsidP="000B75CA">
      <w:pPr>
        <w:spacing w:line="360" w:lineRule="auto"/>
        <w:jc w:val="both"/>
      </w:pPr>
    </w:p>
    <w:p w:rsidR="000B75CA" w:rsidRDefault="000B75CA" w:rsidP="000B75CA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02 </w:t>
      </w:r>
      <w:r>
        <w:t>wypowiadając formułę ”otwieram XXVII sesję Rady Gminy Strzałkowo” przewodniczący – Kazimierz Pawlak rozpoczął obrady. Powitał radnych, zaproszonych gości   i osoby uczestniczące w sesji (zał. nr 1 i 2). Stwierdził, że na 15. radnych, w sesji, na podstawie listy obecności, uczestniczy 1</w:t>
      </w:r>
      <w:r w:rsidR="009478CF">
        <w:t>5</w:t>
      </w:r>
      <w:r>
        <w:t xml:space="preserve">., co stanowi quorum, przy którym Rada może obradować               i podejmować prawomocne decyzje. </w:t>
      </w:r>
    </w:p>
    <w:p w:rsidR="000B75CA" w:rsidRDefault="000B75CA" w:rsidP="000B75CA">
      <w:pPr>
        <w:spacing w:line="360" w:lineRule="auto"/>
        <w:jc w:val="both"/>
      </w:pPr>
    </w:p>
    <w:p w:rsidR="000B75CA" w:rsidRDefault="000B75CA" w:rsidP="000B75CA">
      <w:pPr>
        <w:spacing w:line="360" w:lineRule="auto"/>
        <w:jc w:val="both"/>
      </w:pPr>
      <w:r>
        <w:t>Przewodniczący odczytał  następujący porządek obrad:</w:t>
      </w:r>
    </w:p>
    <w:p w:rsidR="000B75CA" w:rsidRDefault="000B75CA" w:rsidP="000B75CA">
      <w:pPr>
        <w:spacing w:line="360" w:lineRule="auto"/>
        <w:jc w:val="both"/>
      </w:pPr>
    </w:p>
    <w:p w:rsidR="000B75CA" w:rsidRDefault="000B75CA" w:rsidP="000B75CA">
      <w:pPr>
        <w:numPr>
          <w:ilvl w:val="0"/>
          <w:numId w:val="1"/>
        </w:numPr>
        <w:spacing w:line="360" w:lineRule="auto"/>
        <w:jc w:val="both"/>
      </w:pPr>
      <w:r>
        <w:t>Otwarcie XXVII sesji Rady Gminy Strzałkowo.</w:t>
      </w:r>
    </w:p>
    <w:p w:rsidR="000B75CA" w:rsidRDefault="000B75CA" w:rsidP="000B75CA">
      <w:pPr>
        <w:numPr>
          <w:ilvl w:val="0"/>
          <w:numId w:val="1"/>
        </w:numPr>
        <w:spacing w:line="360" w:lineRule="auto"/>
        <w:jc w:val="both"/>
      </w:pPr>
      <w:r>
        <w:t>Odczytanie porządku obrad.</w:t>
      </w:r>
    </w:p>
    <w:p w:rsidR="000B75CA" w:rsidRDefault="000B75CA" w:rsidP="000B75CA">
      <w:pPr>
        <w:numPr>
          <w:ilvl w:val="0"/>
          <w:numId w:val="1"/>
        </w:numPr>
        <w:spacing w:line="360" w:lineRule="auto"/>
        <w:jc w:val="both"/>
      </w:pPr>
      <w:r>
        <w:t>Zatwierdzenie protokołu z XXVI  sesji.</w:t>
      </w:r>
    </w:p>
    <w:p w:rsidR="000B75CA" w:rsidRDefault="000B75CA" w:rsidP="000B75CA">
      <w:pPr>
        <w:numPr>
          <w:ilvl w:val="0"/>
          <w:numId w:val="1"/>
        </w:numPr>
        <w:spacing w:line="360" w:lineRule="auto"/>
        <w:jc w:val="both"/>
      </w:pPr>
      <w:r>
        <w:t>Zapytania i interpelacje radnych.</w:t>
      </w:r>
    </w:p>
    <w:p w:rsidR="000B75CA" w:rsidRDefault="000B75CA" w:rsidP="000B75CA">
      <w:pPr>
        <w:numPr>
          <w:ilvl w:val="0"/>
          <w:numId w:val="1"/>
        </w:numPr>
        <w:spacing w:line="360" w:lineRule="auto"/>
        <w:jc w:val="both"/>
      </w:pPr>
      <w:r>
        <w:t>Podjęcie uchwał :</w:t>
      </w:r>
    </w:p>
    <w:p w:rsidR="000B75CA" w:rsidRDefault="000B75CA" w:rsidP="000B75CA">
      <w:pPr>
        <w:spacing w:line="360" w:lineRule="auto"/>
        <w:ind w:firstLine="360"/>
        <w:jc w:val="both"/>
      </w:pPr>
      <w:r>
        <w:t xml:space="preserve"> a/  zmieniającej uchwałę w sprawie Wieloletniej Prognozy Finansowej Gminy Strzałkowo,</w:t>
      </w:r>
    </w:p>
    <w:p w:rsidR="000B75CA" w:rsidRDefault="000B75CA" w:rsidP="000B75CA">
      <w:pPr>
        <w:spacing w:line="360" w:lineRule="auto"/>
        <w:jc w:val="both"/>
      </w:pPr>
      <w:r>
        <w:t xml:space="preserve">       b/ zmieniającej uchwałę w sprawie uchwały budżetowej na rok 2017.</w:t>
      </w:r>
    </w:p>
    <w:p w:rsidR="000B75CA" w:rsidRDefault="000B75CA" w:rsidP="000B75CA">
      <w:pPr>
        <w:numPr>
          <w:ilvl w:val="0"/>
          <w:numId w:val="1"/>
        </w:numPr>
        <w:spacing w:line="360" w:lineRule="auto"/>
        <w:jc w:val="both"/>
      </w:pPr>
      <w:r>
        <w:t>Wolne wnioski.</w:t>
      </w:r>
    </w:p>
    <w:p w:rsidR="000B75CA" w:rsidRDefault="000B75CA" w:rsidP="000B75CA">
      <w:pPr>
        <w:numPr>
          <w:ilvl w:val="0"/>
          <w:numId w:val="1"/>
        </w:numPr>
        <w:spacing w:line="360" w:lineRule="auto"/>
        <w:jc w:val="both"/>
      </w:pPr>
      <w:r>
        <w:t>Zakończenie posiedzenia.</w:t>
      </w:r>
    </w:p>
    <w:p w:rsidR="000B75CA" w:rsidRDefault="000B75CA" w:rsidP="000B75CA">
      <w:pPr>
        <w:spacing w:line="360" w:lineRule="auto"/>
        <w:ind w:left="644"/>
        <w:jc w:val="both"/>
      </w:pPr>
    </w:p>
    <w:p w:rsidR="000B75CA" w:rsidRDefault="000B75CA" w:rsidP="000B75CA">
      <w:pPr>
        <w:spacing w:line="360" w:lineRule="auto"/>
        <w:jc w:val="both"/>
      </w:pPr>
      <w:r>
        <w:t xml:space="preserve">Przewodniczący zapytał, czy ktoś ma  uwagi lub propozycje dot. porządku obrad.   W  związku z ich brakiem przystąpił do realizacji  porządku obrad. </w:t>
      </w:r>
    </w:p>
    <w:p w:rsidR="000B75CA" w:rsidRDefault="000B75CA" w:rsidP="000B75CA">
      <w:pPr>
        <w:spacing w:line="360" w:lineRule="auto"/>
        <w:jc w:val="both"/>
      </w:pPr>
    </w:p>
    <w:p w:rsidR="000B75CA" w:rsidRDefault="000B75CA" w:rsidP="000B75CA">
      <w:pPr>
        <w:spacing w:line="360" w:lineRule="auto"/>
        <w:jc w:val="both"/>
      </w:pPr>
      <w:r>
        <w:t>Do pkt.  3.:</w:t>
      </w:r>
    </w:p>
    <w:p w:rsidR="000B75CA" w:rsidRDefault="000B75CA" w:rsidP="000B75CA">
      <w:pPr>
        <w:spacing w:line="360" w:lineRule="auto"/>
        <w:jc w:val="both"/>
      </w:pPr>
    </w:p>
    <w:p w:rsidR="000B75CA" w:rsidRDefault="000B75CA" w:rsidP="000B75CA">
      <w:pPr>
        <w:spacing w:line="360" w:lineRule="auto"/>
        <w:jc w:val="both"/>
      </w:pPr>
      <w:r>
        <w:t>Przewodniczący oświadczył, że zapoznał się z protokółem z  XXVI sesji. Stwierdził, że jest on zgodny z przebiegiem obrad i w sposób rzeczywisty oddaje wystąpienia wszystkich uczestników. Zaproponował protokół przyjąć bez odczytywania. Zapytał, czy ktoś ma uwagi do protokołu. W związku z tym, że nikt z radnych nie zgłosił uwag, zaproponował głosowanie.</w:t>
      </w:r>
    </w:p>
    <w:p w:rsidR="000B75CA" w:rsidRDefault="000B75CA" w:rsidP="000B75CA">
      <w:pPr>
        <w:spacing w:line="360" w:lineRule="auto"/>
        <w:jc w:val="both"/>
      </w:pPr>
      <w:r>
        <w:t>Protokół z XXVI sesji Rady Gminy Strzałkowo został przyjęty jednogłośnie.</w:t>
      </w:r>
    </w:p>
    <w:p w:rsidR="000B75CA" w:rsidRDefault="000B75CA" w:rsidP="000B75CA">
      <w:pPr>
        <w:spacing w:line="360" w:lineRule="auto"/>
        <w:jc w:val="both"/>
      </w:pPr>
    </w:p>
    <w:p w:rsidR="000B75CA" w:rsidRDefault="000B75CA" w:rsidP="000B75CA">
      <w:pPr>
        <w:spacing w:line="360" w:lineRule="auto"/>
      </w:pPr>
      <w:r>
        <w:t>Do pkt 4.:</w:t>
      </w:r>
    </w:p>
    <w:p w:rsidR="000B75CA" w:rsidRDefault="000B75CA" w:rsidP="000B75CA">
      <w:pPr>
        <w:spacing w:line="360" w:lineRule="auto"/>
        <w:jc w:val="both"/>
      </w:pPr>
    </w:p>
    <w:p w:rsidR="000B75CA" w:rsidRDefault="000B75CA" w:rsidP="000B75CA">
      <w:pPr>
        <w:spacing w:line="360" w:lineRule="auto"/>
        <w:jc w:val="both"/>
      </w:pPr>
      <w:r>
        <w:t>Przewodniczący zapytał, czy ktoś z radnych ma jak</w:t>
      </w:r>
      <w:r w:rsidR="00F12AC8">
        <w:t>ieś interpelacje lub pytania.</w:t>
      </w:r>
    </w:p>
    <w:p w:rsidR="00B50596" w:rsidRDefault="00F12AC8" w:rsidP="000B75CA">
      <w:pPr>
        <w:spacing w:line="360" w:lineRule="auto"/>
        <w:jc w:val="both"/>
      </w:pPr>
      <w:r>
        <w:t>Radna Irena Maciejewska  zgłosiła następujące wnioski:</w:t>
      </w:r>
    </w:p>
    <w:p w:rsidR="00B50596" w:rsidRDefault="00B50596" w:rsidP="00B50596">
      <w:pPr>
        <w:pStyle w:val="Akapitzlist"/>
        <w:numPr>
          <w:ilvl w:val="0"/>
          <w:numId w:val="3"/>
        </w:numPr>
        <w:spacing w:line="360" w:lineRule="auto"/>
        <w:jc w:val="both"/>
      </w:pPr>
      <w:r w:rsidRPr="00303143">
        <w:t>Wyci</w:t>
      </w:r>
      <w:r>
        <w:t>ą</w:t>
      </w:r>
      <w:r w:rsidRPr="00303143">
        <w:t xml:space="preserve">ć </w:t>
      </w:r>
      <w:r>
        <w:t>krzewy rosnące przy drodze relacji Szemborowo  - Góry</w:t>
      </w:r>
      <w:r w:rsidRPr="00303143">
        <w:t>.</w:t>
      </w:r>
    </w:p>
    <w:p w:rsidR="00B50596" w:rsidRDefault="00B50596" w:rsidP="00B50596">
      <w:pPr>
        <w:pStyle w:val="Akapitzlist"/>
        <w:numPr>
          <w:ilvl w:val="0"/>
          <w:numId w:val="3"/>
        </w:numPr>
        <w:spacing w:line="360" w:lineRule="auto"/>
        <w:jc w:val="both"/>
      </w:pPr>
      <w:r>
        <w:t>Rozważyć możliwość zamontowania  lampy oświetleniowej</w:t>
      </w:r>
      <w:r w:rsidR="00A52A91">
        <w:t xml:space="preserve"> solarnej </w:t>
      </w:r>
      <w:r>
        <w:t xml:space="preserve"> w miejscowości Brudzewo pomiędzy kościołem, a mostkiem.</w:t>
      </w:r>
    </w:p>
    <w:p w:rsidR="00B50596" w:rsidRDefault="00B50596" w:rsidP="00B50596">
      <w:pPr>
        <w:spacing w:line="360" w:lineRule="auto"/>
        <w:jc w:val="both"/>
      </w:pPr>
      <w:r>
        <w:t xml:space="preserve">Ponadto podziękowała Powiatowemu Zarządowi Dróg w </w:t>
      </w:r>
      <w:proofErr w:type="spellStart"/>
      <w:r>
        <w:t>Słomczycach</w:t>
      </w:r>
      <w:proofErr w:type="spellEnd"/>
      <w:r>
        <w:t xml:space="preserve"> za poszerzenie  zakrętu drogowego i naprawienie chodnika w </w:t>
      </w:r>
      <w:r w:rsidR="00F97D34">
        <w:t xml:space="preserve">miejscowości </w:t>
      </w:r>
      <w:r>
        <w:t>Szemborow</w:t>
      </w:r>
      <w:r w:rsidR="00F97D34">
        <w:t>o</w:t>
      </w:r>
      <w:r>
        <w:t>, w kierunku Gonic.</w:t>
      </w:r>
    </w:p>
    <w:p w:rsidR="00F97D34" w:rsidRDefault="00F97D34" w:rsidP="00B50596">
      <w:pPr>
        <w:spacing w:line="360" w:lineRule="auto"/>
        <w:jc w:val="both"/>
      </w:pPr>
      <w:r>
        <w:t>Radny Marek Hejna  poproszony o ustosunkowanie się do wniosku dot. założenia lampy solarnej w Brudzewie poinformował, że  na posiedzeniu Komisji Handlu, Usług, Rzemiosła, Porządku i Bezpieczeństwa ta sprawa była poruszana. Zaproponowano, aby przekierować światło istniejących lamp oświetlenia ulicznego w taki sposób, żeby oświetlać obszar</w:t>
      </w:r>
      <w:r w:rsidR="00A52A91">
        <w:t xml:space="preserve">                   </w:t>
      </w:r>
      <w:r>
        <w:t xml:space="preserve"> w kierunku mostku. Zgodził się z wnioskodawczynią, że prawie 450 metrów drogi jest nieoświetlone i należałoby coś w tej sprawie zrobić.</w:t>
      </w:r>
    </w:p>
    <w:p w:rsidR="00F97D34" w:rsidRDefault="00F97D34" w:rsidP="00B50596">
      <w:pPr>
        <w:spacing w:line="360" w:lineRule="auto"/>
        <w:jc w:val="both"/>
      </w:pPr>
      <w:r>
        <w:t xml:space="preserve">Przewodniczący zabierając głos w sprawie oświetlenia ulicznego </w:t>
      </w:r>
      <w:r w:rsidR="00945715">
        <w:t xml:space="preserve">przypomniał, że lampy solarne </w:t>
      </w:r>
      <w:r w:rsidR="00F452F4">
        <w:t>miały</w:t>
      </w:r>
      <w:r w:rsidR="00945715">
        <w:t xml:space="preserve"> być ustawiane tylko w tych miejscach, gdzie niemożliwe je </w:t>
      </w:r>
      <w:r w:rsidR="00F452F4">
        <w:t xml:space="preserve">zamontowanie tradycyjnego oświetlenia ulicznego, albo </w:t>
      </w:r>
      <w:r w:rsidR="00BC6006">
        <w:t xml:space="preserve"> też </w:t>
      </w:r>
      <w:r w:rsidR="00F452F4">
        <w:t>koszty są zbyt wysokie. Według niego</w:t>
      </w:r>
      <w:r w:rsidR="00831A08">
        <w:t>,</w:t>
      </w:r>
      <w:r w:rsidR="00F452F4">
        <w:t xml:space="preserve"> je</w:t>
      </w:r>
      <w:r w:rsidR="00831A08">
        <w:t>że</w:t>
      </w:r>
      <w:r w:rsidR="00F452F4">
        <w:t xml:space="preserve">li jest pilna potrzeba zamontowania dodatkowego punktu świetlnego w Brudzewie, to można do tego celu </w:t>
      </w:r>
      <w:r w:rsidR="00831A08">
        <w:t>wykorzystać istniejącą  w tej miejscowości sieć energetyczną, z tego co mu wiadomo jest tam tzw. piąta linka.</w:t>
      </w:r>
    </w:p>
    <w:p w:rsidR="00831A08" w:rsidRDefault="00831A08" w:rsidP="00B50596">
      <w:pPr>
        <w:spacing w:line="360" w:lineRule="auto"/>
        <w:jc w:val="both"/>
      </w:pPr>
      <w:r>
        <w:t>Radny Marek Hejna wyjaśnił, że w tym rejonie nie ma możliwości zamontowania tradycyjnego punktu oświetleniowego ponieważ nie ma tej tzw. piątej linki. Linka o której wspominał przedmówca, to linia telefoniczna.</w:t>
      </w:r>
    </w:p>
    <w:p w:rsidR="00831A08" w:rsidRDefault="00831A08" w:rsidP="00831A08">
      <w:pPr>
        <w:spacing w:line="360" w:lineRule="auto"/>
        <w:jc w:val="both"/>
      </w:pPr>
      <w:r>
        <w:t>Przewodniczący w związku z brakiem kolejnych chętnych  do zabrania głosu  przystąpił do realizacji kolejnego punktu porządku obrad.</w:t>
      </w:r>
    </w:p>
    <w:p w:rsidR="000B75CA" w:rsidRDefault="000B75CA" w:rsidP="000B75CA">
      <w:pPr>
        <w:spacing w:line="360" w:lineRule="auto"/>
        <w:jc w:val="both"/>
        <w:rPr>
          <w:sz w:val="22"/>
          <w:szCs w:val="22"/>
        </w:rPr>
      </w:pPr>
    </w:p>
    <w:p w:rsidR="000B75CA" w:rsidRDefault="000B75CA" w:rsidP="000B75CA">
      <w:pPr>
        <w:spacing w:line="360" w:lineRule="auto"/>
        <w:jc w:val="both"/>
      </w:pPr>
      <w:r>
        <w:t>Do pkt 5. :</w:t>
      </w:r>
    </w:p>
    <w:p w:rsidR="000B75CA" w:rsidRDefault="000B75CA" w:rsidP="000B75CA">
      <w:pPr>
        <w:spacing w:line="360" w:lineRule="auto"/>
        <w:jc w:val="both"/>
      </w:pPr>
    </w:p>
    <w:p w:rsidR="000B75CA" w:rsidRDefault="000B75CA" w:rsidP="000B75CA">
      <w:pPr>
        <w:spacing w:line="360" w:lineRule="auto"/>
        <w:jc w:val="both"/>
      </w:pPr>
      <w:r>
        <w:t>a/</w:t>
      </w:r>
    </w:p>
    <w:p w:rsidR="000B75CA" w:rsidRDefault="000B75CA" w:rsidP="000B75CA">
      <w:pPr>
        <w:spacing w:line="360" w:lineRule="auto"/>
        <w:jc w:val="both"/>
      </w:pPr>
      <w:r>
        <w:t>Skarbnik gminy Teresa Jóźwiak  przedstawiła  projekt uchwały  Rady Gminy Strzałkowo       zmieniającej uchwałę w sprawie Wieloletniej Prognozy Finansowej Gminy Strzałkowo  (treść wystąpienia – zał. nr 3).</w:t>
      </w:r>
    </w:p>
    <w:p w:rsidR="000B75CA" w:rsidRDefault="000B75CA" w:rsidP="000B75CA">
      <w:pPr>
        <w:spacing w:line="360" w:lineRule="auto"/>
        <w:jc w:val="both"/>
      </w:pPr>
      <w:r>
        <w:lastRenderedPageBreak/>
        <w:t>Przewodniczący zapytał, jaka jest opinia Komisji Budżetowej.</w:t>
      </w:r>
    </w:p>
    <w:p w:rsidR="000B75CA" w:rsidRDefault="000B75CA" w:rsidP="000B75CA">
      <w:pPr>
        <w:spacing w:line="360" w:lineRule="auto"/>
        <w:jc w:val="both"/>
      </w:pPr>
      <w:r>
        <w:t>Radny Tomasz Synowiec  - przewodniczący  Komisji Budżetowej odpowiedział, że pozytywna.</w:t>
      </w:r>
    </w:p>
    <w:p w:rsidR="0085196F" w:rsidRDefault="000B75CA" w:rsidP="000B75CA">
      <w:pPr>
        <w:spacing w:line="360" w:lineRule="auto"/>
        <w:jc w:val="both"/>
      </w:pPr>
      <w:r>
        <w:t xml:space="preserve">Przewodniczący  stwierdził, że otwiera dyskusję. Zapytał, czy ktoś z radnych ma pytania, uwagi lub propozycje dot. przedstawionego projektu uchwały. </w:t>
      </w:r>
    </w:p>
    <w:p w:rsidR="0085196F" w:rsidRDefault="0085196F" w:rsidP="000B75CA">
      <w:pPr>
        <w:spacing w:line="360" w:lineRule="auto"/>
        <w:jc w:val="both"/>
      </w:pPr>
      <w:r>
        <w:t>Radna Irena Maciejewska stwierdziła, że sala wiejska w Skarboszewie jest mieszkańcom bardzo potrzebna. Zwróciła uwagę, że Wójt wykazuje duż</w:t>
      </w:r>
      <w:r w:rsidR="00A52A91">
        <w:t>ą</w:t>
      </w:r>
      <w:r>
        <w:t xml:space="preserve"> determinację, aby</w:t>
      </w:r>
      <w:r w:rsidR="00A52A91">
        <w:t xml:space="preserve"> tą</w:t>
      </w:r>
      <w:r>
        <w:t xml:space="preserve"> inwestycję zrealizowa</w:t>
      </w:r>
      <w:r w:rsidR="00A52A91">
        <w:t xml:space="preserve">ć. Stara się </w:t>
      </w:r>
      <w:r>
        <w:t xml:space="preserve"> poszukać taki program pomocy finansowej, aby koszty dla gminny były jak najmniejsze. </w:t>
      </w:r>
      <w:r w:rsidR="00A52A91">
        <w:t xml:space="preserve"> Według niej,</w:t>
      </w:r>
      <w:r>
        <w:t xml:space="preserve"> za takie działania należy mu się  duże uznanie.</w:t>
      </w:r>
    </w:p>
    <w:p w:rsidR="007257DE" w:rsidRDefault="007257DE" w:rsidP="000B75CA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stwierdził, że jeżeli się uda, to rozbudowa sali w Skarboszewie będzie kosztowała gminę zaledwie 200.000 zł, przy całkowitym koszcie realizacji zadania 1.400.000 zł. Jego zdaniem otrzymanie dofinansowania na poziomie to 85%, to duża pomoc dla gminy. Wyraził ubolewanie, że powiat zaprzepaścił szansę otrzymania wsparcia  finansowego </w:t>
      </w:r>
      <w:r w:rsidR="00942044">
        <w:t>na rozbudowę szpitala w Słupcy. N</w:t>
      </w:r>
      <w:r>
        <w:t>a realizację tej inwestycji</w:t>
      </w:r>
      <w:r w:rsidR="00942044">
        <w:t xml:space="preserve"> będą</w:t>
      </w:r>
      <w:r>
        <w:t xml:space="preserve"> musiały się złożyć gminy</w:t>
      </w:r>
      <w:r w:rsidR="00A52A91">
        <w:t>.</w:t>
      </w:r>
      <w:r w:rsidR="00942044">
        <w:t xml:space="preserve"> Jego zdaniem p</w:t>
      </w:r>
      <w:r w:rsidR="00A52A91">
        <w:t>rzez takie działania</w:t>
      </w:r>
      <w:r w:rsidR="00CA4C16">
        <w:t xml:space="preserve"> budżet</w:t>
      </w:r>
      <w:r w:rsidR="002007EA">
        <w:t xml:space="preserve"> powiatu na inwestycje zostanie zablokowany na 15 lat. Przez ten okres czasu wielkich inwestycji  w powiecie nie będzie.</w:t>
      </w:r>
    </w:p>
    <w:p w:rsidR="007257DE" w:rsidRDefault="007257DE" w:rsidP="000B75CA">
      <w:pPr>
        <w:spacing w:line="360" w:lineRule="auto"/>
        <w:jc w:val="both"/>
      </w:pPr>
      <w:r>
        <w:t>Wójt gminy Dariusz Grzywiński wyjaśnił, że złożenie wniosku na dofinansowanie rozbudowy sali w Skarboszewie nie oznacza, że gmina je otrzyma. Poinformował, że szuka programów pomocowych, aby można byłoby podjąć budowę sali wiejskiej w Paruszewie.</w:t>
      </w:r>
    </w:p>
    <w:p w:rsidR="000B75CA" w:rsidRDefault="00173B1B" w:rsidP="000B75CA">
      <w:pPr>
        <w:spacing w:line="360" w:lineRule="auto"/>
        <w:jc w:val="both"/>
      </w:pPr>
      <w:r>
        <w:t>Przewodniczący w</w:t>
      </w:r>
      <w:r w:rsidR="000B75CA">
        <w:t xml:space="preserve"> związku z brakiem chętnych do zabrania  głosu stwierdził, że zamyka dyskusję i przystępuje do  kolejnego punktu procedury podejmowania uchwał  - głosowania. Projekt uchwały poddał pod głosowane.</w:t>
      </w:r>
    </w:p>
    <w:p w:rsidR="000B75CA" w:rsidRDefault="000B75CA" w:rsidP="000B75CA">
      <w:pPr>
        <w:spacing w:line="360" w:lineRule="auto"/>
        <w:jc w:val="both"/>
      </w:pPr>
      <w:r>
        <w:t>Za – 1</w:t>
      </w:r>
      <w:r w:rsidR="00173B1B">
        <w:t>5</w:t>
      </w:r>
      <w:r>
        <w:t xml:space="preserve"> głosów, przeciw – 0 głosów, wstrzymał się – 0 głosów.</w:t>
      </w:r>
    </w:p>
    <w:p w:rsidR="000B75CA" w:rsidRDefault="000B75CA" w:rsidP="000B75CA">
      <w:pPr>
        <w:spacing w:line="360" w:lineRule="auto"/>
        <w:jc w:val="both"/>
      </w:pPr>
      <w:r>
        <w:t>Przewodniczący stwierdził, że Rada Gminy Strzałkowo, w obecności 1</w:t>
      </w:r>
      <w:r w:rsidR="00173B1B">
        <w:t>5</w:t>
      </w:r>
      <w:r>
        <w:t xml:space="preserve"> radnych, podjęła jednogłośnie, uchwałę zmieniającą uchwałę w  sprawie Wieloletniej Prognozy Finansowej Gminy Strzałkowo (uchwała nr  X</w:t>
      </w:r>
      <w:r w:rsidR="00173B1B">
        <w:t>XV</w:t>
      </w:r>
      <w:r>
        <w:t>II/</w:t>
      </w:r>
      <w:r w:rsidR="00173B1B">
        <w:t>1</w:t>
      </w:r>
      <w:r>
        <w:t>8</w:t>
      </w:r>
      <w:r w:rsidR="00173B1B">
        <w:t>6</w:t>
      </w:r>
      <w:r>
        <w:t>/201</w:t>
      </w:r>
      <w:r w:rsidR="00173B1B">
        <w:t>7</w:t>
      </w:r>
      <w:r>
        <w:t xml:space="preserve"> – zał. nr 4).</w:t>
      </w:r>
    </w:p>
    <w:p w:rsidR="000B75CA" w:rsidRDefault="000B75CA" w:rsidP="000B75CA">
      <w:pPr>
        <w:spacing w:line="360" w:lineRule="auto"/>
        <w:jc w:val="both"/>
      </w:pPr>
    </w:p>
    <w:p w:rsidR="000B75CA" w:rsidRDefault="000B75CA" w:rsidP="000B75CA">
      <w:pPr>
        <w:spacing w:line="360" w:lineRule="auto"/>
        <w:jc w:val="both"/>
      </w:pPr>
      <w:r>
        <w:t>b/</w:t>
      </w:r>
    </w:p>
    <w:p w:rsidR="000B75CA" w:rsidRDefault="000B75CA" w:rsidP="000B75CA">
      <w:pPr>
        <w:spacing w:line="360" w:lineRule="auto"/>
        <w:jc w:val="both"/>
      </w:pPr>
      <w:r>
        <w:t xml:space="preserve">Skarbnik gminy  Teresa Jóźwiak  przedstawiła  projekt uchwały  Rady Gminy Strzałkowo zmieniający  uchwałę  w sprawie  uchwały budżetowej na rok 2017 ( treść wystąpienia – zał. nr 5). </w:t>
      </w:r>
    </w:p>
    <w:p w:rsidR="000B75CA" w:rsidRDefault="000B75CA" w:rsidP="000B75CA">
      <w:pPr>
        <w:spacing w:line="360" w:lineRule="auto"/>
        <w:jc w:val="both"/>
      </w:pPr>
      <w:r>
        <w:t>Przewodniczący zapytał, jaka jest opinia Komisji Budżetowej</w:t>
      </w:r>
      <w:r w:rsidR="00173B1B">
        <w:t>.</w:t>
      </w:r>
    </w:p>
    <w:p w:rsidR="000B75CA" w:rsidRDefault="000B75CA" w:rsidP="000B75CA">
      <w:pPr>
        <w:spacing w:line="360" w:lineRule="auto"/>
        <w:jc w:val="both"/>
      </w:pPr>
      <w:r>
        <w:t>Tomasz Synowiec  - przewodniczący  Komisji Budżetowej odpowiedział, że pozytywna.</w:t>
      </w:r>
    </w:p>
    <w:p w:rsidR="000B75CA" w:rsidRDefault="000B75CA" w:rsidP="000B75CA">
      <w:pPr>
        <w:spacing w:line="360" w:lineRule="auto"/>
        <w:jc w:val="both"/>
      </w:pPr>
      <w:r>
        <w:t>Przewodniczący  stwierdził, że otwiera dyskusję. Zapytał, czy ktoś z radnych ma pytania, uwagi, propozycje dot. przedstawionego projektu uchwały</w:t>
      </w:r>
      <w:r w:rsidR="00173B1B">
        <w:t>.</w:t>
      </w:r>
      <w:r>
        <w:t xml:space="preserve">  W związku z brakiem chętnych do </w:t>
      </w:r>
      <w:r>
        <w:lastRenderedPageBreak/>
        <w:t>zabrania głosu stwierdził, że zamyka dyskusję i przystępuje do  kolejnego punktu procedury podejmowania uchwał  - głosowania. Projekt uchwały poddał pod głosowanie.</w:t>
      </w:r>
    </w:p>
    <w:p w:rsidR="000B75CA" w:rsidRDefault="000B75CA" w:rsidP="000B75CA">
      <w:pPr>
        <w:spacing w:line="360" w:lineRule="auto"/>
        <w:jc w:val="both"/>
      </w:pPr>
      <w:r>
        <w:t>Za – 1</w:t>
      </w:r>
      <w:r w:rsidR="00173B1B">
        <w:t>5</w:t>
      </w:r>
      <w:r>
        <w:t xml:space="preserve"> głosów, przeciw – 0 głosów, wstrzymał się – 0 głosów.</w:t>
      </w:r>
    </w:p>
    <w:p w:rsidR="000B75CA" w:rsidRDefault="000B75CA" w:rsidP="000B75CA">
      <w:pPr>
        <w:spacing w:line="360" w:lineRule="auto"/>
        <w:jc w:val="both"/>
      </w:pPr>
      <w:r>
        <w:t>Przewodniczący stwierdził, że Rada Gminy Strzałkowo, w obecności 1</w:t>
      </w:r>
      <w:r w:rsidR="00173B1B">
        <w:t>5</w:t>
      </w:r>
      <w:r>
        <w:t xml:space="preserve"> radnych, podjęła jednogłośnie uchwałę zmieniającą  uchwałę  w sprawie  uchwały budżetowej na rok 2017 (uchwała nr X</w:t>
      </w:r>
      <w:r w:rsidR="00173B1B">
        <w:t>XV</w:t>
      </w:r>
      <w:r>
        <w:t>II/</w:t>
      </w:r>
      <w:r w:rsidR="00173B1B">
        <w:t>187</w:t>
      </w:r>
      <w:r>
        <w:t>/201</w:t>
      </w:r>
      <w:r w:rsidR="00173B1B">
        <w:t>7</w:t>
      </w:r>
      <w:r>
        <w:t xml:space="preserve"> – zał. nr 5 ).</w:t>
      </w:r>
    </w:p>
    <w:p w:rsidR="000B75CA" w:rsidRDefault="000B75CA" w:rsidP="000B75CA">
      <w:pPr>
        <w:spacing w:line="360" w:lineRule="auto"/>
        <w:jc w:val="both"/>
      </w:pPr>
    </w:p>
    <w:p w:rsidR="000B75CA" w:rsidRDefault="000B75CA" w:rsidP="000B75CA">
      <w:pPr>
        <w:spacing w:line="360" w:lineRule="auto"/>
        <w:jc w:val="both"/>
      </w:pPr>
      <w:r>
        <w:t>Do pkt. 6.:</w:t>
      </w:r>
    </w:p>
    <w:p w:rsidR="000B75CA" w:rsidRDefault="000B75CA" w:rsidP="000B75CA"/>
    <w:p w:rsidR="000B75CA" w:rsidRDefault="000B75CA" w:rsidP="000B75CA">
      <w:pPr>
        <w:spacing w:line="360" w:lineRule="auto"/>
        <w:jc w:val="both"/>
      </w:pPr>
      <w:r>
        <w:t xml:space="preserve">W punkcie </w:t>
      </w:r>
      <w:r w:rsidR="00173B1B">
        <w:t>wolne wnioski przewodniczący odczytał pismo  Prezesa Sądu Okręgowego</w:t>
      </w:r>
      <w:r w:rsidR="00C13562">
        <w:t xml:space="preserve">                </w:t>
      </w:r>
      <w:r w:rsidR="00173B1B">
        <w:t xml:space="preserve"> w Koninie w sprawie wygaśnięcia z mocy prawa mandatu ławnika  </w:t>
      </w:r>
      <w:r w:rsidR="00FE36E4">
        <w:t>Juliana Danielewicza</w:t>
      </w:r>
      <w:r w:rsidR="00173B1B">
        <w:t>.</w:t>
      </w:r>
    </w:p>
    <w:p w:rsidR="00D37265" w:rsidRDefault="00D37265" w:rsidP="00D37265">
      <w:pPr>
        <w:spacing w:line="360" w:lineRule="auto"/>
        <w:jc w:val="both"/>
      </w:pPr>
      <w:r>
        <w:t xml:space="preserve">Wójt gminy Dariusz Grzywiński przedstawił informację dot. funkcjonowania placówek oświatowych w gminie w kontekście nowej ustawy o oświacie. Poinformował, że tak jak zapowiadał na grudniowej sesji odbyło się spotkanie z dyrektorami placówek oświatowych. Jej celem było przedyskutowanie wizji organizacji gminnej oświaty. Ostatecznie w oparciu o nowe przepisy prawa oświatowego zdecydowano się na wariant  drugi tzn. utworzeniem na terenie gminy dwóch szkół ośmioklasowych w: Wólce i Strzałkowie. Nauczanie w Strzałkowie odbywałoby się w dwóch budynkach. Wyjaśnił, że idea jest taka, aby funkcjonowały zespoły szkolne – przedszkolne. </w:t>
      </w:r>
      <w:r>
        <w:t xml:space="preserve"> W </w:t>
      </w:r>
      <w:r>
        <w:t xml:space="preserve">Wólce zostałby utworzony zespół </w:t>
      </w:r>
      <w:proofErr w:type="spellStart"/>
      <w:r>
        <w:t>szkolno</w:t>
      </w:r>
      <w:proofErr w:type="spellEnd"/>
      <w:r>
        <w:t xml:space="preserve"> – przedszkolny, w skład którego weszłaby szkoła podstawowa, przedszkole w Wólce i przedszkole w Młodziejewicach. W przypadku zespołu w Strzałkowie składałby się z budynków przy </w:t>
      </w:r>
      <w:proofErr w:type="spellStart"/>
      <w:r>
        <w:t>Al.Prymasa</w:t>
      </w:r>
      <w:proofErr w:type="spellEnd"/>
      <w:r>
        <w:t xml:space="preserve"> Wyszyńskiego, przedszkola i budynków po gimnazjum. Pierwotnie planowano, aby przedszkole przenieść do jednego z budynków po gimnazjum. Pojawiła się jednak inna propozycja, aby jeden z budynków szkoły podstawowej, ten usytuowany od strony ulicy               1 Maja, parter,  zaadaptować na cele przedszkolne. O tym, czy będzie to możliwe technicznie, wypowie się specjalna  komisja powołana w tym celu, w której w skład wejdą projektant, budowlaniec, przedstawiciele oświaty. Komisja objedzie szkołę w Wólce, Strzałkowie                    i gimnazjum, i oceni w  jakim stopniu należy dokonać zmian w budynkach pod kątem ich dostosowania do nowych wymogów oświatowych.  Dopiero po określeniu możliwości                    i skalkulowaniu kosztów zostanie podjęta decyzja dot. funkcjonowania oświaty w gminie.  Stwierdził, że jest otwarty na dyskusje i inne propozycje, pomysły w tym temacie. Wyjaśnił, że celem  przeniesienie przedszkola jest nie tylko wydłużenie czasu pracy tej jednostki, ale                  i  poprawienie bazy oświatowej, zwiększenie miejsc parkingowych, polepszenie komunikacji. Najpierw trzeba jednak określić, czy propozycja gminy jest możliwa do realizacji  i wycenić </w:t>
      </w:r>
      <w:r>
        <w:lastRenderedPageBreak/>
        <w:t>koszty adaptacji. W tym celu jak mówił wcześniej zostanie powołana specjalna komisja. Poinformował, że wraz przeniesieniem przedszkola i utworzeniem zespołu zostaną zlikwidowane kuchnie. Jedzenie odbywać się będzie na zasadzie cateringu, podobnie jak to jest obecnie w szkole w Wólce i gimnazjum. Stwierdził, że w związku  ze zmianami w organizacji funkcjonowania oświaty w gminie, na pewno nikt z personelu obsługi nie straci pracy. Warunkiem jest, to aby wszystkie osoby mające już wiek emerytalny zechciały skorzystać           z prawa  przejścia na emeryturę.  Zapewnił, że w przypadku pracowników dydaktycznych będzie się starał, aby również tak się stało, lecz pewności dać nie może. Pani Śmidowicz przelicza wszystkie etaty i opracowuje arkusze organizacyjne z wyprzedzeniem dwóch lat  pod kątem zapewniania wszystkim nauczycielom pracy.</w:t>
      </w:r>
    </w:p>
    <w:p w:rsidR="00D37265" w:rsidRDefault="00D37265" w:rsidP="00D37265">
      <w:pPr>
        <w:spacing w:line="360" w:lineRule="auto"/>
        <w:jc w:val="both"/>
      </w:pPr>
      <w:r>
        <w:t>Przewodniczący podziękował Wójtowi za przedstawioną informację. Według niego dobrze się dzieje, że dyskutuje się o oświacie na sesji, ponieważ radni będą mieli informacje z pierwszej ręki i swoim wyborcom będą mogli udzielać odpowiedzi na  pytania w tym zakresie, jeżeli takowe by padały. Wyraził opinie, że z oświat</w:t>
      </w:r>
      <w:r w:rsidR="002D7AD0">
        <w:t>ą</w:t>
      </w:r>
      <w:r>
        <w:t xml:space="preserve"> w gminie nie jest źle, wszystko jest poukładane i nie powinno być problemów.  Pracy nikt nie powinien stracić.</w:t>
      </w:r>
    </w:p>
    <w:p w:rsidR="00D37265" w:rsidRDefault="00D37265" w:rsidP="00D37265">
      <w:pPr>
        <w:spacing w:line="360" w:lineRule="auto"/>
        <w:jc w:val="both"/>
      </w:pPr>
      <w:r>
        <w:t xml:space="preserve">Radna Beata </w:t>
      </w:r>
      <w:proofErr w:type="spellStart"/>
      <w:r>
        <w:t>Zimniewicz</w:t>
      </w:r>
      <w:proofErr w:type="spellEnd"/>
      <w:r>
        <w:t xml:space="preserve"> zapytała, czy plan przedstawiony przez Wójta został zaopiniowany pozytywnie przez Kuratorium.</w:t>
      </w:r>
    </w:p>
    <w:p w:rsidR="00D37265" w:rsidRDefault="00D37265" w:rsidP="000B75CA">
      <w:pPr>
        <w:spacing w:line="360" w:lineRule="auto"/>
        <w:jc w:val="both"/>
      </w:pPr>
      <w:r>
        <w:t>Wójt gminy Dariusz Grzywiński odpowiedział, że  w rozmowach z szefem Delegatury Kuratorium Oświaty w Koninie, były proponowane różne warianty. Między innymi zasugerowano gminie, aby w Strzałkowie utworzyć dwie szkoły podstawowe,  wariant, który całkowicie się odrzuca, ponieważ nie ma takiej potrzeby. Uważa, że jeden dyrektor z dwoma budynkami jest</w:t>
      </w:r>
      <w:r w:rsidR="00372E5C">
        <w:t xml:space="preserve"> lepszym rozwiązaniem. P</w:t>
      </w:r>
      <w:r>
        <w:t xml:space="preserve">rojekt przedstawiony przez gminę został </w:t>
      </w:r>
      <w:r w:rsidR="00372E5C">
        <w:t xml:space="preserve">wstępnie </w:t>
      </w:r>
      <w:r>
        <w:t xml:space="preserve">zaopiniowany pozytywnie.  Poinformował, że do końca lutego trzeba przygotować projekty uchwał, tzw. intencyjne, które określają, jak gmina chce zorganizować sieć placówek oświatowych  i  nowe obwody szkolne. Dokumenty podlegają zaopiniowaniu przez </w:t>
      </w:r>
      <w:r w:rsidR="00372E5C">
        <w:t>k</w:t>
      </w:r>
      <w:r>
        <w:t>uratorium. Do końca marca zostaną podjęte ostateczne uchwały, które określą funkcjonowanie oświaty</w:t>
      </w:r>
      <w:r w:rsidR="00372E5C">
        <w:t xml:space="preserve">    </w:t>
      </w:r>
      <w:r>
        <w:t xml:space="preserve"> w gminie.  Jego zdaniem jest jeszcze czas na dyskusję i przedstawianie pomysłów w sprawie oświaty. </w:t>
      </w:r>
    </w:p>
    <w:p w:rsidR="005A487D" w:rsidRDefault="005A487D" w:rsidP="000B75CA">
      <w:pPr>
        <w:spacing w:line="360" w:lineRule="auto"/>
        <w:jc w:val="both"/>
      </w:pPr>
      <w:r>
        <w:t>Radna Lucyna Chłędowska zapytała, czy będą nowe konkursy na dyrektorów zespołów.</w:t>
      </w:r>
    </w:p>
    <w:p w:rsidR="005A487D" w:rsidRDefault="005A487D" w:rsidP="000B75CA">
      <w:pPr>
        <w:spacing w:line="360" w:lineRule="auto"/>
        <w:jc w:val="both"/>
      </w:pPr>
      <w:r>
        <w:t>Wójt Gminy Dariusz Grzywiński odpowiedział, że powołanie zespołów nie nakład</w:t>
      </w:r>
      <w:r w:rsidR="00D37265">
        <w:t xml:space="preserve">a </w:t>
      </w:r>
      <w:r>
        <w:t xml:space="preserve"> na sam</w:t>
      </w:r>
      <w:r w:rsidR="00CA4C16">
        <w:t>orząd</w:t>
      </w:r>
      <w:r w:rsidR="00D37265">
        <w:t xml:space="preserve"> obowiązku</w:t>
      </w:r>
      <w:r w:rsidR="00CA4C16">
        <w:t xml:space="preserve"> ogłoszenia nowych konkursów</w:t>
      </w:r>
      <w:r>
        <w:t xml:space="preserve"> na dyrektorów.</w:t>
      </w:r>
    </w:p>
    <w:p w:rsidR="005A487D" w:rsidRDefault="005A487D" w:rsidP="000B75CA">
      <w:pPr>
        <w:spacing w:line="360" w:lineRule="auto"/>
        <w:jc w:val="both"/>
      </w:pPr>
      <w:r>
        <w:t xml:space="preserve">Lidia </w:t>
      </w:r>
      <w:r w:rsidR="00E94F44">
        <w:t>Ś</w:t>
      </w:r>
      <w:r>
        <w:t xml:space="preserve">midowicz – zastępca wójta  uzupełniając wypowiedź przedmówcy wyjaśniła, że </w:t>
      </w:r>
      <w:r w:rsidR="00E94F44">
        <w:t xml:space="preserve"> przepisy prawa oświatowego, szczególnie, te które zostały ostatni uchwalone są różnie interpretowane.</w:t>
      </w:r>
    </w:p>
    <w:p w:rsidR="00E94F44" w:rsidRDefault="00E94F44" w:rsidP="000B75CA">
      <w:pPr>
        <w:spacing w:line="360" w:lineRule="auto"/>
        <w:jc w:val="both"/>
      </w:pPr>
      <w:r>
        <w:lastRenderedPageBreak/>
        <w:t xml:space="preserve">Wójt gminy Dariusz Grzywiński stwierdził, że </w:t>
      </w:r>
      <w:r w:rsidR="002E24CE">
        <w:t>każda rzecz, która się wydaje być  oczywista,</w:t>
      </w:r>
      <w:r w:rsidR="00522287">
        <w:t xml:space="preserve">  </w:t>
      </w:r>
      <w:r w:rsidR="002E24CE">
        <w:t xml:space="preserve"> w ramach starego systemu prawa oświatowego, dla </w:t>
      </w:r>
      <w:r w:rsidR="00D37265">
        <w:t>k</w:t>
      </w:r>
      <w:r w:rsidR="002E24CE">
        <w:t>uratorium już taka nie jest.  Urzędnicy oświatowi twierdzą, że są przepisy przejściowe,  zapytani, gdzie się one znajdują, odsyłają do strony internetowej</w:t>
      </w:r>
      <w:r w:rsidR="00B65427">
        <w:t xml:space="preserve"> ministerstwa</w:t>
      </w:r>
      <w:r w:rsidR="002E24CE">
        <w:t xml:space="preserve">, na której oczywiście ich nie ma. Oni twierdzą, że są. Jego zdaniem taka dyskusja może napawać niepokojem i powodować pewien chaos. Stwierdził, że gmina ma kilka pomysłów jak problemy oświatowe </w:t>
      </w:r>
      <w:r w:rsidR="00522287">
        <w:t>rozwiązać. Przekonany jest, że  nie będzie konkursu na dyrektora zespołu, ale innej możliwość, czyli</w:t>
      </w:r>
      <w:r w:rsidR="00CA4C16">
        <w:t>,</w:t>
      </w:r>
      <w:r w:rsidR="00522287">
        <w:t xml:space="preserve"> że konkurs może być, na sto procent nie można wykluczyć.</w:t>
      </w:r>
    </w:p>
    <w:p w:rsidR="00522287" w:rsidRDefault="00522287" w:rsidP="000B75CA">
      <w:pPr>
        <w:spacing w:line="360" w:lineRule="auto"/>
        <w:jc w:val="both"/>
      </w:pPr>
      <w:r>
        <w:t xml:space="preserve">Lidia Śmidowicz – zastępca wójta ponownie zabierając i wypowiadając się w kwestii koniczności konkursów na dyrektorów zespołów </w:t>
      </w:r>
      <w:proofErr w:type="spellStart"/>
      <w:r>
        <w:t>szkolno</w:t>
      </w:r>
      <w:proofErr w:type="spellEnd"/>
      <w:r>
        <w:t xml:space="preserve"> - przedszkolnych poinformowała, że jest ustawa o systemie oświaty i rozporządzenie  wykonawcze, które przewiduje, że w </w:t>
      </w:r>
      <w:r w:rsidR="002D434F">
        <w:t>W</w:t>
      </w:r>
      <w:r>
        <w:t xml:space="preserve">ólce nie może być filii strzałkowskiego  przedszkola. Zwróciła uwagę zebranych, że jest stara ustawa oświatowa, nowa, przepisy przejściowe i rozporządzania </w:t>
      </w:r>
      <w:r w:rsidR="002D434F">
        <w:t>wykonawcze. Wszystkie to powoduje pewien chaos prawny i konieczność uzyskiwania interpretacji przepisów przez Kuratorium.</w:t>
      </w:r>
    </w:p>
    <w:p w:rsidR="003C1132" w:rsidRDefault="003C1132" w:rsidP="000B75CA">
      <w:pPr>
        <w:spacing w:line="360" w:lineRule="auto"/>
        <w:jc w:val="both"/>
      </w:pPr>
      <w:r>
        <w:t>Radny Tomasz Synowiec zapytał, kiedy musza zapaść ostateczne decy</w:t>
      </w:r>
      <w:r w:rsidR="00551F0C">
        <w:t>z</w:t>
      </w:r>
      <w:r>
        <w:t>je.</w:t>
      </w:r>
    </w:p>
    <w:p w:rsidR="002D434F" w:rsidRDefault="002D434F" w:rsidP="002D434F">
      <w:pPr>
        <w:spacing w:line="360" w:lineRule="auto"/>
        <w:jc w:val="both"/>
      </w:pPr>
      <w:r>
        <w:t xml:space="preserve">Wójt gminy Dariusz Grzywiński poinformował, że  postara się te wszystkie wątpliwości  wyjaśnić i przedstawić </w:t>
      </w:r>
      <w:r w:rsidR="00CA4C16">
        <w:t xml:space="preserve"> radnym w</w:t>
      </w:r>
      <w:r>
        <w:t xml:space="preserve"> lutym konkretne propozycje dotyczące sieci szkół i obwodów szkolnych.  Stwierdził, że będą czynione starania, aby przed przedstawieniem projektów zmian w oświacie gminnej  skonsultować je z Kuratorium, aby organ ten  później ich nie uchylał.</w:t>
      </w:r>
      <w:r w:rsidR="00551F0C">
        <w:t xml:space="preserve"> Przypomniał, że ostateczne decyzje musi rada podjąć do końca marca. Na pytanie jakie oddziały będą znajdować się w budynku po byłym </w:t>
      </w:r>
      <w:proofErr w:type="spellStart"/>
      <w:r w:rsidR="00551F0C">
        <w:t>gimanzjum</w:t>
      </w:r>
      <w:proofErr w:type="spellEnd"/>
      <w:r w:rsidR="00551F0C">
        <w:t>, odpowiedział, że o tym zdecyduje liczba uczniów w danym roczniku.</w:t>
      </w:r>
      <w:r w:rsidR="00567913">
        <w:t xml:space="preserve"> W punku widzenia podziału godzin polonistów, matematyków</w:t>
      </w:r>
      <w:r w:rsidR="00AB4F05">
        <w:t>,</w:t>
      </w:r>
      <w:r w:rsidR="00567913">
        <w:t xml:space="preserve"> najlepiej, aby były tam ulokowane klasy V,VI,VII, VIII, ale tego nie da się zrobić. Prawdopodobnie będą tak oddziały VI, VII i VIIII. Jego zdaniem największy</w:t>
      </w:r>
      <w:r w:rsidR="00AB4F05">
        <w:t>m</w:t>
      </w:r>
      <w:r w:rsidR="00567913">
        <w:t xml:space="preserve"> problem dla samorządu będzie  budowa hali sportowej przy gimnazjum.</w:t>
      </w:r>
      <w:r w:rsidR="00AB4F05">
        <w:t xml:space="preserve"> Czy realizować to zadanie inwestycyjne, czy też nie. </w:t>
      </w:r>
      <w:r w:rsidR="00471340">
        <w:t xml:space="preserve"> Sprawy m</w:t>
      </w:r>
      <w:r w:rsidR="00AB4F05">
        <w:t xml:space="preserve">oże się nie </w:t>
      </w:r>
      <w:r w:rsidR="00471340">
        <w:t>być</w:t>
      </w:r>
      <w:r w:rsidR="00AB4F05">
        <w:t>, ponieważ j</w:t>
      </w:r>
      <w:r w:rsidR="00567913">
        <w:t xml:space="preserve">est duże prawdopodobieństwo, że marszałek województwa w związku z likwidacją tych szkól </w:t>
      </w:r>
      <w:r w:rsidR="00471340">
        <w:t>cofnie</w:t>
      </w:r>
      <w:r w:rsidR="00567913">
        <w:t xml:space="preserve"> program</w:t>
      </w:r>
      <w:r w:rsidR="00AB4F05">
        <w:t xml:space="preserve"> dofinansowania budowy tego typu obiektów, tym bardziej, że jest on połączony z innym programem związanym z prowadzeniem zajęć w tym obiekcie. Jednak gdyby tak się nie stało, to będzie dylemat, czy realizować budowę hali sportowej, przy  wsparciu  finansowym wynosz</w:t>
      </w:r>
      <w:r w:rsidR="00471340">
        <w:t>ącym  aż 85% kosztów inwestycji, czy też nie.</w:t>
      </w:r>
    </w:p>
    <w:p w:rsidR="00AB4F05" w:rsidRDefault="00AB4F05" w:rsidP="002D434F">
      <w:pPr>
        <w:spacing w:line="360" w:lineRule="auto"/>
        <w:jc w:val="both"/>
      </w:pPr>
      <w:r>
        <w:t xml:space="preserve">Radna Irena Maciejewska zapytała, co z ochroną środowiska i zmniejszeniem zanieczyszczania powietrza.  Czy gmina  może pozyskać środki na </w:t>
      </w:r>
      <w:r w:rsidR="00B11ED2">
        <w:t>doprowadzenie gazu do innych miejscowości.</w:t>
      </w:r>
    </w:p>
    <w:p w:rsidR="00B11ED2" w:rsidRDefault="00B11ED2" w:rsidP="002D434F">
      <w:pPr>
        <w:spacing w:line="360" w:lineRule="auto"/>
        <w:jc w:val="both"/>
      </w:pPr>
      <w:r>
        <w:lastRenderedPageBreak/>
        <w:t>Wójt gminy Dariusz Grzywiński odpowiedział, że gminna ma bardzo małe możliwości  w tym zakresie. Tak jak każdy innym podmiot na rynku może jedynie prosić o zbudowanie za środki PGNiG sieci gazowej. Wyjaśnił, że takie działania gmina podejmuje. Z tego co mu wiadome, niebawem  mieszkańcy Brudzewa zwrócą się do gminy, aby zaprosiła do rozmów w tej sprawie  przedstawicieli PGNIG. Prawdopodobnie zrobią to samo Biela</w:t>
      </w:r>
      <w:r w:rsidR="000973B6">
        <w:t>w</w:t>
      </w:r>
      <w:r>
        <w:t>y. Może się przyłączyć</w:t>
      </w:r>
      <w:r w:rsidR="000973B6">
        <w:t xml:space="preserve">                 </w:t>
      </w:r>
      <w:r>
        <w:t xml:space="preserve"> i Szemborowo. Ostateczna jednak decyzja będzie należała do PGNiG. Drugi element polepszenia powietrza w gminie, to zorganizowanie przez gminę spotkania z przedstawicielami   Wojewódzkiego Funduszu Ochrony środowiska i Gospodarki Wodnej  mające na celu, aby jak największa liczna mieszkańców </w:t>
      </w:r>
      <w:r w:rsidR="00D85A77">
        <w:t xml:space="preserve">gminy </w:t>
      </w:r>
      <w:r w:rsidR="00052B10">
        <w:t>przystąpiła</w:t>
      </w:r>
      <w:r>
        <w:t xml:space="preserve"> w program PIECYK 2017.</w:t>
      </w:r>
      <w:r w:rsidR="00D85A77">
        <w:t xml:space="preserve"> Polega</w:t>
      </w:r>
      <w:r w:rsidR="00052B10">
        <w:t xml:space="preserve"> on </w:t>
      </w:r>
      <w:r w:rsidR="00D85A77">
        <w:t>na wymianie kotła centralnego ogrzewania  lub całego systemu na ekologiczn</w:t>
      </w:r>
      <w:r w:rsidR="00052B10">
        <w:t>y,</w:t>
      </w:r>
      <w:r w:rsidR="00D85A77">
        <w:t xml:space="preserve"> na bardzo korzystnych warunkach</w:t>
      </w:r>
      <w:r w:rsidR="009F5A40">
        <w:t>;</w:t>
      </w:r>
      <w:r w:rsidR="00D85A77">
        <w:t xml:space="preserve"> pożyczka w wysokości 15.000 zł , oprocentowanie 2,8</w:t>
      </w:r>
      <w:r w:rsidR="00052B10">
        <w:t xml:space="preserve"> %</w:t>
      </w:r>
      <w:r w:rsidR="00D85A77">
        <w:t xml:space="preserve">, umorzenie nawet </w:t>
      </w:r>
      <w:r w:rsidR="009F5A40">
        <w:t xml:space="preserve"> do </w:t>
      </w:r>
      <w:r w:rsidR="00D85A77">
        <w:t>40%.</w:t>
      </w:r>
      <w:r w:rsidR="00E8086D">
        <w:t xml:space="preserve"> Jego zdaniem problem smogu w Polsce, to nie jest sprawa samorządów, ale rządu. </w:t>
      </w:r>
      <w:r w:rsidR="009F5A40">
        <w:t xml:space="preserve"> Jeżeli olej opałowy był</w:t>
      </w:r>
      <w:r w:rsidR="00052B10">
        <w:t>by</w:t>
      </w:r>
      <w:r w:rsidR="009F5A40">
        <w:t xml:space="preserve"> tańszy, to właściciele domów zamiast węglem opalaliby je olejem. Różnego rodzaju podatki i akcyza powodują, że jest on zbyt drogi dla większości Polaków. Według niego wystarczy obniżyć cenę oleju, a  ludzie  sami zaczną  przechodzić na ten rodzaj  ekologicznego ogrzewania swoich domów</w:t>
      </w:r>
      <w:r w:rsidR="00764128">
        <w:t>.</w:t>
      </w:r>
      <w:r w:rsidR="009F5A40">
        <w:t xml:space="preserve"> </w:t>
      </w:r>
      <w:r w:rsidR="00764128">
        <w:t xml:space="preserve"> Przypomniał, że jak olej opałowy kosztował 1 zł, to właściciele domów masowo  zmieniali  ogrzewanie domów.  </w:t>
      </w:r>
      <w:r w:rsidR="009F5A40">
        <w:t xml:space="preserve">Stwierdził, </w:t>
      </w:r>
      <w:r w:rsidR="00764128">
        <w:t>ż</w:t>
      </w:r>
      <w:r w:rsidR="009F5A40">
        <w:t xml:space="preserve">e samorząd nie ma </w:t>
      </w:r>
      <w:r w:rsidR="00764128">
        <w:t xml:space="preserve"> środków</w:t>
      </w:r>
      <w:r w:rsidR="009F5A40">
        <w:t xml:space="preserve"> finansowych</w:t>
      </w:r>
      <w:r w:rsidR="00764128">
        <w:t xml:space="preserve"> ani mechanizmów,</w:t>
      </w:r>
      <w:r w:rsidR="009F5A40">
        <w:t xml:space="preserve"> aby </w:t>
      </w:r>
      <w:r w:rsidR="004B5B88">
        <w:t>wprost</w:t>
      </w:r>
      <w:r w:rsidR="00764128">
        <w:t xml:space="preserve"> wspierać ochronę środowiska, w taki</w:t>
      </w:r>
      <w:r w:rsidR="00052B10">
        <w:t>m</w:t>
      </w:r>
      <w:r w:rsidR="00764128">
        <w:t xml:space="preserve"> zakresie jakie są oczekiwania.  Ponownie stwierdził, że jest to rola rządu i państwa.</w:t>
      </w:r>
    </w:p>
    <w:p w:rsidR="00764128" w:rsidRDefault="00764128" w:rsidP="002D434F">
      <w:pPr>
        <w:spacing w:line="360" w:lineRule="auto"/>
        <w:jc w:val="both"/>
      </w:pPr>
      <w:r>
        <w:t xml:space="preserve">Przewodniczący w temacie  pożyczek Z </w:t>
      </w:r>
      <w:proofErr w:type="spellStart"/>
      <w:r>
        <w:t>WFOŚiGW</w:t>
      </w:r>
      <w:proofErr w:type="spellEnd"/>
      <w:r>
        <w:t xml:space="preserve"> poinformował, że zadzwonił </w:t>
      </w:r>
      <w:r w:rsidR="00532EE4">
        <w:t>w tej sprawie do Poznania i uzyskał informacje, że efekt ekologiczny można również uzyskać jeżeli zamontuje się piec na paliwa stałe, ale 5</w:t>
      </w:r>
      <w:r w:rsidR="00052B10">
        <w:t>.</w:t>
      </w:r>
      <w:r w:rsidR="00532EE4">
        <w:t xml:space="preserve"> stopnia. Wyjaśnił, w takim piecu można palić </w:t>
      </w:r>
      <w:proofErr w:type="spellStart"/>
      <w:r w:rsidR="00532EE4">
        <w:t>ekogroszkiem</w:t>
      </w:r>
      <w:proofErr w:type="spellEnd"/>
      <w:r w:rsidR="00052B10">
        <w:t>, a dymu jest niewiele.</w:t>
      </w:r>
      <w:r w:rsidR="005B3731">
        <w:t xml:space="preserve"> Zgodził się z wypowiedzią poprzednika, że za smog odpowiedzialny jest rząd. Jego zdaniem gdyby gaz był bardziej dostępny dla większej ilości mieszkańców, szczególnie na terenach wiejskich</w:t>
      </w:r>
      <w:r w:rsidR="00052B10">
        <w:t>,</w:t>
      </w:r>
      <w:r w:rsidR="005B3731">
        <w:t xml:space="preserve"> byłoby mniejsze zanieczyszczenie powietrza.  Podał przykład miejscowości Staw, w której część gospodarstw domowych był</w:t>
      </w:r>
      <w:r w:rsidR="00052B10">
        <w:t>a</w:t>
      </w:r>
      <w:r w:rsidR="005B3731">
        <w:t>b</w:t>
      </w:r>
      <w:r w:rsidR="00052B10">
        <w:t>y chętna</w:t>
      </w:r>
      <w:r w:rsidR="005B3731">
        <w:t xml:space="preserve"> do ogrzewania swoich domów gaze</w:t>
      </w:r>
      <w:r w:rsidR="00052B10">
        <w:t>m, ale nie ma sieci gazowej</w:t>
      </w:r>
      <w:r w:rsidR="005B3731">
        <w:t>.  PGNiG  odpisało, że nie opłaca się budować nowej sieci dla kilkunastu domostw.</w:t>
      </w:r>
    </w:p>
    <w:p w:rsidR="005756C4" w:rsidRDefault="00532EE4" w:rsidP="005756C4">
      <w:pPr>
        <w:spacing w:line="360" w:lineRule="auto"/>
        <w:jc w:val="both"/>
      </w:pPr>
      <w:r>
        <w:t xml:space="preserve">Radny Marek Hejna zgłosił wniosek, aby </w:t>
      </w:r>
      <w:r w:rsidR="005756C4">
        <w:t>w</w:t>
      </w:r>
      <w:r w:rsidR="005756C4" w:rsidRPr="00377537">
        <w:t>ystąpić do firmy Orange, właściciela linii telefonicznej w miejscowości Brudzewo o podwieszenie nisko opuszczonych przewodów telefonicznych, przy budynku byłej szkoły.</w:t>
      </w:r>
    </w:p>
    <w:p w:rsidR="005756C4" w:rsidRDefault="005756C4" w:rsidP="005756C4">
      <w:pPr>
        <w:spacing w:line="360" w:lineRule="auto"/>
        <w:jc w:val="both"/>
      </w:pPr>
      <w:r>
        <w:lastRenderedPageBreak/>
        <w:t xml:space="preserve">Wójt gminy Dariusz Grzywiński  ustosunkowując się do wniosku poinformował, że jest to firma, która nie reaguje na nic.  Gmina Strzałkowo </w:t>
      </w:r>
      <w:r w:rsidR="0028568A">
        <w:t xml:space="preserve"> ma złe doświadczenia </w:t>
      </w:r>
      <w:r w:rsidR="003E03A6">
        <w:t xml:space="preserve">z tym zakładem. Wyjaśnił, że </w:t>
      </w:r>
      <w:r w:rsidR="00A210AB">
        <w:t xml:space="preserve"> pracownicy Orange usuwają jedynie awarie.</w:t>
      </w:r>
    </w:p>
    <w:p w:rsidR="00A210AB" w:rsidRDefault="00A210AB" w:rsidP="005756C4">
      <w:pPr>
        <w:spacing w:line="360" w:lineRule="auto"/>
        <w:jc w:val="both"/>
      </w:pPr>
      <w:r>
        <w:t>Radna Irena Maciejewska poruszyła problem częstych awarii energetycznych w części miejscowości Szemborowo. Wyjaśniła, że jak tylko powieje mocniej wiatr</w:t>
      </w:r>
      <w:r w:rsidR="00052B10">
        <w:t>,</w:t>
      </w:r>
      <w:r>
        <w:t xml:space="preserve"> część wsi, do nieruchomości </w:t>
      </w:r>
      <w:proofErr w:type="spellStart"/>
      <w:r>
        <w:t>p.Szcześniaka</w:t>
      </w:r>
      <w:proofErr w:type="spellEnd"/>
      <w:r w:rsidR="00052B10">
        <w:t>,</w:t>
      </w:r>
      <w:r>
        <w:t xml:space="preserve"> jest pozbawiona prądu.  Poinformowała, że rozmawiała</w:t>
      </w:r>
      <w:r w:rsidR="00CF3FB7">
        <w:t xml:space="preserve">                    </w:t>
      </w:r>
      <w:r>
        <w:t xml:space="preserve"> z sekretarz</w:t>
      </w:r>
      <w:r w:rsidR="00052B10">
        <w:t>em</w:t>
      </w:r>
      <w:r>
        <w:t>, który zasugerował, że być może powodem jest zbyt nis</w:t>
      </w:r>
      <w:r w:rsidR="00052B10">
        <w:t>ko zawieszona  linia energetyczna</w:t>
      </w:r>
      <w:r>
        <w:t>.</w:t>
      </w:r>
    </w:p>
    <w:p w:rsidR="00A210AB" w:rsidRPr="00377537" w:rsidRDefault="00A210AB" w:rsidP="005756C4">
      <w:pPr>
        <w:spacing w:line="360" w:lineRule="auto"/>
        <w:jc w:val="both"/>
      </w:pPr>
      <w:r>
        <w:t xml:space="preserve">Sekretarz gminy Lech Nowaczyk  wyjaśnił, że udzielając takiej odpowiedzi miał na myśli </w:t>
      </w:r>
      <w:r w:rsidR="00772CD3">
        <w:t xml:space="preserve"> linię oświetlenia ulicznego w Brudzewie.</w:t>
      </w:r>
    </w:p>
    <w:p w:rsidR="00CF3FB7" w:rsidRDefault="00CF3FB7" w:rsidP="00CF3FB7">
      <w:pPr>
        <w:spacing w:line="360" w:lineRule="auto"/>
        <w:jc w:val="both"/>
      </w:pPr>
      <w:r>
        <w:t>Przewodniczący w związku z brakiem kolejnych chętnych do zabrania głosu, stwierdził, że zamyka punkt wolne wnioski, informacje i komunikaty i przechodzi do kolejnego punktu porządku obrad.</w:t>
      </w:r>
    </w:p>
    <w:p w:rsidR="002D434F" w:rsidRDefault="002D434F" w:rsidP="000B75CA">
      <w:pPr>
        <w:spacing w:line="360" w:lineRule="auto"/>
        <w:jc w:val="both"/>
      </w:pPr>
    </w:p>
    <w:p w:rsidR="000B75CA" w:rsidRDefault="000B75CA" w:rsidP="000B75CA">
      <w:pPr>
        <w:spacing w:line="360" w:lineRule="auto"/>
        <w:jc w:val="both"/>
      </w:pPr>
      <w:r>
        <w:t>Do pkt. 7.:</w:t>
      </w:r>
    </w:p>
    <w:p w:rsidR="000B75CA" w:rsidRDefault="000B75CA" w:rsidP="000B75CA">
      <w:pPr>
        <w:spacing w:line="360" w:lineRule="auto"/>
        <w:jc w:val="both"/>
      </w:pPr>
    </w:p>
    <w:p w:rsidR="000B75CA" w:rsidRDefault="000B75CA" w:rsidP="000B75CA">
      <w:pPr>
        <w:spacing w:line="360" w:lineRule="auto"/>
        <w:jc w:val="both"/>
      </w:pPr>
      <w:r>
        <w:t>O godzinie  10</w:t>
      </w:r>
      <w:r w:rsidR="00CF3FB7">
        <w:rPr>
          <w:vertAlign w:val="superscript"/>
        </w:rPr>
        <w:t>47</w:t>
      </w:r>
      <w:r>
        <w:t xml:space="preserve">  Przewodniczący  poinformował, że </w:t>
      </w:r>
      <w:r w:rsidR="00CF3FB7">
        <w:t>X</w:t>
      </w:r>
      <w:r>
        <w:t>X</w:t>
      </w:r>
      <w:r w:rsidR="00CF3FB7">
        <w:t>V</w:t>
      </w:r>
      <w:r>
        <w:t>II sesja Rady Gminy Strzałkowo dobiega końca. Wypowiadając formułę „zamykam sesję Rady Gminy Strzałkowo” zakończył obrady.</w:t>
      </w:r>
    </w:p>
    <w:p w:rsidR="000B75CA" w:rsidRDefault="000B75CA" w:rsidP="000B75CA">
      <w:pPr>
        <w:spacing w:line="360" w:lineRule="auto"/>
        <w:jc w:val="both"/>
      </w:pPr>
    </w:p>
    <w:p w:rsidR="000B75CA" w:rsidRDefault="000B75CA" w:rsidP="000B75CA">
      <w:pPr>
        <w:spacing w:line="360" w:lineRule="auto"/>
        <w:jc w:val="both"/>
      </w:pPr>
      <w:r>
        <w:t>Protokołował:</w:t>
      </w:r>
    </w:p>
    <w:p w:rsidR="000B75CA" w:rsidRDefault="000B75CA" w:rsidP="000B75CA">
      <w:pPr>
        <w:spacing w:line="360" w:lineRule="auto"/>
        <w:jc w:val="both"/>
      </w:pPr>
      <w:r>
        <w:t>Z. Skudzawski</w:t>
      </w:r>
    </w:p>
    <w:p w:rsidR="000B75CA" w:rsidRDefault="000B75CA" w:rsidP="000B75CA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0B75CA" w:rsidRDefault="000B75CA" w:rsidP="000B75CA">
      <w:pPr>
        <w:spacing w:line="360" w:lineRule="auto"/>
        <w:jc w:val="both"/>
      </w:pPr>
    </w:p>
    <w:p w:rsidR="000B75CA" w:rsidRDefault="000B75CA" w:rsidP="000B75C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0B75CA" w:rsidRDefault="000B75CA" w:rsidP="000B75CA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</w:p>
    <w:p w:rsidR="000B75CA" w:rsidRDefault="000B75CA" w:rsidP="00CF3FB7">
      <w:pPr>
        <w:spacing w:line="360" w:lineRule="auto"/>
        <w:ind w:left="180" w:hanging="180"/>
        <w:jc w:val="both"/>
      </w:pPr>
      <w:r>
        <w:t xml:space="preserve">                                                                                             Kazimierz Pawlak</w:t>
      </w:r>
    </w:p>
    <w:p w:rsidR="007650C8" w:rsidRDefault="007650C8">
      <w:bookmarkStart w:id="0" w:name="_GoBack"/>
      <w:bookmarkEnd w:id="0"/>
    </w:p>
    <w:sectPr w:rsidR="007650C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836" w:rsidRDefault="00761836" w:rsidP="0082325A">
      <w:r>
        <w:separator/>
      </w:r>
    </w:p>
  </w:endnote>
  <w:endnote w:type="continuationSeparator" w:id="0">
    <w:p w:rsidR="00761836" w:rsidRDefault="00761836" w:rsidP="0082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5724633"/>
      <w:docPartObj>
        <w:docPartGallery w:val="Page Numbers (Bottom of Page)"/>
        <w:docPartUnique/>
      </w:docPartObj>
    </w:sdtPr>
    <w:sdtEndPr/>
    <w:sdtContent>
      <w:p w:rsidR="00CF3FB7" w:rsidRDefault="00CF3FB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2E5C">
          <w:rPr>
            <w:noProof/>
          </w:rPr>
          <w:t>8</w:t>
        </w:r>
        <w:r>
          <w:fldChar w:fldCharType="end"/>
        </w:r>
      </w:p>
    </w:sdtContent>
  </w:sdt>
  <w:p w:rsidR="00CF3FB7" w:rsidRDefault="00CF3F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836" w:rsidRDefault="00761836" w:rsidP="0082325A">
      <w:r>
        <w:separator/>
      </w:r>
    </w:p>
  </w:footnote>
  <w:footnote w:type="continuationSeparator" w:id="0">
    <w:p w:rsidR="00761836" w:rsidRDefault="00761836" w:rsidP="008232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C7147"/>
    <w:multiLevelType w:val="hybridMultilevel"/>
    <w:tmpl w:val="1DC43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72F09"/>
    <w:multiLevelType w:val="hybridMultilevel"/>
    <w:tmpl w:val="6F3CE1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716"/>
    <w:rsid w:val="00052B10"/>
    <w:rsid w:val="00094987"/>
    <w:rsid w:val="000973B6"/>
    <w:rsid w:val="000A2B3B"/>
    <w:rsid w:val="000B75CA"/>
    <w:rsid w:val="0016323A"/>
    <w:rsid w:val="00173B1B"/>
    <w:rsid w:val="0019486B"/>
    <w:rsid w:val="001B3CED"/>
    <w:rsid w:val="002007EA"/>
    <w:rsid w:val="00205FFA"/>
    <w:rsid w:val="0028568A"/>
    <w:rsid w:val="002D434F"/>
    <w:rsid w:val="002D6103"/>
    <w:rsid w:val="002D7AD0"/>
    <w:rsid w:val="002E24CE"/>
    <w:rsid w:val="002E57B9"/>
    <w:rsid w:val="002E5F5E"/>
    <w:rsid w:val="00342E7F"/>
    <w:rsid w:val="00372E5C"/>
    <w:rsid w:val="00376A6F"/>
    <w:rsid w:val="003C1132"/>
    <w:rsid w:val="003E03A6"/>
    <w:rsid w:val="00410B3F"/>
    <w:rsid w:val="00471340"/>
    <w:rsid w:val="004B5B88"/>
    <w:rsid w:val="00503470"/>
    <w:rsid w:val="00522287"/>
    <w:rsid w:val="00526877"/>
    <w:rsid w:val="00532EE4"/>
    <w:rsid w:val="00551F0C"/>
    <w:rsid w:val="00567913"/>
    <w:rsid w:val="005756C4"/>
    <w:rsid w:val="005A487D"/>
    <w:rsid w:val="005B3731"/>
    <w:rsid w:val="005B5192"/>
    <w:rsid w:val="006B3075"/>
    <w:rsid w:val="006C4382"/>
    <w:rsid w:val="006C74CA"/>
    <w:rsid w:val="007050C8"/>
    <w:rsid w:val="007257DE"/>
    <w:rsid w:val="00761836"/>
    <w:rsid w:val="00764128"/>
    <w:rsid w:val="007650C8"/>
    <w:rsid w:val="00772CD3"/>
    <w:rsid w:val="008126A5"/>
    <w:rsid w:val="0082325A"/>
    <w:rsid w:val="00831A08"/>
    <w:rsid w:val="008338E3"/>
    <w:rsid w:val="0085196F"/>
    <w:rsid w:val="00925716"/>
    <w:rsid w:val="00942044"/>
    <w:rsid w:val="00945715"/>
    <w:rsid w:val="009478CF"/>
    <w:rsid w:val="0097361A"/>
    <w:rsid w:val="00981AF4"/>
    <w:rsid w:val="009F5A40"/>
    <w:rsid w:val="00A210AB"/>
    <w:rsid w:val="00A52A91"/>
    <w:rsid w:val="00AB4F05"/>
    <w:rsid w:val="00B11ED2"/>
    <w:rsid w:val="00B50596"/>
    <w:rsid w:val="00B65427"/>
    <w:rsid w:val="00BC11BA"/>
    <w:rsid w:val="00BC6006"/>
    <w:rsid w:val="00C13562"/>
    <w:rsid w:val="00CA4C16"/>
    <w:rsid w:val="00CB3559"/>
    <w:rsid w:val="00CF3FB7"/>
    <w:rsid w:val="00D37265"/>
    <w:rsid w:val="00D85A77"/>
    <w:rsid w:val="00E73FB8"/>
    <w:rsid w:val="00E76B9B"/>
    <w:rsid w:val="00E8086D"/>
    <w:rsid w:val="00E94F44"/>
    <w:rsid w:val="00F12AC8"/>
    <w:rsid w:val="00F452F4"/>
    <w:rsid w:val="00F97D34"/>
    <w:rsid w:val="00FE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FD5B"/>
  <w15:chartTrackingRefBased/>
  <w15:docId w15:val="{713A5E43-04E0-449E-9375-AD1FFDF5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B7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75C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232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32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2325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F3F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3F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3F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3F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F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FB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8</Pages>
  <Words>2610</Words>
  <Characters>15660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29</cp:revision>
  <cp:lastPrinted>2017-01-23T11:57:00Z</cp:lastPrinted>
  <dcterms:created xsi:type="dcterms:W3CDTF">2017-01-19T07:18:00Z</dcterms:created>
  <dcterms:modified xsi:type="dcterms:W3CDTF">2017-01-23T11:58:00Z</dcterms:modified>
</cp:coreProperties>
</file>