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DA49E" w14:textId="77777777" w:rsidR="00601713" w:rsidRPr="009B74E0" w:rsidRDefault="00601713" w:rsidP="00601713">
      <w:pPr>
        <w:ind w:left="0"/>
        <w:rPr>
          <w:rFonts w:ascii="Times New Roman" w:hAnsi="Times New Roman"/>
          <w:i/>
          <w:iCs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07AC">
        <w:rPr>
          <w:rFonts w:ascii="Times New Roman" w:hAnsi="Times New Roman"/>
          <w:i/>
          <w:iCs/>
          <w:sz w:val="24"/>
          <w:szCs w:val="24"/>
        </w:rPr>
        <w:t>Załącznik nr 1</w:t>
      </w:r>
    </w:p>
    <w:p w14:paraId="6DD110D2" w14:textId="77777777" w:rsidR="00601713" w:rsidRDefault="00601713" w:rsidP="00601713">
      <w:pPr>
        <w:ind w:left="0"/>
      </w:pPr>
    </w:p>
    <w:p w14:paraId="087F36D0" w14:textId="77777777" w:rsidR="00601713" w:rsidRPr="00744E91" w:rsidRDefault="00601713" w:rsidP="00601713">
      <w:pPr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744E91">
        <w:rPr>
          <w:rFonts w:ascii="Times New Roman" w:hAnsi="Times New Roman"/>
          <w:b/>
          <w:bCs/>
          <w:sz w:val="24"/>
          <w:szCs w:val="24"/>
        </w:rPr>
        <w:t>Szczegółowy opis wyposażania samochodu</w:t>
      </w:r>
    </w:p>
    <w:p w14:paraId="13667A0B" w14:textId="77777777" w:rsidR="00601713" w:rsidRDefault="00601713" w:rsidP="00601713">
      <w:pPr>
        <w:ind w:left="0"/>
        <w:rPr>
          <w:rFonts w:ascii="Times New Roman" w:hAnsi="Times New Roman"/>
          <w:sz w:val="24"/>
          <w:szCs w:val="24"/>
        </w:rPr>
      </w:pPr>
    </w:p>
    <w:p w14:paraId="5D64BF7A" w14:textId="77777777" w:rsidR="00601713" w:rsidRDefault="00601713" w:rsidP="00601713">
      <w:pPr>
        <w:autoSpaceDE w:val="0"/>
        <w:autoSpaceDN w:val="0"/>
        <w:adjustRightInd w:val="0"/>
        <w:ind w:left="0"/>
        <w:jc w:val="left"/>
        <w:rPr>
          <w:rFonts w:ascii="TimesNewRoman,Bold" w:hAnsi="TimesNewRoman,Bold" w:cs="TimesNewRoman,Bold"/>
          <w:b/>
          <w:bCs/>
          <w:sz w:val="20"/>
          <w:szCs w:val="20"/>
          <w:lang w:eastAsia="pl-PL"/>
        </w:rPr>
      </w:pPr>
      <w:r>
        <w:rPr>
          <w:rFonts w:ascii="TimesNewRoman,Bold" w:hAnsi="TimesNewRoman,Bold" w:cs="TimesNewRoman,Bold"/>
          <w:b/>
          <w:bCs/>
          <w:sz w:val="20"/>
          <w:szCs w:val="20"/>
          <w:lang w:eastAsia="pl-PL"/>
        </w:rPr>
        <w:t xml:space="preserve">L.p. Nazwa elementu wyposażenia </w:t>
      </w:r>
    </w:p>
    <w:p w14:paraId="7D129018" w14:textId="77777777" w:rsidR="00601713" w:rsidRDefault="00601713" w:rsidP="00601713">
      <w:pPr>
        <w:autoSpaceDE w:val="0"/>
        <w:autoSpaceDN w:val="0"/>
        <w:adjustRightInd w:val="0"/>
        <w:ind w:left="0"/>
        <w:jc w:val="left"/>
        <w:rPr>
          <w:rFonts w:ascii="TimesNewRoman,Bold" w:hAnsi="TimesNewRoman,Bold" w:cs="TimesNewRoman,Bold"/>
          <w:b/>
          <w:bCs/>
          <w:sz w:val="20"/>
          <w:szCs w:val="20"/>
          <w:lang w:eastAsia="pl-PL"/>
        </w:rPr>
      </w:pPr>
    </w:p>
    <w:p w14:paraId="4C2EF4AF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Akumulator 70 Ah 340 A </w:t>
      </w:r>
    </w:p>
    <w:p w14:paraId="406DC31A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Alternator 90 A </w:t>
      </w:r>
    </w:p>
    <w:p w14:paraId="4DE29B01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Dogrzewacz </w:t>
      </w:r>
    </w:p>
    <w:p w14:paraId="0961580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Drzwi boczne prawe przesuwne </w:t>
      </w:r>
    </w:p>
    <w:p w14:paraId="767B804D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Drzwi tyłu nadwozia podnoszone </w:t>
      </w:r>
    </w:p>
    <w:p w14:paraId="7AF5EFC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Fotel pasa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era</w:t>
      </w:r>
      <w:r>
        <w:rPr>
          <w:rFonts w:ascii="TimesNewRoman" w:hAnsi="TimesNewRoman" w:cs="TimesNewRoman"/>
          <w:sz w:val="24"/>
          <w:szCs w:val="24"/>
          <w:lang w:eastAsia="pl-PL"/>
        </w:rPr>
        <w:t xml:space="preserve"> 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podwójny </w:t>
      </w:r>
    </w:p>
    <w:p w14:paraId="47FD5F9E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Fotel pasa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era</w:t>
      </w:r>
      <w:r>
        <w:rPr>
          <w:rFonts w:ascii="TimesNewRoman" w:hAnsi="TimesNewRoman" w:cs="TimesNewRoman"/>
          <w:sz w:val="24"/>
          <w:szCs w:val="24"/>
          <w:lang w:eastAsia="pl-PL"/>
        </w:rPr>
        <w:t xml:space="preserve"> 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regulowany </w:t>
      </w:r>
    </w:p>
    <w:p w14:paraId="5E4A09A3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Hamulce tarczowe kół przednich i tylnych </w:t>
      </w:r>
    </w:p>
    <w:p w14:paraId="596098DE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proofErr w:type="spellStart"/>
      <w:r w:rsidRPr="00DD6F7E">
        <w:rPr>
          <w:rFonts w:ascii="TimesNewRoman" w:hAnsi="TimesNewRoman" w:cs="TimesNewRoman"/>
          <w:sz w:val="24"/>
          <w:szCs w:val="24"/>
          <w:lang w:eastAsia="pl-PL"/>
        </w:rPr>
        <w:t>Immobilizer</w:t>
      </w:r>
      <w:proofErr w:type="spellEnd"/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 </w:t>
      </w:r>
    </w:p>
    <w:p w14:paraId="69D550A4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Kolumna kierownicy regulowana </w:t>
      </w:r>
    </w:p>
    <w:p w14:paraId="3783952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Korektor siły hamowania </w:t>
      </w:r>
    </w:p>
    <w:p w14:paraId="4DFE7A8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Obrotomierz </w:t>
      </w:r>
    </w:p>
    <w:p w14:paraId="36B0243A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Ogrzewanie w kabinie kierowcy i przestrzeni ładunkowej</w:t>
      </w:r>
    </w:p>
    <w:p w14:paraId="1E6A96F8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Opony 205/65 R16 </w:t>
      </w:r>
    </w:p>
    <w:p w14:paraId="7A2E7006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Osłona kraw</w:t>
      </w:r>
      <w:r>
        <w:rPr>
          <w:rFonts w:ascii="TimesNewRoman" w:hAnsi="TimesNewRoman" w:cs="TimesNewRoman"/>
          <w:sz w:val="24"/>
          <w:szCs w:val="24"/>
          <w:lang w:eastAsia="pl-PL"/>
        </w:rPr>
        <w:t>ę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dzi ładunkowej </w:t>
      </w:r>
    </w:p>
    <w:p w14:paraId="628C7E67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O</w:t>
      </w: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wietlenie deski rozdzielczej regulowane </w:t>
      </w:r>
    </w:p>
    <w:p w14:paraId="42DA28B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Podsufitka komfortowa </w:t>
      </w:r>
    </w:p>
    <w:p w14:paraId="46597CAD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Poduszki powietrzne kierowcy i pas</w:t>
      </w:r>
      <w:r>
        <w:rPr>
          <w:rFonts w:ascii="TimesNewRoman" w:hAnsi="TimesNewRoman" w:cs="TimesNewRoman"/>
          <w:sz w:val="24"/>
          <w:szCs w:val="24"/>
          <w:lang w:eastAsia="pl-PL"/>
        </w:rPr>
        <w:t>aż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era </w:t>
      </w:r>
    </w:p>
    <w:p w14:paraId="7210E484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Pokrywa tylna przeszklona </w:t>
      </w:r>
    </w:p>
    <w:p w14:paraId="0D1B9CD5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Przeszklenie pojazdu </w:t>
      </w:r>
    </w:p>
    <w:p w14:paraId="775C5B09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Przygotowanie do monta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u radia + głos. 4 szt. + antena w szybie przód</w:t>
      </w:r>
    </w:p>
    <w:p w14:paraId="2D1D694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Siedzenie 2 os. + 1 os. ze składanym oparciem w II  rz</w:t>
      </w:r>
      <w:r>
        <w:rPr>
          <w:rFonts w:ascii="TimesNewRoman" w:hAnsi="TimesNewRoman" w:cs="TimesNewRoman"/>
          <w:sz w:val="24"/>
          <w:szCs w:val="24"/>
          <w:lang w:eastAsia="pl-PL"/>
        </w:rPr>
        <w:t>ę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dzie</w:t>
      </w:r>
    </w:p>
    <w:p w14:paraId="5C5D5A5B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Skrzynia biegów 5-stopniowa</w:t>
      </w:r>
    </w:p>
    <w:p w14:paraId="0460356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Stopie</w:t>
      </w:r>
      <w:r>
        <w:rPr>
          <w:rFonts w:ascii="TimesNewRoman" w:hAnsi="TimesNewRoman" w:cs="TimesNewRoman"/>
          <w:sz w:val="24"/>
          <w:szCs w:val="24"/>
          <w:lang w:eastAsia="pl-PL"/>
        </w:rPr>
        <w:t>ń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 wej</w:t>
      </w: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ciowy pod</w:t>
      </w: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wietlany</w:t>
      </w:r>
    </w:p>
    <w:p w14:paraId="79EE13F9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Stopie</w:t>
      </w:r>
      <w:r>
        <w:rPr>
          <w:rFonts w:ascii="TimesNewRoman" w:hAnsi="TimesNewRoman" w:cs="TimesNewRoman"/>
          <w:sz w:val="24"/>
          <w:szCs w:val="24"/>
          <w:lang w:eastAsia="pl-PL"/>
        </w:rPr>
        <w:t>ń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 wej</w:t>
      </w: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ciowy wewn</w:t>
      </w:r>
      <w:r>
        <w:rPr>
          <w:rFonts w:ascii="TimesNewRoman" w:hAnsi="TimesNewRoman" w:cs="TimesNewRoman"/>
          <w:sz w:val="24"/>
          <w:szCs w:val="24"/>
          <w:lang w:eastAsia="pl-PL"/>
        </w:rPr>
        <w:t>ą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trz przestrzeni</w:t>
      </w:r>
      <w:r>
        <w:rPr>
          <w:rFonts w:ascii="TimesNewRoman" w:hAnsi="TimesNewRoman" w:cs="TimesNewRoman"/>
          <w:sz w:val="24"/>
          <w:szCs w:val="24"/>
          <w:lang w:eastAsia="pl-PL"/>
        </w:rPr>
        <w:t xml:space="preserve"> 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pasa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ersko-ładunkowej</w:t>
      </w:r>
    </w:p>
    <w:p w14:paraId="3D8129F3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Stopnie boczne</w:t>
      </w:r>
    </w:p>
    <w:p w14:paraId="1F3317B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Sygnalizacja pozostawienia wł</w:t>
      </w:r>
      <w:r>
        <w:rPr>
          <w:rFonts w:ascii="TimesNewRoman" w:hAnsi="TimesNewRoman" w:cs="TimesNewRoman"/>
          <w:sz w:val="24"/>
          <w:szCs w:val="24"/>
          <w:lang w:eastAsia="pl-PL"/>
        </w:rPr>
        <w:t>ą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czonych </w:t>
      </w: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wiateł</w:t>
      </w:r>
    </w:p>
    <w:p w14:paraId="06225394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System ABS + EDS + ASR + MSR</w:t>
      </w:r>
    </w:p>
    <w:p w14:paraId="6DED04CB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Szyba przednia klejona</w:t>
      </w:r>
    </w:p>
    <w:p w14:paraId="38DDCA25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Szyba tylna ogrzewana</w:t>
      </w:r>
    </w:p>
    <w:p w14:paraId="2FA0C496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 xml:space="preserve">Szyby </w:t>
      </w:r>
      <w:proofErr w:type="spellStart"/>
      <w:r w:rsidRPr="00DD6F7E">
        <w:rPr>
          <w:rFonts w:ascii="TimesNewRoman" w:hAnsi="TimesNewRoman" w:cs="TimesNewRoman"/>
          <w:sz w:val="24"/>
          <w:szCs w:val="24"/>
          <w:lang w:eastAsia="pl-PL"/>
        </w:rPr>
        <w:t>atermiczne</w:t>
      </w:r>
      <w:proofErr w:type="spellEnd"/>
    </w:p>
    <w:p w14:paraId="45A26B7C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Szyby przyciemniane</w:t>
      </w:r>
    </w:p>
    <w:p w14:paraId="03024858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cianka działowa 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urowa</w:t>
      </w:r>
    </w:p>
    <w:p w14:paraId="099E18B6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wiatła z regulacja kata pochylenia</w:t>
      </w:r>
    </w:p>
    <w:p w14:paraId="1126AF33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>
        <w:rPr>
          <w:rFonts w:ascii="TimesNewRoman" w:hAnsi="TimesNewRoman" w:cs="TimesNewRoman"/>
          <w:sz w:val="24"/>
          <w:szCs w:val="24"/>
          <w:lang w:eastAsia="pl-PL"/>
        </w:rPr>
        <w:t>Ś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wiatło dodatkowe STOP</w:t>
      </w:r>
    </w:p>
    <w:p w14:paraId="141C0107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Tapicerka z materiału</w:t>
      </w:r>
    </w:p>
    <w:p w14:paraId="1160150B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Uchwyty do mocowania ładunków</w:t>
      </w:r>
    </w:p>
    <w:p w14:paraId="2E13F843" w14:textId="77777777" w:rsidR="00601713" w:rsidRPr="00DD6F7E" w:rsidRDefault="00601713" w:rsidP="00601713">
      <w:pPr>
        <w:numPr>
          <w:ilvl w:val="0"/>
          <w:numId w:val="1"/>
        </w:numPr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Układ hamulcowy dwuobwodowy</w:t>
      </w:r>
    </w:p>
    <w:p w14:paraId="4F27F972" w14:textId="77777777" w:rsidR="00601713" w:rsidRPr="00DD6F7E" w:rsidRDefault="00601713" w:rsidP="00601713">
      <w:pPr>
        <w:numPr>
          <w:ilvl w:val="0"/>
          <w:numId w:val="1"/>
        </w:numPr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Wska</w:t>
      </w:r>
      <w:r>
        <w:rPr>
          <w:rFonts w:ascii="TimesNewRoman" w:hAnsi="TimesNewRoman" w:cs="TimesNewRoman"/>
          <w:sz w:val="24"/>
          <w:szCs w:val="24"/>
          <w:lang w:eastAsia="pl-PL"/>
        </w:rPr>
        <w:t>ź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nik zu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ycia okładzin hamulcowych</w:t>
      </w:r>
    </w:p>
    <w:p w14:paraId="4B99571A" w14:textId="77777777" w:rsidR="00601713" w:rsidRPr="00DD6F7E" w:rsidRDefault="00601713" w:rsidP="00601713">
      <w:pPr>
        <w:numPr>
          <w:ilvl w:val="0"/>
          <w:numId w:val="1"/>
        </w:numPr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Wspomaganie układu kierowniczego</w:t>
      </w:r>
    </w:p>
    <w:p w14:paraId="54AF69F2" w14:textId="77777777" w:rsidR="00601713" w:rsidRPr="00DD6F7E" w:rsidRDefault="00601713" w:rsidP="00601713">
      <w:pPr>
        <w:numPr>
          <w:ilvl w:val="0"/>
          <w:numId w:val="1"/>
        </w:numPr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Wykładzina gumowa w przestrzeni baga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owej</w:t>
      </w:r>
    </w:p>
    <w:p w14:paraId="68803929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Wykładzina gumowa w przestrzeni pasa</w:t>
      </w:r>
      <w:r>
        <w:rPr>
          <w:rFonts w:ascii="TimesNewRoman" w:hAnsi="TimesNewRoman" w:cs="TimesNewRoman"/>
          <w:sz w:val="24"/>
          <w:szCs w:val="24"/>
          <w:lang w:eastAsia="pl-PL"/>
        </w:rPr>
        <w:t>ż</w:t>
      </w:r>
      <w:r w:rsidRPr="00DD6F7E">
        <w:rPr>
          <w:rFonts w:ascii="TimesNewRoman" w:hAnsi="TimesNewRoman" w:cs="TimesNewRoman"/>
          <w:sz w:val="24"/>
          <w:szCs w:val="24"/>
          <w:lang w:eastAsia="pl-PL"/>
        </w:rPr>
        <w:t>erskiej</w:t>
      </w:r>
    </w:p>
    <w:p w14:paraId="1A1DC857" w14:textId="77777777" w:rsidR="00601713" w:rsidRPr="00DD6F7E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Zagłówki na wszystkich miejscach</w:t>
      </w:r>
    </w:p>
    <w:p w14:paraId="039B8168" w14:textId="77777777" w:rsidR="00601713" w:rsidRPr="009B74E0" w:rsidRDefault="00601713" w:rsidP="00601713">
      <w:pPr>
        <w:numPr>
          <w:ilvl w:val="0"/>
          <w:numId w:val="1"/>
        </w:numPr>
        <w:autoSpaceDE w:val="0"/>
        <w:autoSpaceDN w:val="0"/>
        <w:adjustRightInd w:val="0"/>
        <w:jc w:val="left"/>
        <w:rPr>
          <w:rFonts w:ascii="TimesNewRoman" w:hAnsi="TimesNewRoman" w:cs="TimesNewRoman"/>
          <w:sz w:val="24"/>
          <w:szCs w:val="24"/>
          <w:lang w:eastAsia="pl-PL"/>
        </w:rPr>
      </w:pPr>
      <w:r w:rsidRPr="00DD6F7E">
        <w:rPr>
          <w:rFonts w:ascii="TimesNewRoman" w:hAnsi="TimesNewRoman" w:cs="TimesNewRoman"/>
          <w:sz w:val="24"/>
          <w:szCs w:val="24"/>
          <w:lang w:eastAsia="pl-PL"/>
        </w:rPr>
        <w:t>Zegar cyfrowy</w:t>
      </w:r>
    </w:p>
    <w:p w14:paraId="0B06CEC9" w14:textId="77777777" w:rsidR="00861E05" w:rsidRDefault="00861E05" w:rsidP="00601713">
      <w:pPr>
        <w:ind w:left="0"/>
      </w:pPr>
    </w:p>
    <w:sectPr w:rsidR="00861E05" w:rsidSect="00371211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FC18AD"/>
    <w:multiLevelType w:val="hybridMultilevel"/>
    <w:tmpl w:val="1098E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4B1"/>
    <w:rsid w:val="003734B1"/>
    <w:rsid w:val="00601713"/>
    <w:rsid w:val="0086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7078"/>
  <w15:chartTrackingRefBased/>
  <w15:docId w15:val="{EA544A61-06F6-46D0-A068-23969329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713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2020-10-19T09:43:00Z</dcterms:created>
  <dcterms:modified xsi:type="dcterms:W3CDTF">2020-10-19T09:43:00Z</dcterms:modified>
</cp:coreProperties>
</file>