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610DE7" w14:textId="77777777" w:rsidR="006277BE" w:rsidRPr="006277BE" w:rsidRDefault="006277BE" w:rsidP="006277BE">
      <w:pPr>
        <w:pBdr>
          <w:bottom w:val="single" w:sz="6" w:space="1" w:color="auto"/>
        </w:pBdr>
        <w:spacing w:after="0" w:line="240" w:lineRule="auto"/>
        <w:jc w:val="center"/>
        <w:rPr>
          <w:rFonts w:ascii="Times New Roman" w:eastAsia="Times New Roman" w:hAnsi="Times New Roman" w:cs="Times New Roman"/>
          <w:vanish/>
          <w:sz w:val="20"/>
          <w:szCs w:val="20"/>
          <w:lang w:eastAsia="pl-PL"/>
        </w:rPr>
      </w:pPr>
      <w:r w:rsidRPr="006277BE">
        <w:rPr>
          <w:rFonts w:ascii="Times New Roman" w:eastAsia="Times New Roman" w:hAnsi="Times New Roman" w:cs="Times New Roman"/>
          <w:vanish/>
          <w:sz w:val="20"/>
          <w:szCs w:val="20"/>
          <w:lang w:eastAsia="pl-PL"/>
        </w:rPr>
        <w:t>Początek formularza</w:t>
      </w:r>
    </w:p>
    <w:p w14:paraId="7211609B" w14:textId="6FB2B8F1"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t xml:space="preserve">Ogłoszenie nr 556176-N-2020 z dnia 2020-06-30 r. </w:t>
      </w:r>
    </w:p>
    <w:p w14:paraId="1FB401DD" w14:textId="77777777" w:rsidR="006277BE" w:rsidRPr="006277BE" w:rsidRDefault="006277BE" w:rsidP="006277BE">
      <w:pPr>
        <w:spacing w:after="0" w:line="240" w:lineRule="auto"/>
        <w:jc w:val="center"/>
        <w:rPr>
          <w:rFonts w:ascii="Times New Roman" w:eastAsia="Times New Roman" w:hAnsi="Times New Roman" w:cs="Times New Roman"/>
          <w:b/>
          <w:bCs/>
          <w:sz w:val="20"/>
          <w:szCs w:val="20"/>
          <w:lang w:eastAsia="pl-PL"/>
        </w:rPr>
      </w:pPr>
      <w:r w:rsidRPr="006277BE">
        <w:rPr>
          <w:rFonts w:ascii="Times New Roman" w:eastAsia="Times New Roman" w:hAnsi="Times New Roman" w:cs="Times New Roman"/>
          <w:b/>
          <w:bCs/>
          <w:sz w:val="20"/>
          <w:szCs w:val="20"/>
          <w:lang w:eastAsia="pl-PL"/>
        </w:rPr>
        <w:t>Wójt Gminy Strzałkowo: Świadczenie usług przewozowych związanych z organizacja przewozów uczniów do szkół podstawowych , przedszkoli oraz ośrodka szkolno-wychowawczego prowadzonych przez Gminę Strzałkowo w roku szkolnym 2020/2021</w:t>
      </w:r>
      <w:r w:rsidRPr="006277BE">
        <w:rPr>
          <w:rFonts w:ascii="Times New Roman" w:eastAsia="Times New Roman" w:hAnsi="Times New Roman" w:cs="Times New Roman"/>
          <w:b/>
          <w:bCs/>
          <w:sz w:val="20"/>
          <w:szCs w:val="20"/>
          <w:lang w:eastAsia="pl-PL"/>
        </w:rPr>
        <w:br/>
        <w:t xml:space="preserve">OGŁOSZENIE O ZAMÓWIENIU - Usługi </w:t>
      </w:r>
    </w:p>
    <w:p w14:paraId="57B82FF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Zamieszczanie ogłoszenia:</w:t>
      </w:r>
      <w:r w:rsidRPr="006277BE">
        <w:rPr>
          <w:rFonts w:ascii="Times New Roman" w:eastAsia="Times New Roman" w:hAnsi="Times New Roman" w:cs="Times New Roman"/>
          <w:sz w:val="20"/>
          <w:szCs w:val="20"/>
          <w:lang w:eastAsia="pl-PL"/>
        </w:rPr>
        <w:t xml:space="preserve"> Zamieszczanie obowiązkowe </w:t>
      </w:r>
    </w:p>
    <w:p w14:paraId="5014BE71"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Ogłoszenie dotyczy:</w:t>
      </w:r>
      <w:r w:rsidRPr="006277BE">
        <w:rPr>
          <w:rFonts w:ascii="Times New Roman" w:eastAsia="Times New Roman" w:hAnsi="Times New Roman" w:cs="Times New Roman"/>
          <w:sz w:val="20"/>
          <w:szCs w:val="20"/>
          <w:lang w:eastAsia="pl-PL"/>
        </w:rPr>
        <w:t xml:space="preserve"> Zamówienia publicznego </w:t>
      </w:r>
    </w:p>
    <w:p w14:paraId="46DAD93B"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447066CD" w14:textId="0B517039"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Nazwa projektu lub programu</w:t>
      </w:r>
      <w:r w:rsidRPr="006277BE">
        <w:rPr>
          <w:rFonts w:ascii="Times New Roman" w:eastAsia="Times New Roman" w:hAnsi="Times New Roman" w:cs="Times New Roman"/>
          <w:sz w:val="20"/>
          <w:szCs w:val="20"/>
          <w:lang w:eastAsia="pl-PL"/>
        </w:rPr>
        <w:t xml:space="preserve"> </w:t>
      </w:r>
    </w:p>
    <w:p w14:paraId="2724A20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2FF4FF2C" w14:textId="2E15D66D"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p>
    <w:p w14:paraId="64EE11D3" w14:textId="77777777" w:rsidR="006277BE" w:rsidRPr="006277BE" w:rsidRDefault="006277BE" w:rsidP="006277BE">
      <w:pPr>
        <w:spacing w:after="0" w:line="240" w:lineRule="auto"/>
        <w:rPr>
          <w:rFonts w:ascii="Times New Roman" w:eastAsia="Times New Roman" w:hAnsi="Times New Roman" w:cs="Times New Roman"/>
          <w:b/>
          <w:bCs/>
          <w:sz w:val="20"/>
          <w:szCs w:val="20"/>
          <w:lang w:eastAsia="pl-PL"/>
        </w:rPr>
      </w:pPr>
      <w:r w:rsidRPr="006277BE">
        <w:rPr>
          <w:rFonts w:ascii="Times New Roman" w:eastAsia="Times New Roman" w:hAnsi="Times New Roman" w:cs="Times New Roman"/>
          <w:b/>
          <w:bCs/>
          <w:sz w:val="20"/>
          <w:szCs w:val="20"/>
          <w:u w:val="single"/>
          <w:lang w:eastAsia="pl-PL"/>
        </w:rPr>
        <w:t>SEKCJA I: ZAMAWIAJĄCY</w:t>
      </w:r>
      <w:r w:rsidRPr="006277BE">
        <w:rPr>
          <w:rFonts w:ascii="Times New Roman" w:eastAsia="Times New Roman" w:hAnsi="Times New Roman" w:cs="Times New Roman"/>
          <w:b/>
          <w:bCs/>
          <w:sz w:val="20"/>
          <w:szCs w:val="20"/>
          <w:lang w:eastAsia="pl-PL"/>
        </w:rPr>
        <w:t xml:space="preserve"> </w:t>
      </w:r>
    </w:p>
    <w:p w14:paraId="1C2EB980"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Postępowanie przeprowadza centralny zamawiający </w:t>
      </w:r>
    </w:p>
    <w:p w14:paraId="478F21EA"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p>
    <w:p w14:paraId="5914F39C"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13D28D34"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p>
    <w:p w14:paraId="0F7FBC1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Informacje na temat podmiotu któremu zamawiający powierzył/powierzyli prowadzenie postępowania:</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Postępowanie jest przeprowadzane wspólnie przez zamawiających</w:t>
      </w:r>
      <w:r w:rsidRPr="006277BE">
        <w:rPr>
          <w:rFonts w:ascii="Times New Roman" w:eastAsia="Times New Roman" w:hAnsi="Times New Roman" w:cs="Times New Roman"/>
          <w:sz w:val="20"/>
          <w:szCs w:val="20"/>
          <w:lang w:eastAsia="pl-PL"/>
        </w:rPr>
        <w:t xml:space="preserve"> </w:t>
      </w:r>
    </w:p>
    <w:p w14:paraId="13F1FACB" w14:textId="3EBE36ED"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452EFD3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p>
    <w:p w14:paraId="36B4D4B0"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Informacje dodatkowe:</w:t>
      </w:r>
      <w:r w:rsidRPr="006277BE">
        <w:rPr>
          <w:rFonts w:ascii="Times New Roman" w:eastAsia="Times New Roman" w:hAnsi="Times New Roman" w:cs="Times New Roman"/>
          <w:sz w:val="20"/>
          <w:szCs w:val="20"/>
          <w:lang w:eastAsia="pl-PL"/>
        </w:rPr>
        <w:t xml:space="preserve"> </w:t>
      </w:r>
    </w:p>
    <w:p w14:paraId="52503622"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 1) NAZWA I ADRES: </w:t>
      </w:r>
      <w:r w:rsidRPr="006277BE">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6277BE">
        <w:rPr>
          <w:rFonts w:ascii="Times New Roman" w:eastAsia="Times New Roman" w:hAnsi="Times New Roman" w:cs="Times New Roman"/>
          <w:sz w:val="20"/>
          <w:szCs w:val="20"/>
          <w:lang w:eastAsia="pl-PL"/>
        </w:rPr>
        <w:br/>
        <w:t xml:space="preserve">Adres strony internetowej (URL): http://strzalkowo.samorzady.pl </w:t>
      </w:r>
      <w:r w:rsidRPr="006277BE">
        <w:rPr>
          <w:rFonts w:ascii="Times New Roman" w:eastAsia="Times New Roman" w:hAnsi="Times New Roman" w:cs="Times New Roman"/>
          <w:sz w:val="20"/>
          <w:szCs w:val="20"/>
          <w:lang w:eastAsia="pl-PL"/>
        </w:rPr>
        <w:br/>
        <w:t xml:space="preserve">Adres profilu nabywcy: </w:t>
      </w:r>
      <w:r w:rsidRPr="006277BE">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6A399A27" w14:textId="224DE9E2"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 2) RODZAJ ZAMAWIAJĄCEGO: </w:t>
      </w:r>
      <w:r w:rsidRPr="006277BE">
        <w:rPr>
          <w:rFonts w:ascii="Times New Roman" w:eastAsia="Times New Roman" w:hAnsi="Times New Roman" w:cs="Times New Roman"/>
          <w:sz w:val="20"/>
          <w:szCs w:val="20"/>
          <w:lang w:eastAsia="pl-PL"/>
        </w:rPr>
        <w:t xml:space="preserve">Administracja samorządowa </w:t>
      </w:r>
    </w:p>
    <w:p w14:paraId="3EDBC84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I.3) WSPÓLNE UDZIELANIE ZAMÓWIENIA </w:t>
      </w:r>
      <w:r w:rsidRPr="006277BE">
        <w:rPr>
          <w:rFonts w:ascii="Times New Roman" w:eastAsia="Times New Roman" w:hAnsi="Times New Roman" w:cs="Times New Roman"/>
          <w:b/>
          <w:bCs/>
          <w:i/>
          <w:iCs/>
          <w:sz w:val="20"/>
          <w:szCs w:val="20"/>
          <w:lang w:eastAsia="pl-PL"/>
        </w:rPr>
        <w:t>(jeżeli dotyczy)</w:t>
      </w:r>
      <w:r w:rsidRPr="006277BE">
        <w:rPr>
          <w:rFonts w:ascii="Times New Roman" w:eastAsia="Times New Roman" w:hAnsi="Times New Roman" w:cs="Times New Roman"/>
          <w:b/>
          <w:bCs/>
          <w:sz w:val="20"/>
          <w:szCs w:val="20"/>
          <w:lang w:eastAsia="pl-PL"/>
        </w:rPr>
        <w:t xml:space="preserve">: </w:t>
      </w:r>
    </w:p>
    <w:p w14:paraId="109EF3CF" w14:textId="2212370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3CFBFF8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I.4) KOMUNIKACJA: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6277BE">
        <w:rPr>
          <w:rFonts w:ascii="Times New Roman" w:eastAsia="Times New Roman" w:hAnsi="Times New Roman" w:cs="Times New Roman"/>
          <w:sz w:val="20"/>
          <w:szCs w:val="20"/>
          <w:lang w:eastAsia="pl-PL"/>
        </w:rPr>
        <w:t xml:space="preserve"> </w:t>
      </w:r>
    </w:p>
    <w:p w14:paraId="09F930EE" w14:textId="2FD5DCAA"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http://strzalkowo.samorzady.pl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37D6C19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http://strzalkowo.samorzady.pl </w:t>
      </w:r>
    </w:p>
    <w:p w14:paraId="44CCF73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lastRenderedPageBreak/>
        <w:br/>
      </w:r>
      <w:r w:rsidRPr="006277BE">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1AE30FD5" w14:textId="3AF1CDB5"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Oferty lub wnioski o dopuszczenie do udziału w postępowaniu należy przesyłać:</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Elektronicznie</w:t>
      </w:r>
      <w:r w:rsidRPr="006277BE">
        <w:rPr>
          <w:rFonts w:ascii="Times New Roman" w:eastAsia="Times New Roman" w:hAnsi="Times New Roman" w:cs="Times New Roman"/>
          <w:sz w:val="20"/>
          <w:szCs w:val="20"/>
          <w:lang w:eastAsia="pl-PL"/>
        </w:rPr>
        <w:t xml:space="preserve"> </w:t>
      </w:r>
    </w:p>
    <w:p w14:paraId="0DABBCA2" w14:textId="274ABD76"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adres </w:t>
      </w:r>
    </w:p>
    <w:p w14:paraId="3F01ADC8" w14:textId="33F36589"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Nie </w:t>
      </w:r>
      <w:r w:rsidRPr="006277BE">
        <w:rPr>
          <w:rFonts w:ascii="Times New Roman" w:eastAsia="Times New Roman" w:hAnsi="Times New Roman" w:cs="Times New Roman"/>
          <w:sz w:val="20"/>
          <w:szCs w:val="20"/>
          <w:lang w:eastAsia="pl-PL"/>
        </w:rPr>
        <w:br/>
        <w:t xml:space="preserve">Inny sposób: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Nie </w:t>
      </w:r>
      <w:r w:rsidRPr="006277BE">
        <w:rPr>
          <w:rFonts w:ascii="Times New Roman" w:eastAsia="Times New Roman" w:hAnsi="Times New Roman" w:cs="Times New Roman"/>
          <w:sz w:val="20"/>
          <w:szCs w:val="20"/>
          <w:lang w:eastAsia="pl-PL"/>
        </w:rPr>
        <w:br/>
        <w:t xml:space="preserve">Inny sposób: </w:t>
      </w:r>
      <w:r w:rsidRPr="006277BE">
        <w:rPr>
          <w:rFonts w:ascii="Times New Roman" w:eastAsia="Times New Roman" w:hAnsi="Times New Roman" w:cs="Times New Roman"/>
          <w:sz w:val="20"/>
          <w:szCs w:val="20"/>
          <w:lang w:eastAsia="pl-PL"/>
        </w:rPr>
        <w:br/>
        <w:t xml:space="preserve">Adres: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6277BE">
        <w:rPr>
          <w:rFonts w:ascii="Times New Roman" w:eastAsia="Times New Roman" w:hAnsi="Times New Roman" w:cs="Times New Roman"/>
          <w:sz w:val="20"/>
          <w:szCs w:val="20"/>
          <w:lang w:eastAsia="pl-PL"/>
        </w:rPr>
        <w:t xml:space="preserve"> </w:t>
      </w:r>
    </w:p>
    <w:p w14:paraId="3E74ABB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6277BE">
        <w:rPr>
          <w:rFonts w:ascii="Times New Roman" w:eastAsia="Times New Roman" w:hAnsi="Times New Roman" w:cs="Times New Roman"/>
          <w:sz w:val="20"/>
          <w:szCs w:val="20"/>
          <w:lang w:eastAsia="pl-PL"/>
        </w:rPr>
        <w:br/>
      </w:r>
    </w:p>
    <w:p w14:paraId="1CEC986C" w14:textId="77777777" w:rsidR="006277BE" w:rsidRPr="006277BE" w:rsidRDefault="006277BE" w:rsidP="006277BE">
      <w:pPr>
        <w:spacing w:after="0" w:line="240" w:lineRule="auto"/>
        <w:rPr>
          <w:rFonts w:ascii="Times New Roman" w:eastAsia="Times New Roman" w:hAnsi="Times New Roman" w:cs="Times New Roman"/>
          <w:b/>
          <w:bCs/>
          <w:sz w:val="20"/>
          <w:szCs w:val="20"/>
          <w:lang w:eastAsia="pl-PL"/>
        </w:rPr>
      </w:pPr>
      <w:r w:rsidRPr="006277BE">
        <w:rPr>
          <w:rFonts w:ascii="Times New Roman" w:eastAsia="Times New Roman" w:hAnsi="Times New Roman" w:cs="Times New Roman"/>
          <w:b/>
          <w:bCs/>
          <w:sz w:val="20"/>
          <w:szCs w:val="20"/>
          <w:u w:val="single"/>
          <w:lang w:eastAsia="pl-PL"/>
        </w:rPr>
        <w:t xml:space="preserve">SEKCJA II: PRZEDMIOT ZAMÓWIENIA </w:t>
      </w:r>
    </w:p>
    <w:p w14:paraId="3BA0344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II.1) Nazwa nadana zamówieniu przez zamawiającego: </w:t>
      </w:r>
      <w:r w:rsidRPr="006277BE">
        <w:rPr>
          <w:rFonts w:ascii="Times New Roman" w:eastAsia="Times New Roman" w:hAnsi="Times New Roman" w:cs="Times New Roman"/>
          <w:sz w:val="20"/>
          <w:szCs w:val="20"/>
          <w:lang w:eastAsia="pl-PL"/>
        </w:rPr>
        <w:t xml:space="preserve">Świadczenie usług przewozowych związanych z organizacja przewozów uczniów do szkół podstawowych , przedszkoli oraz ośrodka szkolno-wychowawczego prowadzonych przez Gminę Strzałkowo w roku szkolnym 2020/2021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Numer referencyjny: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39D6F07D" w14:textId="1B8B135C" w:rsidR="006277BE" w:rsidRPr="006277BE" w:rsidRDefault="006277BE" w:rsidP="006277BE">
      <w:pPr>
        <w:spacing w:after="0" w:line="240" w:lineRule="auto"/>
        <w:jc w:val="both"/>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II.2) Rodzaj zamówienia: </w:t>
      </w:r>
      <w:r w:rsidRPr="006277BE">
        <w:rPr>
          <w:rFonts w:ascii="Times New Roman" w:eastAsia="Times New Roman" w:hAnsi="Times New Roman" w:cs="Times New Roman"/>
          <w:sz w:val="20"/>
          <w:szCs w:val="20"/>
          <w:lang w:eastAsia="pl-PL"/>
        </w:rPr>
        <w:t xml:space="preserve">Usługi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II.3) Informacja o możliwości składania ofert częściowych</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Zamówienie podzielone jest na części: </w:t>
      </w:r>
    </w:p>
    <w:p w14:paraId="05D4C64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Tak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Oferty lub wnioski o dopuszczenie do udziału w postępowaniu można składać w odniesieniu do:</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wszystkich części </w:t>
      </w:r>
    </w:p>
    <w:p w14:paraId="4EC8381C" w14:textId="25621B0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II.4)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6277BE">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6277BE">
        <w:rPr>
          <w:rFonts w:ascii="Times New Roman" w:eastAsia="Times New Roman" w:hAnsi="Times New Roman" w:cs="Times New Roman"/>
          <w:sz w:val="20"/>
          <w:szCs w:val="20"/>
          <w:lang w:eastAsia="pl-PL"/>
        </w:rPr>
        <w:t xml:space="preserve">Przedmiotem zamówienia jest świadczenie usług przewozowych związanych z organizacją przewozów uczniów do szkół podstawowych, przedszkoli oraz ośrodka szkolno wychowawczego prowadzonych przez Gminę Strzałkowo w roku szkolnym 2020/2021. Dowozy uczniów odbywać się będą autobusami(6szt.) oraz busem(1szt.) zgodnie z wykazem tras oraz liczbą uczniów stanowiącym załącznik nr 1 do SIWZ. Autobusy oraz bus powinny być wyposażone standardowo, sprawne technicznie i dopuszczone do ruchu według obowiązujących obecnie przepisów o przewozach pasażerskich oraz prawidłowo oznakowane. Zakres rzeczowy zamówienia obejmuje dowóz i odwóz dzieci i młodzieży z poszczególnych miejscowości na zajęcia lekcyjne. Przewozy rozliczane będą na podstawie podanej w ofercie przez Wykonawcę ceny jednostkowej brutto i liczby przejechanych kilometrów. Dokładna liczba osób, trasy oraz godziny przewozu i odwozu zostały określone w załączniku nr 1 do SIWZ. Zamawiający finansuje jedynie przewóz dzieci od pierwszej do ostatniej miejscowości, zgodnie z trasami przejazdu autobusów (zał. nr 1 do SIWZ). Zamawiający nie pokrywa dojazdu autobusów i busa z bazy i na bazę Wykonawcy. Pojazdy powinny być przystosowane do przewozu osób (dzieci) – siedzenia. tapicerowane, a nie plastikowe lub drewniane, wnętrze pojazdu czyste. Wszystkie przewożone osoby winny mieć zapewnione miejsca siedzące. Kierowcy autobusów winni być przypisani do określonej trasy przewozu i cechujący się życzliwością, kulturalnością i sympatycznością. Autobusy winny zabierać i wysadzać uczniów w punktach wyznaczonych przez Zleceniodawcę. Trasy przewozu nie powinny być łączone z przewozami regularnej komunikacji samochodowej. Przewozy winny odbywać się tzw. kursem zamkniętym przeznaczonym tylko dla uprawnionych uczniów. Opieka wychowawcza nad dziećmi przewożonymi transportem Przewoźnika sprawowana będzie przez Zleceniodawcę, który poprzez dyrektorów szkół taką opiekę zorganizuje. Wykonawca jest odpowiedzialny za jakość, zgodność z warunkami technicznymi i jakościowymi opisanymi dla przedmiotu zamówienia. Wymagana jest należyta staranność przy realizacji zobowiązań umowy. Ustalenia i decyzje dotyczące wykonywania zamówienia uzgadniane będą przez zamawiającego z ustanowionym przedstawicielem </w:t>
      </w:r>
      <w:r w:rsidRPr="006277BE">
        <w:rPr>
          <w:rFonts w:ascii="Times New Roman" w:eastAsia="Times New Roman" w:hAnsi="Times New Roman" w:cs="Times New Roman"/>
          <w:sz w:val="20"/>
          <w:szCs w:val="20"/>
          <w:lang w:eastAsia="pl-PL"/>
        </w:rPr>
        <w:lastRenderedPageBreak/>
        <w:t xml:space="preserve">wykonawcy. Zamawiający nie ponosi odpowiedzialności za szkody wyrządzone przez Wykonawcę podczas wykonywania przedmiotu zamówienia. Zamawiający zastrzega sobie prawo dokonywania przeglądów stanu technicznego danego pojazdu, niezależnie od przeglądów dokonywanych na postawie przepisów o ruchu drogowym na koszt wykonawcy w sytuacji wątpliwości, co do stanu technicznego danego pojazdu. Wykonawca zobowiązany jest do przestrzegania przepisów bezpieczeństwa i higieny pracy, a w szczególności ppoż. w trakcie wykonywania usług. Podział na części: 1. Trasa przewozu nr 1 2. Trasa przewozu nr 2 3. Trasa przewozu nr 3 4. Trasa przewozu nr 4 5. Trasa przewozu nr 5 6. Trasa przewozu nr 6 7. Trasa przewozu nr 7 Trasa nr 1: Dowóz uczniów do Zespołu Szkolno-Przedszkolnego w Strzałkowie (lokalizacja: Al. Prymasa Wyszyńskiego i ul. Ostrowska) z miejscowości: Janowo, Rudy, Janowo Cegielnia, Janowo Olędry, Skape, Ostrowo Kościelne, Radłowo - 40 uczniów. Dowóz na godz. 7.45 w Strzałkowie, odwozy ze Strzałkowa ok. godz. 12.55 i 14.50. Całkowita dzienna długość trasy 87km. Trasa nr 2: Dowóz uczniów do Zespołu Szkolno-Przedszkolnego w Strzałkowie (lokalizacja: Al. Prymasa Wyszyńskiego i ul. Ostrowska) z miejscowości: Kornaty Kolonia II, Kornaty, Kornaty Kolonia I, Kornaty Huby, Podkornaty, Katarzynowo, Sierakowo -77 uczniów. Dowóz ze Strzałkowa na godz. 7.45, natomiast odwozy ze Strzałkowa ok. godz. 12.55 i 14.50. Całkowita dzienna długość trasy przewozu 75 km Trasa nr 3: Dowóz uczniów do Zespołu Szkolno-Przedszkolnego w Wólce z miejscowości: Kokczyn I, Kokczyn II, Brudzewo, Brudzewo Huby, Chwałkowice Huby, Chwałkowice, Gonice II, Szemborowo, Szemborowo Parcele, Staw I, Wólka, Góry –86 uczniów . Dowóz (dwie trasy dowozu) dzieci najpóźniej na godz. 8.20 w Wólce. Odwozy z Wólki ok. 13.05 i 15.00. Całkowita dzienna długość trasy przewozu 113km Trasa nr 4: Dowóz uczniów do Zespołu Szkolno-Przedszkolnego w Strzałkowie (lokalizacja: Al. Prymasa Wyszyńskiego i ul. Ostrowska) z miejscowości: Niezgoda, Ciosna, Babin Olędry, Babin, Słomczyce, Słomczyce Parcele, Łężec –60 uczniów. Dowóz na godz. 7.45 w Strzałkowie, odwozy ze Strzałkowa ok. godz. 12.55 i 14.50. Całkowita dzienna długość trasy 90 km. Trasa nr 5: Dowóz uczniów do Zespołu Szkolno-Przedszkolnego w Wólce z miejscowości: Krępkowo, Graboszewo, Graboszewo Wiadukt, Kościanki, Młodziejewice,m Uścięcin, Unia, Staw II –86 uczniów. Dowóz (dwie trasy dowozu) dzieci najpóźniej na godz. na godz. 8.20 w Wólce. Odwozy z Wólki o o godz. 13.05 i 15.05. Całkowita dzienna długość trasy przewozu 129 km. Trasa nr 6: Dowóz uczniów do Zespołu Szkolno-Przedszkolnego w Strzałkowie (lokalizacja: Al. Prymasa Wyszyńskiego i ul. Ostrowska) z miejscowości: Paruszewo, Skarboszewo, Chwalibogowo, Bielawy, Paruszewek, Graboszewo Huby –67 uczniów. Dowóz (dwie trasy dowozu) na godz. 7.45 w Strzałkowie. Odwozy ze Strzałkowa ok. godz. 12.55 i 14.50. Całkowita dzienna długość trasy przewozu 95 km. Trasa nr 7: Dowóz dzieci i młodzieży do Specjalnego Ośrodka Szkolno – Wychowawczego im. Marii Grzegorzewskiej w Słupcy na godz. 7.50.Dzieci wsiadają z miejscowości Wólka i Strzałkowo. Odwóz ze Słupcy o godz. 14.00. Ilość uczniów – 10. Dzienna długość trasy – 40 km Zamawiający nie pokrywa kosztów dojazdu z bazy i do bazy.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II.5) Główny kod CPV: </w:t>
      </w:r>
      <w:r w:rsidRPr="006277BE">
        <w:rPr>
          <w:rFonts w:ascii="Times New Roman" w:eastAsia="Times New Roman" w:hAnsi="Times New Roman" w:cs="Times New Roman"/>
          <w:sz w:val="20"/>
          <w:szCs w:val="20"/>
          <w:lang w:eastAsia="pl-PL"/>
        </w:rPr>
        <w:t xml:space="preserve">60100000-9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Dodatkowe kody CPV:</w:t>
      </w:r>
      <w:r w:rsidRPr="006277BE">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6277BE" w:rsidRPr="006277BE" w14:paraId="6F5B78B0"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721D769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Kod CPV</w:t>
            </w:r>
          </w:p>
        </w:tc>
      </w:tr>
      <w:tr w:rsidR="006277BE" w:rsidRPr="006277BE" w14:paraId="4B4EF9C3"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2331DF44"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60130000-0</w:t>
            </w:r>
          </w:p>
        </w:tc>
      </w:tr>
      <w:tr w:rsidR="006277BE" w:rsidRPr="006277BE" w14:paraId="6CFD9AE0"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2FD08150"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60170000-0</w:t>
            </w:r>
          </w:p>
        </w:tc>
      </w:tr>
    </w:tbl>
    <w:p w14:paraId="79829362" w14:textId="185D079B"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II.6) Całkowita wartość zamówienia </w:t>
      </w:r>
      <w:r w:rsidRPr="006277BE">
        <w:rPr>
          <w:rFonts w:ascii="Times New Roman" w:eastAsia="Times New Roman" w:hAnsi="Times New Roman" w:cs="Times New Roman"/>
          <w:i/>
          <w:iCs/>
          <w:sz w:val="20"/>
          <w:szCs w:val="20"/>
          <w:lang w:eastAsia="pl-PL"/>
        </w:rPr>
        <w:t>(jeżeli zamawiający podaje informacje o wartości zamówienia)</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Pzp: </w:t>
      </w: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Pzp: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miesiącach:   </w:t>
      </w:r>
      <w:r w:rsidRPr="006277BE">
        <w:rPr>
          <w:rFonts w:ascii="Times New Roman" w:eastAsia="Times New Roman" w:hAnsi="Times New Roman" w:cs="Times New Roman"/>
          <w:i/>
          <w:iCs/>
          <w:sz w:val="20"/>
          <w:szCs w:val="20"/>
          <w:lang w:eastAsia="pl-PL"/>
        </w:rPr>
        <w:t xml:space="preserve"> lub </w:t>
      </w:r>
      <w:r w:rsidRPr="006277BE">
        <w:rPr>
          <w:rFonts w:ascii="Times New Roman" w:eastAsia="Times New Roman" w:hAnsi="Times New Roman" w:cs="Times New Roman"/>
          <w:b/>
          <w:bCs/>
          <w:sz w:val="20"/>
          <w:szCs w:val="20"/>
          <w:lang w:eastAsia="pl-PL"/>
        </w:rPr>
        <w:t>dniach:</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i/>
          <w:iCs/>
          <w:sz w:val="20"/>
          <w:szCs w:val="20"/>
          <w:lang w:eastAsia="pl-PL"/>
        </w:rPr>
        <w:t>lub</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data rozpoczęcia: </w:t>
      </w:r>
      <w:r w:rsidRPr="006277BE">
        <w:rPr>
          <w:rFonts w:ascii="Times New Roman" w:eastAsia="Times New Roman" w:hAnsi="Times New Roman" w:cs="Times New Roman"/>
          <w:sz w:val="20"/>
          <w:szCs w:val="20"/>
          <w:lang w:eastAsia="pl-PL"/>
        </w:rPr>
        <w:t>2020-09-01  </w:t>
      </w:r>
      <w:r w:rsidRPr="006277BE">
        <w:rPr>
          <w:rFonts w:ascii="Times New Roman" w:eastAsia="Times New Roman" w:hAnsi="Times New Roman" w:cs="Times New Roman"/>
          <w:i/>
          <w:iCs/>
          <w:sz w:val="20"/>
          <w:szCs w:val="20"/>
          <w:lang w:eastAsia="pl-PL"/>
        </w:rPr>
        <w:t xml:space="preserve"> lub </w:t>
      </w:r>
      <w:r w:rsidRPr="006277BE">
        <w:rPr>
          <w:rFonts w:ascii="Times New Roman" w:eastAsia="Times New Roman" w:hAnsi="Times New Roman" w:cs="Times New Roman"/>
          <w:b/>
          <w:bCs/>
          <w:sz w:val="20"/>
          <w:szCs w:val="20"/>
          <w:lang w:eastAsia="pl-PL"/>
        </w:rPr>
        <w:t xml:space="preserve">zakończenia: </w:t>
      </w:r>
      <w:r w:rsidRPr="006277BE">
        <w:rPr>
          <w:rFonts w:ascii="Times New Roman" w:eastAsia="Times New Roman" w:hAnsi="Times New Roman" w:cs="Times New Roman"/>
          <w:sz w:val="20"/>
          <w:szCs w:val="20"/>
          <w:lang w:eastAsia="pl-PL"/>
        </w:rPr>
        <w:t xml:space="preserve">2021-06-25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II.9) Informacje dodatkowe: </w:t>
      </w:r>
    </w:p>
    <w:p w14:paraId="215D220C" w14:textId="77777777" w:rsidR="006277BE" w:rsidRPr="006277BE" w:rsidRDefault="006277BE" w:rsidP="006277BE">
      <w:pPr>
        <w:spacing w:after="0" w:line="240" w:lineRule="auto"/>
        <w:rPr>
          <w:rFonts w:ascii="Times New Roman" w:eastAsia="Times New Roman" w:hAnsi="Times New Roman" w:cs="Times New Roman"/>
          <w:b/>
          <w:bCs/>
          <w:sz w:val="20"/>
          <w:szCs w:val="20"/>
          <w:lang w:eastAsia="pl-PL"/>
        </w:rPr>
      </w:pPr>
      <w:r w:rsidRPr="006277BE">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0CEFDB30"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III.1) WARUNKI UDZIAŁU W POSTĘPOWANIU </w:t>
      </w:r>
    </w:p>
    <w:p w14:paraId="68B8761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Określenie warunków: warunek ten zostanie spełniony, jeżeli Wykonawca posiada zezwolenie (licencje) na podjęcie działalności gospodarczej w zakresie krajowego transportu drogowego na zasadach określonych w </w:t>
      </w:r>
      <w:r w:rsidRPr="006277BE">
        <w:rPr>
          <w:rFonts w:ascii="Times New Roman" w:eastAsia="Times New Roman" w:hAnsi="Times New Roman" w:cs="Times New Roman"/>
          <w:sz w:val="20"/>
          <w:szCs w:val="20"/>
          <w:lang w:eastAsia="pl-PL"/>
        </w:rPr>
        <w:lastRenderedPageBreak/>
        <w:t xml:space="preserve">ustawie z dnia 06 września 2001 r. o transporcie drogowym (Dz. U. z 2019 r. poz.2140 j.t.).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III.1.2) Sytuacja finansowa lub ekonomiczna </w:t>
      </w:r>
      <w:r w:rsidRPr="006277BE">
        <w:rPr>
          <w:rFonts w:ascii="Times New Roman" w:eastAsia="Times New Roman" w:hAnsi="Times New Roman" w:cs="Times New Roman"/>
          <w:sz w:val="20"/>
          <w:szCs w:val="20"/>
          <w:lang w:eastAsia="pl-PL"/>
        </w:rPr>
        <w:br/>
        <w:t xml:space="preserve">Określenie warunków: Wykonawca musi wykazać, że posiada opłacone ubezpieczenie od odpowiedzialności cywilnej w zakresie prowadzonej działalności związanej z przedmiotem zamówienia na kwotę min. 50 000,00zł.: Zamawiający dokona oceny spełnienia warunku udziału w postępowaniu w tym zakresie na podstawie oświadczenia o spełnianiu warunków udziału w postępowaniu, o którym mowa w rozdziale VI ust. 1 pkt 2 SIWZ;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III.1.3) Zdolność techniczna lub zawodowa </w:t>
      </w:r>
      <w:r w:rsidRPr="006277BE">
        <w:rPr>
          <w:rFonts w:ascii="Times New Roman" w:eastAsia="Times New Roman" w:hAnsi="Times New Roman" w:cs="Times New Roman"/>
          <w:sz w:val="20"/>
          <w:szCs w:val="20"/>
          <w:lang w:eastAsia="pl-PL"/>
        </w:rPr>
        <w:br/>
        <w:t xml:space="preserve">Określenie warunków: Zamawiający uzna warunek za spełniony, jeżeli Wykonawca wykaże, że: 3.1) wykonał w okresie ostatnich trzech lat przed upływem terminu składania ofert, co najmniej jedną usługę przewozu w roku szkolnym dzieci do szkół odpowiadające swoim rodzajem przedmiotowi zamówienia o wartości nie mniejszej niż 50 000,00zł wraz z podaniem wartości, daty, oraz podmiotów, na rzecz których roboty te zostały wykonane, z załączeniem dowodów określających czy usługi te zostały wykonane należycie, 3.2) warunek ten zostanie spełniony, jeżeli Wykonawca wykaże, że dysponuje lub będzie dysponował odpowiednią ilością autobusów, busa oraz kierowców legitymujących się uprawnieniami kat. D, D1, lub przedstawią pisemne zobowiązanie innych podmiotów do udostępnienia osób zdolnych do wykonania.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 – załącznik 6a do siwz. </w:t>
      </w:r>
      <w:r w:rsidRPr="006277BE">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277BE">
        <w:rPr>
          <w:rFonts w:ascii="Times New Roman" w:eastAsia="Times New Roman" w:hAnsi="Times New Roman" w:cs="Times New Roman"/>
          <w:sz w:val="20"/>
          <w:szCs w:val="20"/>
          <w:lang w:eastAsia="pl-PL"/>
        </w:rPr>
        <w:br/>
        <w:t xml:space="preserve">Informacje dodatkowe: </w:t>
      </w:r>
    </w:p>
    <w:p w14:paraId="079705E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III.2) PODSTAWY WYKLUCZENIA </w:t>
      </w:r>
    </w:p>
    <w:p w14:paraId="7D8B5CA0" w14:textId="77777777" w:rsid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III.2.1) Podstawy wykluczenia określone w art. 24 ust. 1 ustawy Pzp</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III.2.2) Zamawiający przewiduje wykluczenie wykonawcy na podstawie art. 24 ust. 5 ustawy Pzp</w:t>
      </w:r>
      <w:r w:rsidRPr="006277BE">
        <w:rPr>
          <w:rFonts w:ascii="Times New Roman" w:eastAsia="Times New Roman" w:hAnsi="Times New Roman" w:cs="Times New Roman"/>
          <w:sz w:val="20"/>
          <w:szCs w:val="20"/>
          <w:lang w:eastAsia="pl-PL"/>
        </w:rPr>
        <w:t xml:space="preserve"> Tak Zamawiający przewiduje następujące fakultatywne podstawy wykluczenia: </w:t>
      </w:r>
    </w:p>
    <w:p w14:paraId="47CB506E" w14:textId="0CD1B478"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Tak (podstawa wykluczenia określona w art. 24 ust. 5 pkt 1 ustawy Pzp) </w:t>
      </w:r>
      <w:r w:rsidRPr="006277BE">
        <w:rPr>
          <w:rFonts w:ascii="Times New Roman" w:eastAsia="Times New Roman" w:hAnsi="Times New Roman" w:cs="Times New Roman"/>
          <w:sz w:val="20"/>
          <w:szCs w:val="20"/>
          <w:lang w:eastAsia="pl-PL"/>
        </w:rPr>
        <w:br/>
        <w:t xml:space="preserve">Tak (podstawa wykluczenia określona w art. 24 ust. 5 pkt 2 ustawy Pzp) </w:t>
      </w:r>
      <w:r w:rsidRPr="006277BE">
        <w:rPr>
          <w:rFonts w:ascii="Times New Roman" w:eastAsia="Times New Roman" w:hAnsi="Times New Roman" w:cs="Times New Roman"/>
          <w:sz w:val="20"/>
          <w:szCs w:val="20"/>
          <w:lang w:eastAsia="pl-PL"/>
        </w:rPr>
        <w:br/>
        <w:t xml:space="preserve">Tak (podstawa wykluczenia określona w art. 24 ust. 5 pkt 4 ustawy Pzp) </w:t>
      </w:r>
      <w:r w:rsidRPr="006277BE">
        <w:rPr>
          <w:rFonts w:ascii="Times New Roman" w:eastAsia="Times New Roman" w:hAnsi="Times New Roman" w:cs="Times New Roman"/>
          <w:sz w:val="20"/>
          <w:szCs w:val="20"/>
          <w:lang w:eastAsia="pl-PL"/>
        </w:rPr>
        <w:br/>
        <w:t xml:space="preserve">Tak (podstawa wykluczenia określona w art. 24 ust. 5 pkt 8 ustawy Pzp) </w:t>
      </w:r>
    </w:p>
    <w:p w14:paraId="5DD9650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78067C6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6277BE">
        <w:rPr>
          <w:rFonts w:ascii="Times New Roman" w:eastAsia="Times New Roman" w:hAnsi="Times New Roman" w:cs="Times New Roman"/>
          <w:sz w:val="20"/>
          <w:szCs w:val="20"/>
          <w:lang w:eastAsia="pl-PL"/>
        </w:rPr>
        <w:br/>
        <w:t xml:space="preserve">Tak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Oświadczenie o spełnianiu kryteriów selekcji </w:t>
      </w:r>
      <w:r w:rsidRPr="006277BE">
        <w:rPr>
          <w:rFonts w:ascii="Times New Roman" w:eastAsia="Times New Roman" w:hAnsi="Times New Roman" w:cs="Times New Roman"/>
          <w:sz w:val="20"/>
          <w:szCs w:val="20"/>
          <w:lang w:eastAsia="pl-PL"/>
        </w:rPr>
        <w:br/>
        <w:t xml:space="preserve">Nie </w:t>
      </w:r>
    </w:p>
    <w:p w14:paraId="2BE0B0E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65F03EA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Dokumenty potwierdzające posiadanie uprawnień do wykonywania określonej działalności lub czynności, jeżeli przepisy prawa nakładają obowiązek ich posiadania, w szczególności koncesji, zezwolenia lub licencji, 3)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w:t>
      </w:r>
      <w:r w:rsidRPr="006277BE">
        <w:rPr>
          <w:rFonts w:ascii="Times New Roman" w:eastAsia="Times New Roman" w:hAnsi="Times New Roman" w:cs="Times New Roman"/>
          <w:sz w:val="20"/>
          <w:szCs w:val="20"/>
          <w:lang w:eastAsia="pl-PL"/>
        </w:rPr>
        <w:lastRenderedPageBreak/>
        <w:t xml:space="preserve">lub wstrzymanie w całości wykonania decyzji właściwego organu; Uwaga dotyczy spółki cywilnej: do oferty składanej przez spółkę cywilną dołączyć należy zaświadczenia z US i ZUS wystawione dla spółki i każdego wspólnika spółki cywilnej osobno; 4) 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 zał. nr 5 do siwz; 5) Wykaz osób, które będą uczestniczyć w wykonywaniu zamówienia, wraz z informacjami na temat ich kwalifikacji zawodowych, doświadczenia i wykształcenia niezbędnych do wykonania zamówienia, a także zakresu wykonywanych przez nie czynności, oraz informacja o podstawie do dysponowania tymi osobami– zał. Nr 6 do siwz; 6) Wykaz narzędzi, wyposażenia zakładu i urządzeń technicznych dostępnych wykonawcy usług w celu wykonania zamówienia wraz z informacją o podstawie do dysponowania tymi zasobami – zał. Nr 7 do siwz. 7) dokument potwierdzający, że wykonawca jest ubezpieczony od odpowiedzialności cywilnej w zakresie prowadzonej działalności związanej z przedmiotem zamówienia. </w:t>
      </w:r>
    </w:p>
    <w:p w14:paraId="4CA05C3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3EFF8C9E" w14:textId="64052833"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III.5.1) W ZAKRESIE SPEŁNIANIA WARUNKÓW UDZIAŁU W POSTĘPOWANIU:</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1) aktualne na dzień składania ofert oświadczenie o braku podstaw do wykluczenia – załącznik nr 3 do SIWZ. Informacje zawarte w oświadczeniu będą stanowić wstępne potwierdzenie, że wykonawca nie podlega wykluczeniu; 2) aktualne na dzień składania ofert oświadczenie o spełnianiu warunków udziału w postępowaniu – załącznik nr 4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pełnomocnictwo lub inny dokument określający zakres umocowania do reprezentowania Wykonawcy, o ile ofertę składa pełnomocnik Wykonawcy - pełnomocnictwo zgodnie z działem VI rozdział II ustawy z dnia 23 kwietnia 1964 r. - Kodeks cywilny (Dz. U. 2019, poz. 1145 z późn.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9 do SIWZ.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III.5.2) W ZAKRESIE KRYTERIÓW SELEKCJI:</w:t>
      </w:r>
      <w:r w:rsidRPr="006277BE">
        <w:rPr>
          <w:rFonts w:ascii="Times New Roman" w:eastAsia="Times New Roman" w:hAnsi="Times New Roman" w:cs="Times New Roman"/>
          <w:sz w:val="20"/>
          <w:szCs w:val="20"/>
          <w:lang w:eastAsia="pl-PL"/>
        </w:rPr>
        <w:t xml:space="preserve"> </w:t>
      </w:r>
    </w:p>
    <w:p w14:paraId="6CC257EC"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76B3E05B"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III.7) INNE DOKUMENTY NIE WYMIENIONE W pkt III.3) - III.6) </w:t>
      </w:r>
    </w:p>
    <w:p w14:paraId="6DB30B5A" w14:textId="77777777" w:rsidR="006277BE" w:rsidRPr="006277BE" w:rsidRDefault="006277BE" w:rsidP="006277BE">
      <w:pPr>
        <w:spacing w:after="0" w:line="240" w:lineRule="auto"/>
        <w:rPr>
          <w:rFonts w:ascii="Times New Roman" w:eastAsia="Times New Roman" w:hAnsi="Times New Roman" w:cs="Times New Roman"/>
          <w:b/>
          <w:bCs/>
          <w:sz w:val="20"/>
          <w:szCs w:val="20"/>
          <w:lang w:eastAsia="pl-PL"/>
        </w:rPr>
      </w:pPr>
      <w:r w:rsidRPr="006277BE">
        <w:rPr>
          <w:rFonts w:ascii="Times New Roman" w:eastAsia="Times New Roman" w:hAnsi="Times New Roman" w:cs="Times New Roman"/>
          <w:b/>
          <w:bCs/>
          <w:sz w:val="20"/>
          <w:szCs w:val="20"/>
          <w:u w:val="single"/>
          <w:lang w:eastAsia="pl-PL"/>
        </w:rPr>
        <w:t xml:space="preserve">SEKCJA IV: PROCEDURA </w:t>
      </w:r>
    </w:p>
    <w:p w14:paraId="08C76520"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IV.1) OPIS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IV.1.1) Tryb udzielenia zamówienia: </w:t>
      </w:r>
      <w:r w:rsidRPr="006277BE">
        <w:rPr>
          <w:rFonts w:ascii="Times New Roman" w:eastAsia="Times New Roman" w:hAnsi="Times New Roman" w:cs="Times New Roman"/>
          <w:sz w:val="20"/>
          <w:szCs w:val="20"/>
          <w:lang w:eastAsia="pl-PL"/>
        </w:rPr>
        <w:t xml:space="preserve">Przetarg nieograniczony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IV.1.2) Zamawiający żąda wniesienia wadium:</w:t>
      </w:r>
      <w:r w:rsidRPr="006277BE">
        <w:rPr>
          <w:rFonts w:ascii="Times New Roman" w:eastAsia="Times New Roman" w:hAnsi="Times New Roman" w:cs="Times New Roman"/>
          <w:sz w:val="20"/>
          <w:szCs w:val="20"/>
          <w:lang w:eastAsia="pl-PL"/>
        </w:rPr>
        <w:t xml:space="preserve"> </w:t>
      </w:r>
    </w:p>
    <w:p w14:paraId="7BECC391" w14:textId="73130421"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Tak </w:t>
      </w:r>
      <w:r w:rsidRPr="006277BE">
        <w:rPr>
          <w:rFonts w:ascii="Times New Roman" w:eastAsia="Times New Roman" w:hAnsi="Times New Roman" w:cs="Times New Roman"/>
          <w:sz w:val="20"/>
          <w:szCs w:val="20"/>
          <w:lang w:eastAsia="pl-PL"/>
        </w:rPr>
        <w:br/>
        <w:t xml:space="preserve">Informacja na temat wadium </w:t>
      </w:r>
      <w:r w:rsidRPr="006277BE">
        <w:rPr>
          <w:rFonts w:ascii="Times New Roman" w:eastAsia="Times New Roman" w:hAnsi="Times New Roman" w:cs="Times New Roman"/>
          <w:sz w:val="20"/>
          <w:szCs w:val="20"/>
          <w:lang w:eastAsia="pl-PL"/>
        </w:rPr>
        <w:br/>
        <w:t xml:space="preserve">.Wykonawca w terminie do upływu terminu składania ofert wniesie wadium w wysokości: - część 1 – 1000,00zł - cześć 2 – 1000,00zł - część 3 – 1200,00zł - część 4 – 1500,00zł - część 5 - 1500,00zł - część 6 – 1200,00zł - część 7 – 600,00zł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2020, poz. 299 wraz z późniejszymi zmianami). 3. Wadium wnoszone w pieniądzu należy wpłacić przelewem na rachunek bankowy zamawiającego : Ludowy Bank Spółdzielczy w Strzałkowie konto nr 14 8543 0000 2001 1000 0273 0005 z dopiskiem; „Wadium na świadczenie usług przewozowych związanych z organizacją przewozów uczniów do szkół podstawowych, przedszkoli oraz ośrodka szkolno-wychowawczego prowadzonych przez Gminę Strzałkowo w roku szkolnym 2020/2021 + (wpisać odpowiednio część lub części, które Wykonawca zamierza realizować).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t>
      </w:r>
      <w:r w:rsidRPr="006277BE">
        <w:rPr>
          <w:rFonts w:ascii="Times New Roman" w:eastAsia="Times New Roman" w:hAnsi="Times New Roman" w:cs="Times New Roman"/>
          <w:sz w:val="20"/>
          <w:szCs w:val="20"/>
          <w:lang w:eastAsia="pl-PL"/>
        </w:rPr>
        <w:lastRenderedPageBreak/>
        <w:t xml:space="preserve">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IV.1.3) Przewiduje się udzielenie zaliczek na poczet wykonania zamówienia:</w:t>
      </w:r>
      <w:r w:rsidRPr="006277BE">
        <w:rPr>
          <w:rFonts w:ascii="Times New Roman" w:eastAsia="Times New Roman" w:hAnsi="Times New Roman" w:cs="Times New Roman"/>
          <w:sz w:val="20"/>
          <w:szCs w:val="20"/>
          <w:lang w:eastAsia="pl-PL"/>
        </w:rPr>
        <w:t xml:space="preserve"> </w:t>
      </w:r>
    </w:p>
    <w:p w14:paraId="32168F93" w14:textId="2AE3752D"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Należy podać informacje na temat udzielania zaliczek: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507F7F8C" w14:textId="78F1885B"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6277BE">
        <w:rPr>
          <w:rFonts w:ascii="Times New Roman" w:eastAsia="Times New Roman" w:hAnsi="Times New Roman" w:cs="Times New Roman"/>
          <w:sz w:val="20"/>
          <w:szCs w:val="20"/>
          <w:lang w:eastAsia="pl-PL"/>
        </w:rPr>
        <w:br/>
        <w:t xml:space="preserve">Nie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IV.1.5.) Wymaga się złożenia oferty wariantowej: </w:t>
      </w:r>
    </w:p>
    <w:p w14:paraId="145F61D4" w14:textId="27C8321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Dopuszcza się złożenie oferty wariantowej </w:t>
      </w:r>
      <w:r w:rsidRPr="006277BE">
        <w:rPr>
          <w:rFonts w:ascii="Times New Roman" w:eastAsia="Times New Roman" w:hAnsi="Times New Roman" w:cs="Times New Roman"/>
          <w:sz w:val="20"/>
          <w:szCs w:val="20"/>
          <w:lang w:eastAsia="pl-PL"/>
        </w:rPr>
        <w:br/>
        <w:t xml:space="preserve">Nie </w:t>
      </w:r>
      <w:r w:rsidRPr="006277BE">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5D9748EF" w14:textId="2FF169E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Liczba wykonawców   </w:t>
      </w:r>
      <w:r w:rsidRPr="006277BE">
        <w:rPr>
          <w:rFonts w:ascii="Times New Roman" w:eastAsia="Times New Roman" w:hAnsi="Times New Roman" w:cs="Times New Roman"/>
          <w:sz w:val="20"/>
          <w:szCs w:val="20"/>
          <w:lang w:eastAsia="pl-PL"/>
        </w:rPr>
        <w:br/>
        <w:t xml:space="preserve">Przewidywana minimalna liczba wykonawców </w:t>
      </w:r>
      <w:r w:rsidRPr="006277BE">
        <w:rPr>
          <w:rFonts w:ascii="Times New Roman" w:eastAsia="Times New Roman" w:hAnsi="Times New Roman" w:cs="Times New Roman"/>
          <w:sz w:val="20"/>
          <w:szCs w:val="20"/>
          <w:lang w:eastAsia="pl-PL"/>
        </w:rPr>
        <w:br/>
        <w:t xml:space="preserve">Maksymalna liczba wykonawców   </w:t>
      </w:r>
      <w:r w:rsidRPr="006277BE">
        <w:rPr>
          <w:rFonts w:ascii="Times New Roman" w:eastAsia="Times New Roman" w:hAnsi="Times New Roman" w:cs="Times New Roman"/>
          <w:sz w:val="20"/>
          <w:szCs w:val="20"/>
          <w:lang w:eastAsia="pl-PL"/>
        </w:rPr>
        <w:br/>
        <w:t xml:space="preserve">Kryteria selekcji wykonawców: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IV.1.7) Informacje na temat umowy ramowej lub dynamicznego systemu zakupów: </w:t>
      </w:r>
    </w:p>
    <w:p w14:paraId="1E55C554" w14:textId="632267E9"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Umowa ramowa będzie zawarta: </w:t>
      </w:r>
      <w:r w:rsidRPr="006277BE">
        <w:rPr>
          <w:rFonts w:ascii="Times New Roman" w:eastAsia="Times New Roman" w:hAnsi="Times New Roman" w:cs="Times New Roman"/>
          <w:sz w:val="20"/>
          <w:szCs w:val="20"/>
          <w:lang w:eastAsia="pl-PL"/>
        </w:rPr>
        <w:br/>
        <w:t xml:space="preserve">Czy przewiduje się ograniczenie liczby uczestników umowy ramowej: </w:t>
      </w:r>
      <w:r w:rsidRPr="006277BE">
        <w:rPr>
          <w:rFonts w:ascii="Times New Roman" w:eastAsia="Times New Roman" w:hAnsi="Times New Roman" w:cs="Times New Roman"/>
          <w:sz w:val="20"/>
          <w:szCs w:val="20"/>
          <w:lang w:eastAsia="pl-PL"/>
        </w:rPr>
        <w:br/>
        <w:t xml:space="preserve">Przewidziana maksymalna liczba uczestników umowy ramowej: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t xml:space="preserve">Zamówienie obejmuje ustanowienie dynamicznego systemu zakupów: </w:t>
      </w:r>
      <w:r w:rsidRPr="006277BE">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6277BE">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IV.1.8) Aukcja elektroniczna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Przewidziane jest przeprowadzenie aukcji elektronicznej </w:t>
      </w:r>
      <w:r w:rsidRPr="006277BE">
        <w:rPr>
          <w:rFonts w:ascii="Times New Roman" w:eastAsia="Times New Roman" w:hAnsi="Times New Roman" w:cs="Times New Roman"/>
          <w:i/>
          <w:iCs/>
          <w:sz w:val="20"/>
          <w:szCs w:val="20"/>
          <w:lang w:eastAsia="pl-PL"/>
        </w:rPr>
        <w:t xml:space="preserve">(przetarg nieograniczony, przetarg ograniczony, negocjacje z ogłoszeniem) </w:t>
      </w:r>
      <w:r w:rsidRPr="006277BE">
        <w:rPr>
          <w:rFonts w:ascii="Times New Roman" w:eastAsia="Times New Roman" w:hAnsi="Times New Roman" w:cs="Times New Roman"/>
          <w:sz w:val="20"/>
          <w:szCs w:val="20"/>
          <w:lang w:eastAsia="pl-PL"/>
        </w:rPr>
        <w:t xml:space="preserve">Nie </w:t>
      </w:r>
      <w:r w:rsidRPr="006277BE">
        <w:rPr>
          <w:rFonts w:ascii="Times New Roman" w:eastAsia="Times New Roman" w:hAnsi="Times New Roman" w:cs="Times New Roman"/>
          <w:sz w:val="20"/>
          <w:szCs w:val="20"/>
          <w:lang w:eastAsia="pl-PL"/>
        </w:rPr>
        <w:br/>
        <w:t xml:space="preserve">Należy podać adres strony internetowej, na której aukcja będzie prowadzona: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lastRenderedPageBreak/>
        <w:t xml:space="preserve">Należy wskazać elementy, których wartości będą przedmiotem aukcji elektronicznej: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6277BE">
        <w:rPr>
          <w:rFonts w:ascii="Times New Roman" w:eastAsia="Times New Roman" w:hAnsi="Times New Roman" w:cs="Times New Roman"/>
          <w:sz w:val="20"/>
          <w:szCs w:val="20"/>
          <w:lang w:eastAsia="pl-PL"/>
        </w:rPr>
        <w:br/>
        <w:t xml:space="preserve">Informacje dotyczące przebiegu aukcji elektronicznej: </w:t>
      </w:r>
      <w:r w:rsidRPr="006277BE">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6277BE">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6277BE">
        <w:rPr>
          <w:rFonts w:ascii="Times New Roman" w:eastAsia="Times New Roman" w:hAnsi="Times New Roman" w:cs="Times New Roman"/>
          <w:sz w:val="20"/>
          <w:szCs w:val="20"/>
          <w:lang w:eastAsia="pl-PL"/>
        </w:rPr>
        <w:br/>
        <w:t xml:space="preserve">Wymagania dotyczące rejestracji i identyfikacji wykonawców w aukcji elektronicznej: </w:t>
      </w:r>
      <w:r w:rsidRPr="006277BE">
        <w:rPr>
          <w:rFonts w:ascii="Times New Roman" w:eastAsia="Times New Roman" w:hAnsi="Times New Roman" w:cs="Times New Roman"/>
          <w:sz w:val="20"/>
          <w:szCs w:val="20"/>
          <w:lang w:eastAsia="pl-PL"/>
        </w:rPr>
        <w:br/>
        <w:t xml:space="preserve">Informacje o liczbie etapów aukcji elektronicznej i czasie ich trwania: </w:t>
      </w:r>
      <w:r w:rsidRPr="006277BE">
        <w:rPr>
          <w:rFonts w:ascii="Times New Roman" w:eastAsia="Times New Roman" w:hAnsi="Times New Roman" w:cs="Times New Roman"/>
          <w:sz w:val="20"/>
          <w:szCs w:val="20"/>
          <w:lang w:eastAsia="pl-PL"/>
        </w:rPr>
        <w:br/>
        <w:t xml:space="preserve">Czas trwania: </w:t>
      </w:r>
      <w:r w:rsidRPr="006277BE">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6277BE">
        <w:rPr>
          <w:rFonts w:ascii="Times New Roman" w:eastAsia="Times New Roman" w:hAnsi="Times New Roman" w:cs="Times New Roman"/>
          <w:sz w:val="20"/>
          <w:szCs w:val="20"/>
          <w:lang w:eastAsia="pl-PL"/>
        </w:rPr>
        <w:br/>
        <w:t xml:space="preserve">Warunki zamknięcia aukcji elektronicznej: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IV.2) KRYTERIA OCENY OFERT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IV.2.1) Kryteria oceny ofert: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IV.2.2) Kryteria</w:t>
      </w:r>
      <w:r w:rsidRPr="006277BE">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57"/>
        <w:gridCol w:w="852"/>
      </w:tblGrid>
      <w:tr w:rsidR="006277BE" w:rsidRPr="006277BE" w14:paraId="16378691"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5B7FEF5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EF0C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3AD750C8"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6B3229B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71E6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12CEB16C"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7142D501"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podstawienia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28B1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1E793B54" w14:textId="2C1D1FBB"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IV.2.3) Zastosowanie procedury, o której mowa w art. 24aa ust. 1 ustawy Pzp </w:t>
      </w:r>
      <w:r w:rsidRPr="006277BE">
        <w:rPr>
          <w:rFonts w:ascii="Times New Roman" w:eastAsia="Times New Roman" w:hAnsi="Times New Roman" w:cs="Times New Roman"/>
          <w:sz w:val="20"/>
          <w:szCs w:val="20"/>
          <w:lang w:eastAsia="pl-PL"/>
        </w:rPr>
        <w:t xml:space="preserve">(przetarg nieograniczony) </w:t>
      </w:r>
      <w:r w:rsidRPr="006277BE">
        <w:rPr>
          <w:rFonts w:ascii="Times New Roman" w:eastAsia="Times New Roman" w:hAnsi="Times New Roman" w:cs="Times New Roman"/>
          <w:sz w:val="20"/>
          <w:szCs w:val="20"/>
          <w:lang w:eastAsia="pl-PL"/>
        </w:rPr>
        <w:br/>
        <w:t xml:space="preserve">Tak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IV.3) Negocjacje z ogłoszeniem, dialog konkurencyjny, partnerstwo innowacyjne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IV.3.1) Informacje na temat negocjacji z ogłoszeniem</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Minimalne wymagania, które muszą spełniać wszystkie oferty: </w:t>
      </w:r>
      <w:r w:rsidRPr="006277BE">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6277BE">
        <w:rPr>
          <w:rFonts w:ascii="Times New Roman" w:eastAsia="Times New Roman" w:hAnsi="Times New Roman" w:cs="Times New Roman"/>
          <w:sz w:val="20"/>
          <w:szCs w:val="20"/>
          <w:lang w:eastAsia="pl-PL"/>
        </w:rPr>
        <w:br/>
        <w:t xml:space="preserve">Przewidziany jest podział negocjacji na etapy w celu ograniczenia liczby ofert: </w:t>
      </w:r>
      <w:r w:rsidRPr="006277BE">
        <w:rPr>
          <w:rFonts w:ascii="Times New Roman" w:eastAsia="Times New Roman" w:hAnsi="Times New Roman" w:cs="Times New Roman"/>
          <w:sz w:val="20"/>
          <w:szCs w:val="20"/>
          <w:lang w:eastAsia="pl-PL"/>
        </w:rPr>
        <w:br/>
        <w:t xml:space="preserve">Należy podać informacje na temat etapów negocjacji (w tym liczbę etapów):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IV.3.2) Informacje na temat dialogu konkurencyjnego</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Opis potrzeb i wymagań zamawiającego lub informacja o sposobie uzyskania tego opisu: </w:t>
      </w:r>
      <w:r w:rsidRPr="006277BE">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6277BE">
        <w:rPr>
          <w:rFonts w:ascii="Times New Roman" w:eastAsia="Times New Roman" w:hAnsi="Times New Roman" w:cs="Times New Roman"/>
          <w:sz w:val="20"/>
          <w:szCs w:val="20"/>
          <w:lang w:eastAsia="pl-PL"/>
        </w:rPr>
        <w:br/>
        <w:t xml:space="preserve">Wstępny harmonogram postępowania: </w:t>
      </w:r>
      <w:r w:rsidRPr="006277BE">
        <w:rPr>
          <w:rFonts w:ascii="Times New Roman" w:eastAsia="Times New Roman" w:hAnsi="Times New Roman" w:cs="Times New Roman"/>
          <w:sz w:val="20"/>
          <w:szCs w:val="20"/>
          <w:lang w:eastAsia="pl-PL"/>
        </w:rPr>
        <w:br/>
        <w:t xml:space="preserve">Podział dialogu na etapy w celu ograniczenia liczby rozwiązań: </w:t>
      </w:r>
      <w:r w:rsidRPr="006277BE">
        <w:rPr>
          <w:rFonts w:ascii="Times New Roman" w:eastAsia="Times New Roman" w:hAnsi="Times New Roman" w:cs="Times New Roman"/>
          <w:sz w:val="20"/>
          <w:szCs w:val="20"/>
          <w:lang w:eastAsia="pl-PL"/>
        </w:rPr>
        <w:br/>
        <w:t xml:space="preserve">Należy podać informacje na temat etapów dialogu: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IV.3.3) Informacje na temat partnerstwa innowacyjnego</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6277BE">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6277BE">
        <w:rPr>
          <w:rFonts w:ascii="Times New Roman" w:eastAsia="Times New Roman" w:hAnsi="Times New Roman" w:cs="Times New Roman"/>
          <w:sz w:val="20"/>
          <w:szCs w:val="20"/>
          <w:lang w:eastAsia="pl-PL"/>
        </w:rPr>
        <w:br/>
        <w:t xml:space="preserve">Informacje dodatkowe: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IV.4) Licytacja elektroniczna </w:t>
      </w:r>
      <w:r w:rsidRPr="006277BE">
        <w:rPr>
          <w:rFonts w:ascii="Times New Roman" w:eastAsia="Times New Roman" w:hAnsi="Times New Roman" w:cs="Times New Roman"/>
          <w:sz w:val="20"/>
          <w:szCs w:val="20"/>
          <w:lang w:eastAsia="pl-PL"/>
        </w:rPr>
        <w:br/>
        <w:t xml:space="preserve">Adres strony internetowej, na której będzie prowadzona licytacja elektroniczna: </w:t>
      </w:r>
    </w:p>
    <w:p w14:paraId="2BE5B6B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26A07DD4"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7607E99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2898E27B"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Informacje o liczbie etapów licytacji elektronicznej i czasie ich trwania: </w:t>
      </w:r>
    </w:p>
    <w:p w14:paraId="0C354B26" w14:textId="745703E6"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Czas trwania: </w:t>
      </w:r>
      <w:r w:rsidRPr="006277BE">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7390A8B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Termin składania wniosków o dopuszczenie do udziału w licytacji elektronicznej: </w:t>
      </w:r>
      <w:r w:rsidRPr="006277BE">
        <w:rPr>
          <w:rFonts w:ascii="Times New Roman" w:eastAsia="Times New Roman" w:hAnsi="Times New Roman" w:cs="Times New Roman"/>
          <w:sz w:val="20"/>
          <w:szCs w:val="20"/>
          <w:lang w:eastAsia="pl-PL"/>
        </w:rPr>
        <w:br/>
        <w:t xml:space="preserve">Data: godzina: </w:t>
      </w:r>
      <w:r w:rsidRPr="006277BE">
        <w:rPr>
          <w:rFonts w:ascii="Times New Roman" w:eastAsia="Times New Roman" w:hAnsi="Times New Roman" w:cs="Times New Roman"/>
          <w:sz w:val="20"/>
          <w:szCs w:val="20"/>
          <w:lang w:eastAsia="pl-PL"/>
        </w:rPr>
        <w:br/>
        <w:t xml:space="preserve">Termin otwarcia licytacji elektronicznej: </w:t>
      </w:r>
    </w:p>
    <w:p w14:paraId="0FA4C83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 xml:space="preserve">Termin i warunki zamknięcia licytacji elektronicznej: </w:t>
      </w:r>
    </w:p>
    <w:p w14:paraId="0DDB7225" w14:textId="59529D88"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w:t>
      </w:r>
      <w:r w:rsidRPr="006277BE">
        <w:rPr>
          <w:rFonts w:ascii="Times New Roman" w:eastAsia="Times New Roman" w:hAnsi="Times New Roman" w:cs="Times New Roman"/>
          <w:sz w:val="20"/>
          <w:szCs w:val="20"/>
          <w:lang w:eastAsia="pl-PL"/>
        </w:rPr>
        <w:lastRenderedPageBreak/>
        <w:t xml:space="preserve">publicznego, albo ogólne warunki umowy, albo wzór umowy: </w:t>
      </w:r>
      <w:r w:rsidRPr="006277BE">
        <w:rPr>
          <w:rFonts w:ascii="Times New Roman" w:eastAsia="Times New Roman" w:hAnsi="Times New Roman" w:cs="Times New Roman"/>
          <w:sz w:val="20"/>
          <w:szCs w:val="20"/>
          <w:lang w:eastAsia="pl-PL"/>
        </w:rPr>
        <w:br/>
        <w:t xml:space="preserve">Wymagania dotyczące zabezpieczenia należytego wykonania umowy: </w:t>
      </w:r>
      <w:r w:rsidRPr="006277BE">
        <w:rPr>
          <w:rFonts w:ascii="Times New Roman" w:eastAsia="Times New Roman" w:hAnsi="Times New Roman" w:cs="Times New Roman"/>
          <w:sz w:val="20"/>
          <w:szCs w:val="20"/>
          <w:lang w:eastAsia="pl-PL"/>
        </w:rPr>
        <w:br/>
        <w:t xml:space="preserve">Informacje dodatkowe: </w:t>
      </w:r>
    </w:p>
    <w:p w14:paraId="36B6A758" w14:textId="6FAF3E6B"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IV.5) ZMIANA UMOWY</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6277BE">
        <w:rPr>
          <w:rFonts w:ascii="Times New Roman" w:eastAsia="Times New Roman" w:hAnsi="Times New Roman" w:cs="Times New Roman"/>
          <w:sz w:val="20"/>
          <w:szCs w:val="20"/>
          <w:lang w:eastAsia="pl-PL"/>
        </w:rPr>
        <w:t xml:space="preserve"> Nie </w:t>
      </w:r>
      <w:r w:rsidRPr="006277BE">
        <w:rPr>
          <w:rFonts w:ascii="Times New Roman" w:eastAsia="Times New Roman" w:hAnsi="Times New Roman" w:cs="Times New Roman"/>
          <w:sz w:val="20"/>
          <w:szCs w:val="20"/>
          <w:lang w:eastAsia="pl-PL"/>
        </w:rPr>
        <w:br/>
        <w:t xml:space="preserve">Należy wskazać zakres, charakter zmian oraz warunki wprowadzenia zmian: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IV.6) INFORMACJE ADMINISTRACYJNE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IV.6.1) Sposób udostępniania informacji o charakterze poufnym </w:t>
      </w:r>
      <w:r w:rsidRPr="006277BE">
        <w:rPr>
          <w:rFonts w:ascii="Times New Roman" w:eastAsia="Times New Roman" w:hAnsi="Times New Roman" w:cs="Times New Roman"/>
          <w:i/>
          <w:iCs/>
          <w:sz w:val="20"/>
          <w:szCs w:val="20"/>
          <w:lang w:eastAsia="pl-PL"/>
        </w:rPr>
        <w:t xml:space="preserve">(jeżeli dotyczy):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Środki służące ochronie informacji o charakterze poufnym</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6277BE">
        <w:rPr>
          <w:rFonts w:ascii="Times New Roman" w:eastAsia="Times New Roman" w:hAnsi="Times New Roman" w:cs="Times New Roman"/>
          <w:sz w:val="20"/>
          <w:szCs w:val="20"/>
          <w:lang w:eastAsia="pl-PL"/>
        </w:rPr>
        <w:br/>
        <w:t xml:space="preserve">Data: 2020-07-09, godzina: 09:00, </w:t>
      </w:r>
      <w:r w:rsidRPr="006277BE">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6277BE">
        <w:rPr>
          <w:rFonts w:ascii="Times New Roman" w:eastAsia="Times New Roman" w:hAnsi="Times New Roman" w:cs="Times New Roman"/>
          <w:sz w:val="20"/>
          <w:szCs w:val="20"/>
          <w:lang w:eastAsia="pl-PL"/>
        </w:rPr>
        <w:br/>
        <w:t xml:space="preserve">Wskazać powody: </w:t>
      </w:r>
      <w:r w:rsidRPr="006277BE">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6277BE">
        <w:rPr>
          <w:rFonts w:ascii="Times New Roman" w:eastAsia="Times New Roman" w:hAnsi="Times New Roman" w:cs="Times New Roman"/>
          <w:sz w:val="20"/>
          <w:szCs w:val="20"/>
          <w:lang w:eastAsia="pl-PL"/>
        </w:rPr>
        <w:br/>
        <w:t xml:space="preserve">&gt;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IV.6.3) Termin związania ofertą: </w:t>
      </w:r>
      <w:r w:rsidRPr="006277BE">
        <w:rPr>
          <w:rFonts w:ascii="Times New Roman" w:eastAsia="Times New Roman" w:hAnsi="Times New Roman" w:cs="Times New Roman"/>
          <w:sz w:val="20"/>
          <w:szCs w:val="20"/>
          <w:lang w:eastAsia="pl-PL"/>
        </w:rPr>
        <w:t xml:space="preserve">do: okres w dniach: 30 (od ostatecznego terminu składania ofert)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IV.6.4) Przewiduje się unieważnienie postępowania o udzielenie zamówienia, w przypadku nieprzyznania środków, które miały być przeznaczone na sfinansowanie całości lub części zamówienia:</w:t>
      </w:r>
      <w:r w:rsidRPr="006277BE">
        <w:rPr>
          <w:rFonts w:ascii="Times New Roman" w:eastAsia="Times New Roman" w:hAnsi="Times New Roman" w:cs="Times New Roman"/>
          <w:sz w:val="20"/>
          <w:szCs w:val="20"/>
          <w:lang w:eastAsia="pl-PL"/>
        </w:rPr>
        <w:t xml:space="preserve"> Nie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IV.6.5) Informacje dodatkowe:</w:t>
      </w:r>
      <w:r w:rsidRPr="006277BE">
        <w:rPr>
          <w:rFonts w:ascii="Times New Roman" w:eastAsia="Times New Roman" w:hAnsi="Times New Roman" w:cs="Times New Roman"/>
          <w:sz w:val="20"/>
          <w:szCs w:val="20"/>
          <w:lang w:eastAsia="pl-PL"/>
        </w:rPr>
        <w:t xml:space="preserve"> </w:t>
      </w:r>
      <w:r w:rsidRPr="006277BE">
        <w:rPr>
          <w:rFonts w:ascii="Times New Roman" w:eastAsia="Times New Roman" w:hAnsi="Times New Roman" w:cs="Times New Roman"/>
          <w:sz w:val="20"/>
          <w:szCs w:val="20"/>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Urząd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ZP.271.1.5.2020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2019 r. poz. 1843), dalej „ustawa Pzp”; e)Pani/Pana dane osobowe będą przechowywane, zgodnie z art. 97 ust. 1 ustawy Pzp,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Pzp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882FCAF" w14:textId="30FA8F39" w:rsidR="006277BE" w:rsidRPr="006277BE" w:rsidRDefault="006277BE" w:rsidP="006277BE">
      <w:pPr>
        <w:spacing w:after="0" w:line="240" w:lineRule="auto"/>
        <w:jc w:val="center"/>
        <w:rPr>
          <w:rFonts w:ascii="Times New Roman" w:eastAsia="Times New Roman" w:hAnsi="Times New Roman" w:cs="Times New Roman"/>
          <w:b/>
          <w:bCs/>
          <w:sz w:val="20"/>
          <w:szCs w:val="20"/>
          <w:lang w:eastAsia="pl-PL"/>
        </w:rPr>
      </w:pPr>
      <w:r w:rsidRPr="006277BE">
        <w:rPr>
          <w:rFonts w:ascii="Times New Roman" w:eastAsia="Times New Roman" w:hAnsi="Times New Roman" w:cs="Times New Roman"/>
          <w:b/>
          <w:bCs/>
          <w:sz w:val="20"/>
          <w:szCs w:val="20"/>
          <w:u w:val="single"/>
          <w:lang w:eastAsia="pl-PL"/>
        </w:rPr>
        <w:t xml:space="preserve">ZAŁĄCZNIK I - INFORMACJE DOTYCZĄCE OFERT CZĘŚCIOWYCH </w:t>
      </w:r>
    </w:p>
    <w:p w14:paraId="14248BE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6277BE" w:rsidRPr="006277BE" w14:paraId="24856E77" w14:textId="77777777" w:rsidTr="006277BE">
        <w:trPr>
          <w:tblCellSpacing w:w="15" w:type="dxa"/>
        </w:trPr>
        <w:tc>
          <w:tcPr>
            <w:tcW w:w="0" w:type="auto"/>
            <w:vAlign w:val="center"/>
            <w:hideMark/>
          </w:tcPr>
          <w:p w14:paraId="591918C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Część nr: </w:t>
            </w:r>
          </w:p>
        </w:tc>
        <w:tc>
          <w:tcPr>
            <w:tcW w:w="0" w:type="auto"/>
            <w:vAlign w:val="center"/>
            <w:hideMark/>
          </w:tcPr>
          <w:p w14:paraId="32D96D8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1</w:t>
            </w:r>
          </w:p>
        </w:tc>
        <w:tc>
          <w:tcPr>
            <w:tcW w:w="0" w:type="auto"/>
            <w:vAlign w:val="center"/>
            <w:hideMark/>
          </w:tcPr>
          <w:p w14:paraId="5A4BB3F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Nazwa: </w:t>
            </w:r>
          </w:p>
        </w:tc>
        <w:tc>
          <w:tcPr>
            <w:tcW w:w="0" w:type="auto"/>
            <w:vAlign w:val="center"/>
            <w:hideMark/>
          </w:tcPr>
          <w:p w14:paraId="25435E4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Trasa nr 1</w:t>
            </w:r>
          </w:p>
        </w:tc>
      </w:tr>
    </w:tbl>
    <w:p w14:paraId="2DEB9171" w14:textId="40EC9D72"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1)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6277BE">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6277BE">
        <w:rPr>
          <w:rFonts w:ascii="Times New Roman" w:eastAsia="Times New Roman" w:hAnsi="Times New Roman" w:cs="Times New Roman"/>
          <w:sz w:val="20"/>
          <w:szCs w:val="20"/>
          <w:lang w:eastAsia="pl-PL"/>
        </w:rPr>
        <w:t xml:space="preserve">Dowóz uczniów do Zespołu </w:t>
      </w:r>
      <w:r w:rsidRPr="006277BE">
        <w:rPr>
          <w:rFonts w:ascii="Times New Roman" w:eastAsia="Times New Roman" w:hAnsi="Times New Roman" w:cs="Times New Roman"/>
          <w:sz w:val="20"/>
          <w:szCs w:val="20"/>
          <w:lang w:eastAsia="pl-PL"/>
        </w:rPr>
        <w:lastRenderedPageBreak/>
        <w:t xml:space="preserve">Szkolno-Przedszkolnego w Strzałkowie (lokalizacja: Al. Prymasa Wyszyńskiego i ul. Ostrowska) z miejscowości: Janowo, Rudy, Janowo Cegielnia, Janowo Olędry, Skape, Ostrowo Kościelne, Radłowo - 40 uczniów. Dowóz na godz. 7.45 w Strzałkowie, odwozy ze Strzałkowa ok. godz. 12.55 i 14.50. Całkowita dzienna długość trasy 87km.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2) Wspólny Słownik Zamówień(CPV): </w:t>
      </w:r>
      <w:r w:rsidRPr="006277BE">
        <w:rPr>
          <w:rFonts w:ascii="Times New Roman" w:eastAsia="Times New Roman" w:hAnsi="Times New Roman" w:cs="Times New Roman"/>
          <w:sz w:val="20"/>
          <w:szCs w:val="20"/>
          <w:lang w:eastAsia="pl-PL"/>
        </w:rPr>
        <w:t>60100000-9, 60130000-0, 60170000-0</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3) Wartość części zamówienia(jeżeli zamawiający podaje informacje o wartości zamówienia):</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4) Czas trwania lub termin wykonania: </w:t>
      </w:r>
      <w:r w:rsidRPr="006277BE">
        <w:rPr>
          <w:rFonts w:ascii="Times New Roman" w:eastAsia="Times New Roman" w:hAnsi="Times New Roman" w:cs="Times New Roman"/>
          <w:sz w:val="20"/>
          <w:szCs w:val="20"/>
          <w:lang w:eastAsia="pl-PL"/>
        </w:rPr>
        <w:br/>
        <w:t xml:space="preserve">okres w miesiącach: </w:t>
      </w:r>
      <w:r w:rsidRPr="006277BE">
        <w:rPr>
          <w:rFonts w:ascii="Times New Roman" w:eastAsia="Times New Roman" w:hAnsi="Times New Roman" w:cs="Times New Roman"/>
          <w:sz w:val="20"/>
          <w:szCs w:val="20"/>
          <w:lang w:eastAsia="pl-PL"/>
        </w:rPr>
        <w:br/>
        <w:t xml:space="preserve">okres w dniach: </w:t>
      </w:r>
      <w:r w:rsidRPr="006277BE">
        <w:rPr>
          <w:rFonts w:ascii="Times New Roman" w:eastAsia="Times New Roman" w:hAnsi="Times New Roman" w:cs="Times New Roman"/>
          <w:sz w:val="20"/>
          <w:szCs w:val="20"/>
          <w:lang w:eastAsia="pl-PL"/>
        </w:rPr>
        <w:br/>
        <w:t>data rozpoczęcia: 2020-09-01</w:t>
      </w:r>
      <w:r w:rsidRPr="006277BE">
        <w:rPr>
          <w:rFonts w:ascii="Times New Roman" w:eastAsia="Times New Roman" w:hAnsi="Times New Roman" w:cs="Times New Roman"/>
          <w:sz w:val="20"/>
          <w:szCs w:val="20"/>
          <w:lang w:eastAsia="pl-PL"/>
        </w:rPr>
        <w:br/>
        <w:t>data zakończenia: 2021-06-25</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6277BE" w:rsidRPr="006277BE" w14:paraId="5A796FD3"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4137571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512A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448496E8"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7FC3E5B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09C30"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2EB1F065"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2D9E285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podstwaienia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E2DDB"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7B601141" w14:textId="5060E944"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6277BE" w:rsidRPr="006277BE" w14:paraId="17BA8D60" w14:textId="77777777" w:rsidTr="006277BE">
        <w:trPr>
          <w:tblCellSpacing w:w="15" w:type="dxa"/>
        </w:trPr>
        <w:tc>
          <w:tcPr>
            <w:tcW w:w="0" w:type="auto"/>
            <w:vAlign w:val="center"/>
            <w:hideMark/>
          </w:tcPr>
          <w:p w14:paraId="2F82DE2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Część nr: </w:t>
            </w:r>
          </w:p>
        </w:tc>
        <w:tc>
          <w:tcPr>
            <w:tcW w:w="0" w:type="auto"/>
            <w:vAlign w:val="center"/>
            <w:hideMark/>
          </w:tcPr>
          <w:p w14:paraId="4A915B9A"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2</w:t>
            </w:r>
          </w:p>
        </w:tc>
        <w:tc>
          <w:tcPr>
            <w:tcW w:w="0" w:type="auto"/>
            <w:vAlign w:val="center"/>
            <w:hideMark/>
          </w:tcPr>
          <w:p w14:paraId="45741031"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Nazwa: </w:t>
            </w:r>
          </w:p>
        </w:tc>
        <w:tc>
          <w:tcPr>
            <w:tcW w:w="0" w:type="auto"/>
            <w:vAlign w:val="center"/>
            <w:hideMark/>
          </w:tcPr>
          <w:p w14:paraId="109DFB3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Trasa nr 2</w:t>
            </w:r>
          </w:p>
        </w:tc>
      </w:tr>
    </w:tbl>
    <w:p w14:paraId="6ACE580A" w14:textId="5FBBBAC6"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1)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6277BE">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6277BE">
        <w:rPr>
          <w:rFonts w:ascii="Times New Roman" w:eastAsia="Times New Roman" w:hAnsi="Times New Roman" w:cs="Times New Roman"/>
          <w:sz w:val="20"/>
          <w:szCs w:val="20"/>
          <w:lang w:eastAsia="pl-PL"/>
        </w:rPr>
        <w:t xml:space="preserve">Dowóz uczniów do Zespołu Szkolno-Przedszkolnego w Strzałkowie (lokalizacja: Al. Prymasa Wyszyńskiego i ul. Ostrowska) z miejscowości: Kornaty Kolonia II, Kornaty, Kornaty Kolonia I, Kornaty Huby, Podkornaty, Katarzynowo, Sierakowo -77 uczniów. Dowóz ze Strzałkowa na godz. 7.45, natomiast odwozy ze Strzałkowa ok. godz. 12.55 i 14.50. Całkowita dzienna długość trasy przewozu 75 km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2) Wspólny Słownik Zamówień(CPV): </w:t>
      </w:r>
      <w:r w:rsidRPr="006277BE">
        <w:rPr>
          <w:rFonts w:ascii="Times New Roman" w:eastAsia="Times New Roman" w:hAnsi="Times New Roman" w:cs="Times New Roman"/>
          <w:sz w:val="20"/>
          <w:szCs w:val="20"/>
          <w:lang w:eastAsia="pl-PL"/>
        </w:rPr>
        <w:t>60100000-9, 60130000-0, 60170000-0</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3) Wartość części zamówienia(jeżeli zamawiający podaje informacje o wartości zamówienia):</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4) Czas trwania lub termin wykonania: </w:t>
      </w:r>
      <w:r w:rsidRPr="006277BE">
        <w:rPr>
          <w:rFonts w:ascii="Times New Roman" w:eastAsia="Times New Roman" w:hAnsi="Times New Roman" w:cs="Times New Roman"/>
          <w:sz w:val="20"/>
          <w:szCs w:val="20"/>
          <w:lang w:eastAsia="pl-PL"/>
        </w:rPr>
        <w:br/>
        <w:t xml:space="preserve">okres w miesiącach: </w:t>
      </w:r>
      <w:r w:rsidRPr="006277BE">
        <w:rPr>
          <w:rFonts w:ascii="Times New Roman" w:eastAsia="Times New Roman" w:hAnsi="Times New Roman" w:cs="Times New Roman"/>
          <w:sz w:val="20"/>
          <w:szCs w:val="20"/>
          <w:lang w:eastAsia="pl-PL"/>
        </w:rPr>
        <w:br/>
        <w:t xml:space="preserve">okres w dniach: </w:t>
      </w:r>
      <w:r w:rsidRPr="006277BE">
        <w:rPr>
          <w:rFonts w:ascii="Times New Roman" w:eastAsia="Times New Roman" w:hAnsi="Times New Roman" w:cs="Times New Roman"/>
          <w:sz w:val="20"/>
          <w:szCs w:val="20"/>
          <w:lang w:eastAsia="pl-PL"/>
        </w:rPr>
        <w:br/>
        <w:t>data rozpoczęcia: 2020-09-01</w:t>
      </w:r>
      <w:r w:rsidRPr="006277BE">
        <w:rPr>
          <w:rFonts w:ascii="Times New Roman" w:eastAsia="Times New Roman" w:hAnsi="Times New Roman" w:cs="Times New Roman"/>
          <w:sz w:val="20"/>
          <w:szCs w:val="20"/>
          <w:lang w:eastAsia="pl-PL"/>
        </w:rPr>
        <w:br/>
        <w:t>data zakończenia: 2021-06-25</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6277BE" w:rsidRPr="006277BE" w14:paraId="37FB2F9F"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0914725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44801"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5B697C78"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3A5EB7E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2349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30DB0A81"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78D8F71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podstwaienia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BEB9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5E2EC53D" w14:textId="3FF93451"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670"/>
      </w:tblGrid>
      <w:tr w:rsidR="006277BE" w:rsidRPr="006277BE" w14:paraId="39315EF6" w14:textId="77777777" w:rsidTr="006277BE">
        <w:trPr>
          <w:tblCellSpacing w:w="15" w:type="dxa"/>
        </w:trPr>
        <w:tc>
          <w:tcPr>
            <w:tcW w:w="0" w:type="auto"/>
            <w:vAlign w:val="center"/>
            <w:hideMark/>
          </w:tcPr>
          <w:p w14:paraId="43518ED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Część nr: </w:t>
            </w:r>
          </w:p>
        </w:tc>
        <w:tc>
          <w:tcPr>
            <w:tcW w:w="0" w:type="auto"/>
            <w:vAlign w:val="center"/>
            <w:hideMark/>
          </w:tcPr>
          <w:p w14:paraId="2AE204E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3</w:t>
            </w:r>
          </w:p>
        </w:tc>
        <w:tc>
          <w:tcPr>
            <w:tcW w:w="0" w:type="auto"/>
            <w:vAlign w:val="center"/>
            <w:hideMark/>
          </w:tcPr>
          <w:p w14:paraId="3BE4001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Nazwa: </w:t>
            </w:r>
          </w:p>
        </w:tc>
        <w:tc>
          <w:tcPr>
            <w:tcW w:w="0" w:type="auto"/>
            <w:vAlign w:val="center"/>
            <w:hideMark/>
          </w:tcPr>
          <w:p w14:paraId="34E46632"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Trasa 3</w:t>
            </w:r>
          </w:p>
        </w:tc>
      </w:tr>
    </w:tbl>
    <w:p w14:paraId="3614D231" w14:textId="2ABB3FE5"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1)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6277BE">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6277BE">
        <w:rPr>
          <w:rFonts w:ascii="Times New Roman" w:eastAsia="Times New Roman" w:hAnsi="Times New Roman" w:cs="Times New Roman"/>
          <w:sz w:val="20"/>
          <w:szCs w:val="20"/>
          <w:lang w:eastAsia="pl-PL"/>
        </w:rPr>
        <w:t xml:space="preserve">Dowóz uczniów do Zespołu Szkolno-Przedszkolnego w Wólce z miejscowości: Kokczyn I, Kokczyn II, Brudzewo, Brudzewo Huby, Chwałkowice Huby, Chwałkowice, Gonice II, Szemborowo, Szemborowo Parcele, Staw I, Wólka, Góry –86 uczniów . Dowóz (dwie trasy dowozu) dzieci najpóźniej na godz. 8.20 w Wólce. Odwozy z Wólki ok. 13.05 i 15.00. Całkowita dzienna długość trasy przewozu 113km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2) Wspólny Słownik Zamówień(CPV): </w:t>
      </w:r>
      <w:r w:rsidRPr="006277BE">
        <w:rPr>
          <w:rFonts w:ascii="Times New Roman" w:eastAsia="Times New Roman" w:hAnsi="Times New Roman" w:cs="Times New Roman"/>
          <w:sz w:val="20"/>
          <w:szCs w:val="20"/>
          <w:lang w:eastAsia="pl-PL"/>
        </w:rPr>
        <w:t>60100000-9, 60130000-0, 60170000-0</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3) Wartość części zamówienia(jeżeli zamawiający podaje informacje o wartości zamówienia):</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4) Czas trwania lub termin wykonania: </w:t>
      </w:r>
      <w:r w:rsidRPr="006277BE">
        <w:rPr>
          <w:rFonts w:ascii="Times New Roman" w:eastAsia="Times New Roman" w:hAnsi="Times New Roman" w:cs="Times New Roman"/>
          <w:sz w:val="20"/>
          <w:szCs w:val="20"/>
          <w:lang w:eastAsia="pl-PL"/>
        </w:rPr>
        <w:br/>
        <w:t xml:space="preserve">okres w miesiącach: </w:t>
      </w:r>
      <w:r w:rsidRPr="006277BE">
        <w:rPr>
          <w:rFonts w:ascii="Times New Roman" w:eastAsia="Times New Roman" w:hAnsi="Times New Roman" w:cs="Times New Roman"/>
          <w:sz w:val="20"/>
          <w:szCs w:val="20"/>
          <w:lang w:eastAsia="pl-PL"/>
        </w:rPr>
        <w:br/>
        <w:t xml:space="preserve">okres w dniach: </w:t>
      </w:r>
      <w:r w:rsidRPr="006277BE">
        <w:rPr>
          <w:rFonts w:ascii="Times New Roman" w:eastAsia="Times New Roman" w:hAnsi="Times New Roman" w:cs="Times New Roman"/>
          <w:sz w:val="20"/>
          <w:szCs w:val="20"/>
          <w:lang w:eastAsia="pl-PL"/>
        </w:rPr>
        <w:br/>
        <w:t>data rozpoczęcia: 2020-09-01</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sz w:val="20"/>
          <w:szCs w:val="20"/>
          <w:lang w:eastAsia="pl-PL"/>
        </w:rPr>
        <w:lastRenderedPageBreak/>
        <w:t>data zakończenia: 2021-06-25</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6277BE" w:rsidRPr="006277BE" w14:paraId="1B43E7D5"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57D07EE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28E8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517CC59B"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17218EC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01FB1"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4F231277"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3AB5B25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podstwaienia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75DB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0F884908" w14:textId="6C8EF7B3"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6277BE" w:rsidRPr="006277BE" w14:paraId="3E408186" w14:textId="77777777" w:rsidTr="006277BE">
        <w:trPr>
          <w:tblCellSpacing w:w="15" w:type="dxa"/>
        </w:trPr>
        <w:tc>
          <w:tcPr>
            <w:tcW w:w="0" w:type="auto"/>
            <w:vAlign w:val="center"/>
            <w:hideMark/>
          </w:tcPr>
          <w:p w14:paraId="7A667DA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Część nr: </w:t>
            </w:r>
          </w:p>
        </w:tc>
        <w:tc>
          <w:tcPr>
            <w:tcW w:w="0" w:type="auto"/>
            <w:vAlign w:val="center"/>
            <w:hideMark/>
          </w:tcPr>
          <w:p w14:paraId="48EFC0B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w:t>
            </w:r>
          </w:p>
        </w:tc>
        <w:tc>
          <w:tcPr>
            <w:tcW w:w="0" w:type="auto"/>
            <w:vAlign w:val="center"/>
            <w:hideMark/>
          </w:tcPr>
          <w:p w14:paraId="30C1244B"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Nazwa: </w:t>
            </w:r>
          </w:p>
        </w:tc>
        <w:tc>
          <w:tcPr>
            <w:tcW w:w="0" w:type="auto"/>
            <w:vAlign w:val="center"/>
            <w:hideMark/>
          </w:tcPr>
          <w:p w14:paraId="7C9A15BA"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Trasa nr 4</w:t>
            </w:r>
          </w:p>
        </w:tc>
      </w:tr>
    </w:tbl>
    <w:p w14:paraId="4BB5BC62" w14:textId="718335BC"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1)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6277BE">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6277BE">
        <w:rPr>
          <w:rFonts w:ascii="Times New Roman" w:eastAsia="Times New Roman" w:hAnsi="Times New Roman" w:cs="Times New Roman"/>
          <w:sz w:val="20"/>
          <w:szCs w:val="20"/>
          <w:lang w:eastAsia="pl-PL"/>
        </w:rPr>
        <w:t xml:space="preserve">Dowóz uczniów do Zespołu Szkolno-Przedszkolnego w Strzałkowie (lokalizacja: Al. Prymasa Wyszyńskiego i ul. Ostrowska) z miejscowości: Niezgoda, Ciosna, Babin Olędry, Babin, Słomczyce, Słomczyce Parcele, Łężec –60 uczniów. Dowóz na godz. 7.45 w Strzałkowie, odwozy ze Strzałkowa ok. godz. 12.55 i 14.50. Całkowita dzienna długość trasy 90 km.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2) Wspólny Słownik Zamówień(CPV): </w:t>
      </w:r>
      <w:r w:rsidRPr="006277BE">
        <w:rPr>
          <w:rFonts w:ascii="Times New Roman" w:eastAsia="Times New Roman" w:hAnsi="Times New Roman" w:cs="Times New Roman"/>
          <w:sz w:val="20"/>
          <w:szCs w:val="20"/>
          <w:lang w:eastAsia="pl-PL"/>
        </w:rPr>
        <w:t>60100000-9, 60130000-0, 60170000-0</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3) Wartość części zamówienia(jeżeli zamawiający podaje informacje o wartości zamówienia):</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4) Czas trwania lub termin wykonania: </w:t>
      </w:r>
      <w:r w:rsidRPr="006277BE">
        <w:rPr>
          <w:rFonts w:ascii="Times New Roman" w:eastAsia="Times New Roman" w:hAnsi="Times New Roman" w:cs="Times New Roman"/>
          <w:sz w:val="20"/>
          <w:szCs w:val="20"/>
          <w:lang w:eastAsia="pl-PL"/>
        </w:rPr>
        <w:br/>
        <w:t xml:space="preserve">okres w miesiącach: </w:t>
      </w:r>
      <w:r w:rsidRPr="006277BE">
        <w:rPr>
          <w:rFonts w:ascii="Times New Roman" w:eastAsia="Times New Roman" w:hAnsi="Times New Roman" w:cs="Times New Roman"/>
          <w:sz w:val="20"/>
          <w:szCs w:val="20"/>
          <w:lang w:eastAsia="pl-PL"/>
        </w:rPr>
        <w:br/>
        <w:t xml:space="preserve">okres w dniach: </w:t>
      </w:r>
      <w:r w:rsidRPr="006277BE">
        <w:rPr>
          <w:rFonts w:ascii="Times New Roman" w:eastAsia="Times New Roman" w:hAnsi="Times New Roman" w:cs="Times New Roman"/>
          <w:sz w:val="20"/>
          <w:szCs w:val="20"/>
          <w:lang w:eastAsia="pl-PL"/>
        </w:rPr>
        <w:br/>
        <w:t>data rozpoczęcia: 2020-09-01</w:t>
      </w:r>
      <w:r w:rsidRPr="006277BE">
        <w:rPr>
          <w:rFonts w:ascii="Times New Roman" w:eastAsia="Times New Roman" w:hAnsi="Times New Roman" w:cs="Times New Roman"/>
          <w:sz w:val="20"/>
          <w:szCs w:val="20"/>
          <w:lang w:eastAsia="pl-PL"/>
        </w:rPr>
        <w:br/>
        <w:t>data zakończenia: 2021-06-25</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6277BE" w:rsidRPr="006277BE" w14:paraId="3821D43D"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1608D91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DFB62"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3C362CD1"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04D808E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9FFC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49D4444A"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0562185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podstwaienia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C368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6F4C98A8" w14:textId="51B16555"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6277BE" w:rsidRPr="006277BE" w14:paraId="1A028C8B" w14:textId="77777777" w:rsidTr="006277BE">
        <w:trPr>
          <w:tblCellSpacing w:w="15" w:type="dxa"/>
        </w:trPr>
        <w:tc>
          <w:tcPr>
            <w:tcW w:w="0" w:type="auto"/>
            <w:vAlign w:val="center"/>
            <w:hideMark/>
          </w:tcPr>
          <w:p w14:paraId="688953B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Część nr: </w:t>
            </w:r>
          </w:p>
        </w:tc>
        <w:tc>
          <w:tcPr>
            <w:tcW w:w="0" w:type="auto"/>
            <w:vAlign w:val="center"/>
            <w:hideMark/>
          </w:tcPr>
          <w:p w14:paraId="775CDEC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5</w:t>
            </w:r>
          </w:p>
        </w:tc>
        <w:tc>
          <w:tcPr>
            <w:tcW w:w="0" w:type="auto"/>
            <w:vAlign w:val="center"/>
            <w:hideMark/>
          </w:tcPr>
          <w:p w14:paraId="40DC6A70"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Nazwa: </w:t>
            </w:r>
          </w:p>
        </w:tc>
        <w:tc>
          <w:tcPr>
            <w:tcW w:w="0" w:type="auto"/>
            <w:vAlign w:val="center"/>
            <w:hideMark/>
          </w:tcPr>
          <w:p w14:paraId="62EC303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Trasa nr 5</w:t>
            </w:r>
          </w:p>
        </w:tc>
      </w:tr>
    </w:tbl>
    <w:p w14:paraId="6ED66CD0" w14:textId="3685B009"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1)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6277BE">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6277BE">
        <w:rPr>
          <w:rFonts w:ascii="Times New Roman" w:eastAsia="Times New Roman" w:hAnsi="Times New Roman" w:cs="Times New Roman"/>
          <w:sz w:val="20"/>
          <w:szCs w:val="20"/>
          <w:lang w:eastAsia="pl-PL"/>
        </w:rPr>
        <w:t xml:space="preserve">Dowóz uczniów do Zespołu Szkolno-Przedszkolnego w Wólce z miejscowości: Krępkowo, Graboszewo, Graboszewo Wiadukt, Kościanki, Młodziejewice,m Uścięcin, Unia, Staw II –86 uczniów. Dowóz (dwie trasy dowozu) dzieci najpóźniej na godz. na godz. 8.20 w Wólce. Odwozy z Wólki o o godz. 13.05 i 15.05. Całkowita dzienna długość trasy przewozu 129 km.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2) Wspólny Słownik Zamówień(CPV): </w:t>
      </w:r>
      <w:r w:rsidRPr="006277BE">
        <w:rPr>
          <w:rFonts w:ascii="Times New Roman" w:eastAsia="Times New Roman" w:hAnsi="Times New Roman" w:cs="Times New Roman"/>
          <w:sz w:val="20"/>
          <w:szCs w:val="20"/>
          <w:lang w:eastAsia="pl-PL"/>
        </w:rPr>
        <w:t>60100000-9, 60130000-0, 60170000-0</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3) Wartość części zamówienia(jeżeli zamawiający podaje informacje o wartości zamówienia):</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4) Czas trwania lub termin wykonania: </w:t>
      </w:r>
      <w:r w:rsidRPr="006277BE">
        <w:rPr>
          <w:rFonts w:ascii="Times New Roman" w:eastAsia="Times New Roman" w:hAnsi="Times New Roman" w:cs="Times New Roman"/>
          <w:sz w:val="20"/>
          <w:szCs w:val="20"/>
          <w:lang w:eastAsia="pl-PL"/>
        </w:rPr>
        <w:br/>
        <w:t xml:space="preserve">okres w miesiącach: </w:t>
      </w:r>
      <w:r w:rsidRPr="006277BE">
        <w:rPr>
          <w:rFonts w:ascii="Times New Roman" w:eastAsia="Times New Roman" w:hAnsi="Times New Roman" w:cs="Times New Roman"/>
          <w:sz w:val="20"/>
          <w:szCs w:val="20"/>
          <w:lang w:eastAsia="pl-PL"/>
        </w:rPr>
        <w:br/>
        <w:t xml:space="preserve">okres w dniach: </w:t>
      </w:r>
      <w:r w:rsidRPr="006277BE">
        <w:rPr>
          <w:rFonts w:ascii="Times New Roman" w:eastAsia="Times New Roman" w:hAnsi="Times New Roman" w:cs="Times New Roman"/>
          <w:sz w:val="20"/>
          <w:szCs w:val="20"/>
          <w:lang w:eastAsia="pl-PL"/>
        </w:rPr>
        <w:br/>
        <w:t>data rozpoczęcia: 2020-09-01</w:t>
      </w:r>
      <w:r w:rsidRPr="006277BE">
        <w:rPr>
          <w:rFonts w:ascii="Times New Roman" w:eastAsia="Times New Roman" w:hAnsi="Times New Roman" w:cs="Times New Roman"/>
          <w:sz w:val="20"/>
          <w:szCs w:val="20"/>
          <w:lang w:eastAsia="pl-PL"/>
        </w:rPr>
        <w:br/>
        <w:t>data zakończenia: 2021-06-25</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6277BE" w:rsidRPr="006277BE" w14:paraId="15DFAF65"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331949D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3AF7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24778192"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415861A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7F53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55FF2D0F"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17B28D3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podstwaienia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136C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39707E34" w14:textId="41BF0CC8"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6277BE" w:rsidRPr="006277BE" w14:paraId="0E33A9A4" w14:textId="77777777" w:rsidTr="006277BE">
        <w:trPr>
          <w:tblCellSpacing w:w="15" w:type="dxa"/>
        </w:trPr>
        <w:tc>
          <w:tcPr>
            <w:tcW w:w="0" w:type="auto"/>
            <w:vAlign w:val="center"/>
            <w:hideMark/>
          </w:tcPr>
          <w:p w14:paraId="2BA65DF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Część nr: </w:t>
            </w:r>
          </w:p>
        </w:tc>
        <w:tc>
          <w:tcPr>
            <w:tcW w:w="0" w:type="auto"/>
            <w:vAlign w:val="center"/>
            <w:hideMark/>
          </w:tcPr>
          <w:p w14:paraId="2870AF9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w:t>
            </w:r>
          </w:p>
        </w:tc>
        <w:tc>
          <w:tcPr>
            <w:tcW w:w="0" w:type="auto"/>
            <w:vAlign w:val="center"/>
            <w:hideMark/>
          </w:tcPr>
          <w:p w14:paraId="060D174A"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Nazwa: </w:t>
            </w:r>
          </w:p>
        </w:tc>
        <w:tc>
          <w:tcPr>
            <w:tcW w:w="0" w:type="auto"/>
            <w:vAlign w:val="center"/>
            <w:hideMark/>
          </w:tcPr>
          <w:p w14:paraId="3F4326C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Trasa nr 6</w:t>
            </w:r>
          </w:p>
        </w:tc>
      </w:tr>
    </w:tbl>
    <w:p w14:paraId="6EFFAA07" w14:textId="71BF8670"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1)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6277BE">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6277BE">
        <w:rPr>
          <w:rFonts w:ascii="Times New Roman" w:eastAsia="Times New Roman" w:hAnsi="Times New Roman" w:cs="Times New Roman"/>
          <w:sz w:val="20"/>
          <w:szCs w:val="20"/>
          <w:lang w:eastAsia="pl-PL"/>
        </w:rPr>
        <w:t xml:space="preserve">Dowóz uczniów do Zespołu </w:t>
      </w:r>
      <w:r w:rsidRPr="006277BE">
        <w:rPr>
          <w:rFonts w:ascii="Times New Roman" w:eastAsia="Times New Roman" w:hAnsi="Times New Roman" w:cs="Times New Roman"/>
          <w:sz w:val="20"/>
          <w:szCs w:val="20"/>
          <w:lang w:eastAsia="pl-PL"/>
        </w:rPr>
        <w:lastRenderedPageBreak/>
        <w:t xml:space="preserve">Szkolno-Przedszkolnego w Strzałkowie (lokalizacja: Al. Prymasa Wyszyńskiego i ul. Ostrowska) z miejscowości: Paruszewo, Skarboszewo, Chwalibogowo, Bielawy, Paruszewek, Graboszewo Huby –67 uczniów. Dowóz (dwie trasy dowozu) na godz. 7.45 w Strzałkowie. Odwozy ze Strzałkowa ok. godz. 12.55 i 14.50. Całkowita dzienna długość trasy przewozu 95 km.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2) Wspólny Słownik Zamówień(CPV): </w:t>
      </w:r>
      <w:r w:rsidRPr="006277BE">
        <w:rPr>
          <w:rFonts w:ascii="Times New Roman" w:eastAsia="Times New Roman" w:hAnsi="Times New Roman" w:cs="Times New Roman"/>
          <w:sz w:val="20"/>
          <w:szCs w:val="20"/>
          <w:lang w:eastAsia="pl-PL"/>
        </w:rPr>
        <w:t>60100000-9, 60130000-0, 60170000-0</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3) Wartość części zamówienia(jeżeli zamawiający podaje informacje o wartości zamówienia):</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4) Czas trwania lub termin wykonania: </w:t>
      </w:r>
      <w:r w:rsidRPr="006277BE">
        <w:rPr>
          <w:rFonts w:ascii="Times New Roman" w:eastAsia="Times New Roman" w:hAnsi="Times New Roman" w:cs="Times New Roman"/>
          <w:sz w:val="20"/>
          <w:szCs w:val="20"/>
          <w:lang w:eastAsia="pl-PL"/>
        </w:rPr>
        <w:br/>
        <w:t xml:space="preserve">okres w miesiącach: </w:t>
      </w:r>
      <w:r w:rsidRPr="006277BE">
        <w:rPr>
          <w:rFonts w:ascii="Times New Roman" w:eastAsia="Times New Roman" w:hAnsi="Times New Roman" w:cs="Times New Roman"/>
          <w:sz w:val="20"/>
          <w:szCs w:val="20"/>
          <w:lang w:eastAsia="pl-PL"/>
        </w:rPr>
        <w:br/>
        <w:t xml:space="preserve">okres w dniach: </w:t>
      </w:r>
      <w:r w:rsidRPr="006277BE">
        <w:rPr>
          <w:rFonts w:ascii="Times New Roman" w:eastAsia="Times New Roman" w:hAnsi="Times New Roman" w:cs="Times New Roman"/>
          <w:sz w:val="20"/>
          <w:szCs w:val="20"/>
          <w:lang w:eastAsia="pl-PL"/>
        </w:rPr>
        <w:br/>
        <w:t>data rozpoczęcia: 2020-09-01</w:t>
      </w:r>
      <w:r w:rsidRPr="006277BE">
        <w:rPr>
          <w:rFonts w:ascii="Times New Roman" w:eastAsia="Times New Roman" w:hAnsi="Times New Roman" w:cs="Times New Roman"/>
          <w:sz w:val="20"/>
          <w:szCs w:val="20"/>
          <w:lang w:eastAsia="pl-PL"/>
        </w:rPr>
        <w:br/>
        <w:t>data zakończenia: 2021-06-25</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6277BE" w:rsidRPr="006277BE" w14:paraId="5E16F245"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612ACA3F"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DCEE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554CC8CF"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31591B0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FC7B2"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3F18C3AD"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7DC0A28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podstwaienia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84CD7"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34178915" w14:textId="5B956EB9"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886"/>
      </w:tblGrid>
      <w:tr w:rsidR="006277BE" w:rsidRPr="006277BE" w14:paraId="06CC51AD" w14:textId="77777777" w:rsidTr="006277BE">
        <w:trPr>
          <w:tblCellSpacing w:w="15" w:type="dxa"/>
        </w:trPr>
        <w:tc>
          <w:tcPr>
            <w:tcW w:w="0" w:type="auto"/>
            <w:vAlign w:val="center"/>
            <w:hideMark/>
          </w:tcPr>
          <w:p w14:paraId="05F2BE2E"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Część nr: </w:t>
            </w:r>
          </w:p>
        </w:tc>
        <w:tc>
          <w:tcPr>
            <w:tcW w:w="0" w:type="auto"/>
            <w:vAlign w:val="center"/>
            <w:hideMark/>
          </w:tcPr>
          <w:p w14:paraId="4C768C21"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7</w:t>
            </w:r>
          </w:p>
        </w:tc>
        <w:tc>
          <w:tcPr>
            <w:tcW w:w="0" w:type="auto"/>
            <w:vAlign w:val="center"/>
            <w:hideMark/>
          </w:tcPr>
          <w:p w14:paraId="7AEAA84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Nazwa: </w:t>
            </w:r>
          </w:p>
        </w:tc>
        <w:tc>
          <w:tcPr>
            <w:tcW w:w="0" w:type="auto"/>
            <w:vAlign w:val="center"/>
            <w:hideMark/>
          </w:tcPr>
          <w:p w14:paraId="174680EA"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Trasa nr 7</w:t>
            </w:r>
          </w:p>
        </w:tc>
      </w:tr>
    </w:tbl>
    <w:p w14:paraId="676603F5" w14:textId="4B1BE38C"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b/>
          <w:bCs/>
          <w:sz w:val="20"/>
          <w:szCs w:val="20"/>
          <w:lang w:eastAsia="pl-PL"/>
        </w:rPr>
        <w:t xml:space="preserve">1) Krótki opis przedmiotu zamówienia </w:t>
      </w:r>
      <w:r w:rsidRPr="006277BE">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6277BE">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6277BE">
        <w:rPr>
          <w:rFonts w:ascii="Times New Roman" w:eastAsia="Times New Roman" w:hAnsi="Times New Roman" w:cs="Times New Roman"/>
          <w:sz w:val="20"/>
          <w:szCs w:val="20"/>
          <w:lang w:eastAsia="pl-PL"/>
        </w:rPr>
        <w:t xml:space="preserve">Dowóz dzieci i młodzieży do Specjalnego Ośrodka Szkolno – Wychowawczego im. Marii Grzegorzewskiej w Słupcy na godz. 7.50.Dzieci wsiadają z miejscowości Wólka i Strzałkowo. Odwóz ze Słupcy o godz. 14.00. Ilość uczniów – 10. Dzienna długość trasy – 40 km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2) Wspólny Słownik Zamówień(CPV): </w:t>
      </w:r>
      <w:r w:rsidRPr="006277BE">
        <w:rPr>
          <w:rFonts w:ascii="Times New Roman" w:eastAsia="Times New Roman" w:hAnsi="Times New Roman" w:cs="Times New Roman"/>
          <w:sz w:val="20"/>
          <w:szCs w:val="20"/>
          <w:lang w:eastAsia="pl-PL"/>
        </w:rPr>
        <w:t>60100000-9, 60130000-0, 60170000-0</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3) Wartość części zamówienia(jeżeli zamawiający podaje informacje o wartości zamówienia):</w:t>
      </w:r>
      <w:r w:rsidRPr="006277BE">
        <w:rPr>
          <w:rFonts w:ascii="Times New Roman" w:eastAsia="Times New Roman" w:hAnsi="Times New Roman" w:cs="Times New Roman"/>
          <w:sz w:val="20"/>
          <w:szCs w:val="20"/>
          <w:lang w:eastAsia="pl-PL"/>
        </w:rPr>
        <w:br/>
        <w:t xml:space="preserve">Wartość bez VAT: </w:t>
      </w:r>
      <w:r w:rsidRPr="006277BE">
        <w:rPr>
          <w:rFonts w:ascii="Times New Roman" w:eastAsia="Times New Roman" w:hAnsi="Times New Roman" w:cs="Times New Roman"/>
          <w:sz w:val="20"/>
          <w:szCs w:val="20"/>
          <w:lang w:eastAsia="pl-PL"/>
        </w:rPr>
        <w:br/>
        <w:t xml:space="preserve">Waluta: </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4) Czas trwania lub termin wykonania: </w:t>
      </w:r>
      <w:r w:rsidRPr="006277BE">
        <w:rPr>
          <w:rFonts w:ascii="Times New Roman" w:eastAsia="Times New Roman" w:hAnsi="Times New Roman" w:cs="Times New Roman"/>
          <w:sz w:val="20"/>
          <w:szCs w:val="20"/>
          <w:lang w:eastAsia="pl-PL"/>
        </w:rPr>
        <w:br/>
        <w:t xml:space="preserve">okres w miesiącach: </w:t>
      </w:r>
      <w:r w:rsidRPr="006277BE">
        <w:rPr>
          <w:rFonts w:ascii="Times New Roman" w:eastAsia="Times New Roman" w:hAnsi="Times New Roman" w:cs="Times New Roman"/>
          <w:sz w:val="20"/>
          <w:szCs w:val="20"/>
          <w:lang w:eastAsia="pl-PL"/>
        </w:rPr>
        <w:br/>
        <w:t xml:space="preserve">okres w dniach: </w:t>
      </w:r>
      <w:r w:rsidRPr="006277BE">
        <w:rPr>
          <w:rFonts w:ascii="Times New Roman" w:eastAsia="Times New Roman" w:hAnsi="Times New Roman" w:cs="Times New Roman"/>
          <w:sz w:val="20"/>
          <w:szCs w:val="20"/>
          <w:lang w:eastAsia="pl-PL"/>
        </w:rPr>
        <w:br/>
        <w:t>data rozpoczęcia: 2020-09-01</w:t>
      </w:r>
      <w:r w:rsidRPr="006277BE">
        <w:rPr>
          <w:rFonts w:ascii="Times New Roman" w:eastAsia="Times New Roman" w:hAnsi="Times New Roman" w:cs="Times New Roman"/>
          <w:sz w:val="20"/>
          <w:szCs w:val="20"/>
          <w:lang w:eastAsia="pl-PL"/>
        </w:rPr>
        <w:br/>
        <w:t>data zakończenia: 2021-06-25</w:t>
      </w: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24"/>
        <w:gridCol w:w="852"/>
      </w:tblGrid>
      <w:tr w:rsidR="006277BE" w:rsidRPr="006277BE" w14:paraId="58BA2CE0"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4FB2AAF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695B6"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Znaczenie</w:t>
            </w:r>
          </w:p>
        </w:tc>
      </w:tr>
      <w:tr w:rsidR="006277BE" w:rsidRPr="006277BE" w14:paraId="269AF21F"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79586B55"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A938A"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60,00</w:t>
            </w:r>
          </w:p>
        </w:tc>
      </w:tr>
      <w:tr w:rsidR="006277BE" w:rsidRPr="006277BE" w14:paraId="4FA696FB" w14:textId="77777777" w:rsidTr="006277BE">
        <w:tc>
          <w:tcPr>
            <w:tcW w:w="0" w:type="auto"/>
            <w:tcBorders>
              <w:top w:val="single" w:sz="6" w:space="0" w:color="000000"/>
              <w:left w:val="single" w:sz="6" w:space="0" w:color="000000"/>
              <w:bottom w:val="single" w:sz="6" w:space="0" w:color="000000"/>
              <w:right w:val="single" w:sz="6" w:space="0" w:color="000000"/>
            </w:tcBorders>
            <w:vAlign w:val="center"/>
            <w:hideMark/>
          </w:tcPr>
          <w:p w14:paraId="214752B3"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Czas podstwaienia pojazdu zastępczego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C62C9"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t>40,00</w:t>
            </w:r>
          </w:p>
        </w:tc>
      </w:tr>
    </w:tbl>
    <w:p w14:paraId="44FAEC7B" w14:textId="736309AB" w:rsidR="006277BE" w:rsidRDefault="006277BE" w:rsidP="006277BE">
      <w:pPr>
        <w:spacing w:after="0" w:line="240" w:lineRule="auto"/>
        <w:rPr>
          <w:rFonts w:ascii="Times New Roman" w:eastAsia="Times New Roman" w:hAnsi="Times New Roman" w:cs="Times New Roman"/>
          <w:sz w:val="20"/>
          <w:szCs w:val="20"/>
          <w:lang w:eastAsia="pl-PL"/>
        </w:rPr>
      </w:pPr>
      <w:r w:rsidRPr="006277BE">
        <w:rPr>
          <w:rFonts w:ascii="Times New Roman" w:eastAsia="Times New Roman" w:hAnsi="Times New Roman" w:cs="Times New Roman"/>
          <w:sz w:val="20"/>
          <w:szCs w:val="20"/>
          <w:lang w:eastAsia="pl-PL"/>
        </w:rPr>
        <w:br/>
      </w:r>
      <w:r w:rsidRPr="006277BE">
        <w:rPr>
          <w:rFonts w:ascii="Times New Roman" w:eastAsia="Times New Roman" w:hAnsi="Times New Roman" w:cs="Times New Roman"/>
          <w:b/>
          <w:bCs/>
          <w:sz w:val="20"/>
          <w:szCs w:val="20"/>
          <w:lang w:eastAsia="pl-PL"/>
        </w:rPr>
        <w:t>6) INFORMACJE DODATKOWE:</w:t>
      </w:r>
      <w:r w:rsidRPr="006277BE">
        <w:rPr>
          <w:rFonts w:ascii="Times New Roman" w:eastAsia="Times New Roman" w:hAnsi="Times New Roman" w:cs="Times New Roman"/>
          <w:sz w:val="20"/>
          <w:szCs w:val="20"/>
          <w:lang w:eastAsia="pl-PL"/>
        </w:rPr>
        <w:br/>
      </w:r>
    </w:p>
    <w:p w14:paraId="3976D597" w14:textId="1EECCE0F" w:rsidR="00B82B6F" w:rsidRDefault="00B82B6F" w:rsidP="006277BE">
      <w:pPr>
        <w:spacing w:after="0" w:line="240" w:lineRule="auto"/>
        <w:rPr>
          <w:rFonts w:ascii="Times New Roman" w:eastAsia="Times New Roman" w:hAnsi="Times New Roman" w:cs="Times New Roman"/>
          <w:sz w:val="20"/>
          <w:szCs w:val="20"/>
          <w:lang w:eastAsia="pl-PL"/>
        </w:rPr>
      </w:pPr>
    </w:p>
    <w:p w14:paraId="7DA9E4DF" w14:textId="79BE2D87" w:rsidR="00B82B6F" w:rsidRDefault="00B82B6F" w:rsidP="006277BE">
      <w:pPr>
        <w:spacing w:after="0" w:line="240" w:lineRule="auto"/>
        <w:rPr>
          <w:rFonts w:ascii="Times New Roman" w:eastAsia="Times New Roman" w:hAnsi="Times New Roman" w:cs="Times New Roman"/>
          <w:sz w:val="20"/>
          <w:szCs w:val="20"/>
          <w:lang w:eastAsia="pl-PL"/>
        </w:rPr>
      </w:pPr>
    </w:p>
    <w:p w14:paraId="0FE59140" w14:textId="75020BCE" w:rsidR="00B82B6F" w:rsidRDefault="00B82B6F" w:rsidP="006277BE">
      <w:pPr>
        <w:spacing w:after="0" w:line="240" w:lineRule="auto"/>
        <w:rPr>
          <w:rFonts w:ascii="Times New Roman" w:eastAsia="Times New Roman" w:hAnsi="Times New Roman" w:cs="Times New Roman"/>
          <w:sz w:val="20"/>
          <w:szCs w:val="20"/>
          <w:lang w:eastAsia="pl-PL"/>
        </w:rPr>
      </w:pPr>
    </w:p>
    <w:p w14:paraId="6A8BC995" w14:textId="4B4D0656" w:rsidR="00B82B6F" w:rsidRPr="006277BE" w:rsidRDefault="00B82B6F" w:rsidP="006277BE">
      <w:pPr>
        <w:spacing w:after="0" w:line="240" w:lineRule="auto"/>
        <w:rPr>
          <w:rFonts w:ascii="Times New Roman" w:eastAsia="Times New Roman" w:hAnsi="Times New Roman" w:cs="Times New Roman"/>
          <w:b/>
          <w:bCs/>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Pr="00B82B6F">
        <w:rPr>
          <w:rFonts w:ascii="Times New Roman" w:eastAsia="Times New Roman" w:hAnsi="Times New Roman" w:cs="Times New Roman"/>
          <w:b/>
          <w:bCs/>
          <w:lang w:eastAsia="pl-PL"/>
        </w:rPr>
        <w:t xml:space="preserve">         Z-ca wójta </w:t>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sidRPr="00B82B6F">
        <w:rPr>
          <w:rFonts w:ascii="Times New Roman" w:eastAsia="Times New Roman" w:hAnsi="Times New Roman" w:cs="Times New Roman"/>
          <w:b/>
          <w:bCs/>
          <w:lang w:eastAsia="pl-PL"/>
        </w:rPr>
        <w:tab/>
      </w:r>
      <w:r>
        <w:rPr>
          <w:rFonts w:ascii="Times New Roman" w:eastAsia="Times New Roman" w:hAnsi="Times New Roman" w:cs="Times New Roman"/>
          <w:b/>
          <w:bCs/>
          <w:lang w:eastAsia="pl-PL"/>
        </w:rPr>
        <w:t xml:space="preserve"> </w:t>
      </w:r>
      <w:r w:rsidRPr="00B82B6F">
        <w:rPr>
          <w:rFonts w:ascii="Times New Roman" w:eastAsia="Times New Roman" w:hAnsi="Times New Roman" w:cs="Times New Roman"/>
          <w:b/>
          <w:bCs/>
          <w:lang w:eastAsia="pl-PL"/>
        </w:rPr>
        <w:t>/-/ Lidia Śmidowicz</w:t>
      </w:r>
    </w:p>
    <w:p w14:paraId="694F0798"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p>
    <w:p w14:paraId="17E3350D" w14:textId="77777777" w:rsidR="006277BE" w:rsidRPr="006277BE" w:rsidRDefault="006277BE" w:rsidP="006277BE">
      <w:pPr>
        <w:spacing w:after="0" w:line="240" w:lineRule="auto"/>
        <w:rPr>
          <w:rFonts w:ascii="Times New Roman" w:eastAsia="Times New Roman" w:hAnsi="Times New Roman" w:cs="Times New Roman"/>
          <w:sz w:val="20"/>
          <w:szCs w:val="20"/>
          <w:lang w:eastAsia="pl-PL"/>
        </w:rPr>
      </w:pPr>
    </w:p>
    <w:p w14:paraId="144A5B3B" w14:textId="77777777" w:rsidR="006277BE" w:rsidRPr="006277BE" w:rsidRDefault="006277BE" w:rsidP="006277BE">
      <w:pPr>
        <w:pBdr>
          <w:top w:val="single" w:sz="6" w:space="1" w:color="auto"/>
        </w:pBdr>
        <w:spacing w:after="0" w:line="240" w:lineRule="auto"/>
        <w:jc w:val="center"/>
        <w:rPr>
          <w:rFonts w:ascii="Times New Roman" w:eastAsia="Times New Roman" w:hAnsi="Times New Roman" w:cs="Times New Roman"/>
          <w:vanish/>
          <w:sz w:val="20"/>
          <w:szCs w:val="20"/>
          <w:lang w:eastAsia="pl-PL"/>
        </w:rPr>
      </w:pPr>
      <w:r w:rsidRPr="006277BE">
        <w:rPr>
          <w:rFonts w:ascii="Times New Roman" w:eastAsia="Times New Roman" w:hAnsi="Times New Roman" w:cs="Times New Roman"/>
          <w:vanish/>
          <w:sz w:val="20"/>
          <w:szCs w:val="20"/>
          <w:lang w:eastAsia="pl-PL"/>
        </w:rPr>
        <w:t>Dół formularza</w:t>
      </w:r>
    </w:p>
    <w:p w14:paraId="20A0B932" w14:textId="77777777" w:rsidR="00EC6DFA" w:rsidRPr="006277BE" w:rsidRDefault="00EC6DFA" w:rsidP="006277BE">
      <w:pPr>
        <w:spacing w:after="0" w:line="240" w:lineRule="auto"/>
        <w:rPr>
          <w:rFonts w:ascii="Times New Roman" w:hAnsi="Times New Roman" w:cs="Times New Roman"/>
          <w:sz w:val="20"/>
          <w:szCs w:val="20"/>
        </w:rPr>
      </w:pPr>
    </w:p>
    <w:sectPr w:rsidR="00EC6DFA" w:rsidRPr="006277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77"/>
    <w:rsid w:val="006277BE"/>
    <w:rsid w:val="00B82B6F"/>
    <w:rsid w:val="00EC4377"/>
    <w:rsid w:val="00EC6D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7844"/>
  <w15:chartTrackingRefBased/>
  <w15:docId w15:val="{89B01316-FFED-4F40-9A5F-2F286D0A5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0735411">
      <w:bodyDiv w:val="1"/>
      <w:marLeft w:val="0"/>
      <w:marRight w:val="0"/>
      <w:marTop w:val="0"/>
      <w:marBottom w:val="0"/>
      <w:divBdr>
        <w:top w:val="none" w:sz="0" w:space="0" w:color="auto"/>
        <w:left w:val="none" w:sz="0" w:space="0" w:color="auto"/>
        <w:bottom w:val="none" w:sz="0" w:space="0" w:color="auto"/>
        <w:right w:val="none" w:sz="0" w:space="0" w:color="auto"/>
      </w:divBdr>
      <w:divsChild>
        <w:div w:id="1617983277">
          <w:marLeft w:val="0"/>
          <w:marRight w:val="0"/>
          <w:marTop w:val="0"/>
          <w:marBottom w:val="0"/>
          <w:divBdr>
            <w:top w:val="none" w:sz="0" w:space="0" w:color="auto"/>
            <w:left w:val="none" w:sz="0" w:space="0" w:color="auto"/>
            <w:bottom w:val="none" w:sz="0" w:space="0" w:color="auto"/>
            <w:right w:val="none" w:sz="0" w:space="0" w:color="auto"/>
          </w:divBdr>
        </w:div>
        <w:div w:id="353575041">
          <w:marLeft w:val="0"/>
          <w:marRight w:val="0"/>
          <w:marTop w:val="0"/>
          <w:marBottom w:val="0"/>
          <w:divBdr>
            <w:top w:val="none" w:sz="0" w:space="0" w:color="auto"/>
            <w:left w:val="none" w:sz="0" w:space="0" w:color="auto"/>
            <w:bottom w:val="none" w:sz="0" w:space="0" w:color="auto"/>
            <w:right w:val="none" w:sz="0" w:space="0" w:color="auto"/>
          </w:divBdr>
        </w:div>
        <w:div w:id="143209404">
          <w:marLeft w:val="0"/>
          <w:marRight w:val="0"/>
          <w:marTop w:val="0"/>
          <w:marBottom w:val="0"/>
          <w:divBdr>
            <w:top w:val="none" w:sz="0" w:space="0" w:color="auto"/>
            <w:left w:val="none" w:sz="0" w:space="0" w:color="auto"/>
            <w:bottom w:val="none" w:sz="0" w:space="0" w:color="auto"/>
            <w:right w:val="none" w:sz="0" w:space="0" w:color="auto"/>
          </w:divBdr>
          <w:divsChild>
            <w:div w:id="1882983563">
              <w:marLeft w:val="0"/>
              <w:marRight w:val="0"/>
              <w:marTop w:val="0"/>
              <w:marBottom w:val="0"/>
              <w:divBdr>
                <w:top w:val="none" w:sz="0" w:space="0" w:color="auto"/>
                <w:left w:val="none" w:sz="0" w:space="0" w:color="auto"/>
                <w:bottom w:val="none" w:sz="0" w:space="0" w:color="auto"/>
                <w:right w:val="none" w:sz="0" w:space="0" w:color="auto"/>
              </w:divBdr>
              <w:divsChild>
                <w:div w:id="425464618">
                  <w:marLeft w:val="0"/>
                  <w:marRight w:val="0"/>
                  <w:marTop w:val="0"/>
                  <w:marBottom w:val="0"/>
                  <w:divBdr>
                    <w:top w:val="none" w:sz="0" w:space="0" w:color="auto"/>
                    <w:left w:val="none" w:sz="0" w:space="0" w:color="auto"/>
                    <w:bottom w:val="none" w:sz="0" w:space="0" w:color="auto"/>
                    <w:right w:val="none" w:sz="0" w:space="0" w:color="auto"/>
                  </w:divBdr>
                </w:div>
                <w:div w:id="1216773231">
                  <w:marLeft w:val="0"/>
                  <w:marRight w:val="0"/>
                  <w:marTop w:val="0"/>
                  <w:marBottom w:val="0"/>
                  <w:divBdr>
                    <w:top w:val="none" w:sz="0" w:space="0" w:color="auto"/>
                    <w:left w:val="none" w:sz="0" w:space="0" w:color="auto"/>
                    <w:bottom w:val="none" w:sz="0" w:space="0" w:color="auto"/>
                    <w:right w:val="none" w:sz="0" w:space="0" w:color="auto"/>
                  </w:divBdr>
                </w:div>
                <w:div w:id="2027831389">
                  <w:marLeft w:val="0"/>
                  <w:marRight w:val="0"/>
                  <w:marTop w:val="0"/>
                  <w:marBottom w:val="0"/>
                  <w:divBdr>
                    <w:top w:val="none" w:sz="0" w:space="0" w:color="auto"/>
                    <w:left w:val="none" w:sz="0" w:space="0" w:color="auto"/>
                    <w:bottom w:val="none" w:sz="0" w:space="0" w:color="auto"/>
                    <w:right w:val="none" w:sz="0" w:space="0" w:color="auto"/>
                  </w:divBdr>
                  <w:divsChild>
                    <w:div w:id="1829977856">
                      <w:marLeft w:val="0"/>
                      <w:marRight w:val="0"/>
                      <w:marTop w:val="0"/>
                      <w:marBottom w:val="0"/>
                      <w:divBdr>
                        <w:top w:val="none" w:sz="0" w:space="0" w:color="auto"/>
                        <w:left w:val="none" w:sz="0" w:space="0" w:color="auto"/>
                        <w:bottom w:val="none" w:sz="0" w:space="0" w:color="auto"/>
                        <w:right w:val="none" w:sz="0" w:space="0" w:color="auto"/>
                      </w:divBdr>
                    </w:div>
                  </w:divsChild>
                </w:div>
                <w:div w:id="1659964788">
                  <w:marLeft w:val="0"/>
                  <w:marRight w:val="0"/>
                  <w:marTop w:val="0"/>
                  <w:marBottom w:val="0"/>
                  <w:divBdr>
                    <w:top w:val="none" w:sz="0" w:space="0" w:color="auto"/>
                    <w:left w:val="none" w:sz="0" w:space="0" w:color="auto"/>
                    <w:bottom w:val="none" w:sz="0" w:space="0" w:color="auto"/>
                    <w:right w:val="none" w:sz="0" w:space="0" w:color="auto"/>
                  </w:divBdr>
                  <w:divsChild>
                    <w:div w:id="1087844071">
                      <w:marLeft w:val="0"/>
                      <w:marRight w:val="0"/>
                      <w:marTop w:val="0"/>
                      <w:marBottom w:val="0"/>
                      <w:divBdr>
                        <w:top w:val="none" w:sz="0" w:space="0" w:color="auto"/>
                        <w:left w:val="none" w:sz="0" w:space="0" w:color="auto"/>
                        <w:bottom w:val="none" w:sz="0" w:space="0" w:color="auto"/>
                        <w:right w:val="none" w:sz="0" w:space="0" w:color="auto"/>
                      </w:divBdr>
                    </w:div>
                  </w:divsChild>
                </w:div>
                <w:div w:id="219369163">
                  <w:marLeft w:val="0"/>
                  <w:marRight w:val="0"/>
                  <w:marTop w:val="0"/>
                  <w:marBottom w:val="0"/>
                  <w:divBdr>
                    <w:top w:val="none" w:sz="0" w:space="0" w:color="auto"/>
                    <w:left w:val="none" w:sz="0" w:space="0" w:color="auto"/>
                    <w:bottom w:val="none" w:sz="0" w:space="0" w:color="auto"/>
                    <w:right w:val="none" w:sz="0" w:space="0" w:color="auto"/>
                  </w:divBdr>
                  <w:divsChild>
                    <w:div w:id="622611965">
                      <w:marLeft w:val="0"/>
                      <w:marRight w:val="0"/>
                      <w:marTop w:val="0"/>
                      <w:marBottom w:val="0"/>
                      <w:divBdr>
                        <w:top w:val="none" w:sz="0" w:space="0" w:color="auto"/>
                        <w:left w:val="none" w:sz="0" w:space="0" w:color="auto"/>
                        <w:bottom w:val="none" w:sz="0" w:space="0" w:color="auto"/>
                        <w:right w:val="none" w:sz="0" w:space="0" w:color="auto"/>
                      </w:divBdr>
                    </w:div>
                    <w:div w:id="1907958110">
                      <w:marLeft w:val="0"/>
                      <w:marRight w:val="0"/>
                      <w:marTop w:val="0"/>
                      <w:marBottom w:val="0"/>
                      <w:divBdr>
                        <w:top w:val="none" w:sz="0" w:space="0" w:color="auto"/>
                        <w:left w:val="none" w:sz="0" w:space="0" w:color="auto"/>
                        <w:bottom w:val="none" w:sz="0" w:space="0" w:color="auto"/>
                        <w:right w:val="none" w:sz="0" w:space="0" w:color="auto"/>
                      </w:divBdr>
                    </w:div>
                    <w:div w:id="789129836">
                      <w:marLeft w:val="0"/>
                      <w:marRight w:val="0"/>
                      <w:marTop w:val="0"/>
                      <w:marBottom w:val="0"/>
                      <w:divBdr>
                        <w:top w:val="none" w:sz="0" w:space="0" w:color="auto"/>
                        <w:left w:val="none" w:sz="0" w:space="0" w:color="auto"/>
                        <w:bottom w:val="none" w:sz="0" w:space="0" w:color="auto"/>
                        <w:right w:val="none" w:sz="0" w:space="0" w:color="auto"/>
                      </w:divBdr>
                    </w:div>
                    <w:div w:id="315884284">
                      <w:marLeft w:val="0"/>
                      <w:marRight w:val="0"/>
                      <w:marTop w:val="0"/>
                      <w:marBottom w:val="0"/>
                      <w:divBdr>
                        <w:top w:val="none" w:sz="0" w:space="0" w:color="auto"/>
                        <w:left w:val="none" w:sz="0" w:space="0" w:color="auto"/>
                        <w:bottom w:val="none" w:sz="0" w:space="0" w:color="auto"/>
                        <w:right w:val="none" w:sz="0" w:space="0" w:color="auto"/>
                      </w:divBdr>
                    </w:div>
                  </w:divsChild>
                </w:div>
                <w:div w:id="1688558771">
                  <w:marLeft w:val="0"/>
                  <w:marRight w:val="0"/>
                  <w:marTop w:val="0"/>
                  <w:marBottom w:val="0"/>
                  <w:divBdr>
                    <w:top w:val="none" w:sz="0" w:space="0" w:color="auto"/>
                    <w:left w:val="none" w:sz="0" w:space="0" w:color="auto"/>
                    <w:bottom w:val="none" w:sz="0" w:space="0" w:color="auto"/>
                    <w:right w:val="none" w:sz="0" w:space="0" w:color="auto"/>
                  </w:divBdr>
                  <w:divsChild>
                    <w:div w:id="1413046290">
                      <w:marLeft w:val="0"/>
                      <w:marRight w:val="0"/>
                      <w:marTop w:val="0"/>
                      <w:marBottom w:val="0"/>
                      <w:divBdr>
                        <w:top w:val="none" w:sz="0" w:space="0" w:color="auto"/>
                        <w:left w:val="none" w:sz="0" w:space="0" w:color="auto"/>
                        <w:bottom w:val="none" w:sz="0" w:space="0" w:color="auto"/>
                        <w:right w:val="none" w:sz="0" w:space="0" w:color="auto"/>
                      </w:divBdr>
                    </w:div>
                    <w:div w:id="1243951686">
                      <w:marLeft w:val="0"/>
                      <w:marRight w:val="0"/>
                      <w:marTop w:val="0"/>
                      <w:marBottom w:val="0"/>
                      <w:divBdr>
                        <w:top w:val="none" w:sz="0" w:space="0" w:color="auto"/>
                        <w:left w:val="none" w:sz="0" w:space="0" w:color="auto"/>
                        <w:bottom w:val="none" w:sz="0" w:space="0" w:color="auto"/>
                        <w:right w:val="none" w:sz="0" w:space="0" w:color="auto"/>
                      </w:divBdr>
                    </w:div>
                    <w:div w:id="1329140728">
                      <w:marLeft w:val="0"/>
                      <w:marRight w:val="0"/>
                      <w:marTop w:val="0"/>
                      <w:marBottom w:val="0"/>
                      <w:divBdr>
                        <w:top w:val="none" w:sz="0" w:space="0" w:color="auto"/>
                        <w:left w:val="none" w:sz="0" w:space="0" w:color="auto"/>
                        <w:bottom w:val="none" w:sz="0" w:space="0" w:color="auto"/>
                        <w:right w:val="none" w:sz="0" w:space="0" w:color="auto"/>
                      </w:divBdr>
                    </w:div>
                    <w:div w:id="822433808">
                      <w:marLeft w:val="0"/>
                      <w:marRight w:val="0"/>
                      <w:marTop w:val="0"/>
                      <w:marBottom w:val="0"/>
                      <w:divBdr>
                        <w:top w:val="none" w:sz="0" w:space="0" w:color="auto"/>
                        <w:left w:val="none" w:sz="0" w:space="0" w:color="auto"/>
                        <w:bottom w:val="none" w:sz="0" w:space="0" w:color="auto"/>
                        <w:right w:val="none" w:sz="0" w:space="0" w:color="auto"/>
                      </w:divBdr>
                    </w:div>
                    <w:div w:id="219635274">
                      <w:marLeft w:val="0"/>
                      <w:marRight w:val="0"/>
                      <w:marTop w:val="0"/>
                      <w:marBottom w:val="0"/>
                      <w:divBdr>
                        <w:top w:val="none" w:sz="0" w:space="0" w:color="auto"/>
                        <w:left w:val="none" w:sz="0" w:space="0" w:color="auto"/>
                        <w:bottom w:val="none" w:sz="0" w:space="0" w:color="auto"/>
                        <w:right w:val="none" w:sz="0" w:space="0" w:color="auto"/>
                      </w:divBdr>
                    </w:div>
                    <w:div w:id="1610089036">
                      <w:marLeft w:val="0"/>
                      <w:marRight w:val="0"/>
                      <w:marTop w:val="0"/>
                      <w:marBottom w:val="0"/>
                      <w:divBdr>
                        <w:top w:val="none" w:sz="0" w:space="0" w:color="auto"/>
                        <w:left w:val="none" w:sz="0" w:space="0" w:color="auto"/>
                        <w:bottom w:val="none" w:sz="0" w:space="0" w:color="auto"/>
                        <w:right w:val="none" w:sz="0" w:space="0" w:color="auto"/>
                      </w:divBdr>
                    </w:div>
                    <w:div w:id="467435358">
                      <w:marLeft w:val="0"/>
                      <w:marRight w:val="0"/>
                      <w:marTop w:val="0"/>
                      <w:marBottom w:val="0"/>
                      <w:divBdr>
                        <w:top w:val="none" w:sz="0" w:space="0" w:color="auto"/>
                        <w:left w:val="none" w:sz="0" w:space="0" w:color="auto"/>
                        <w:bottom w:val="none" w:sz="0" w:space="0" w:color="auto"/>
                        <w:right w:val="none" w:sz="0" w:space="0" w:color="auto"/>
                      </w:divBdr>
                    </w:div>
                  </w:divsChild>
                </w:div>
                <w:div w:id="437140018">
                  <w:marLeft w:val="0"/>
                  <w:marRight w:val="0"/>
                  <w:marTop w:val="0"/>
                  <w:marBottom w:val="0"/>
                  <w:divBdr>
                    <w:top w:val="none" w:sz="0" w:space="0" w:color="auto"/>
                    <w:left w:val="none" w:sz="0" w:space="0" w:color="auto"/>
                    <w:bottom w:val="none" w:sz="0" w:space="0" w:color="auto"/>
                    <w:right w:val="none" w:sz="0" w:space="0" w:color="auto"/>
                  </w:divBdr>
                  <w:divsChild>
                    <w:div w:id="1895047687">
                      <w:marLeft w:val="0"/>
                      <w:marRight w:val="0"/>
                      <w:marTop w:val="0"/>
                      <w:marBottom w:val="0"/>
                      <w:divBdr>
                        <w:top w:val="none" w:sz="0" w:space="0" w:color="auto"/>
                        <w:left w:val="none" w:sz="0" w:space="0" w:color="auto"/>
                        <w:bottom w:val="none" w:sz="0" w:space="0" w:color="auto"/>
                        <w:right w:val="none" w:sz="0" w:space="0" w:color="auto"/>
                      </w:divBdr>
                    </w:div>
                    <w:div w:id="1788357255">
                      <w:marLeft w:val="0"/>
                      <w:marRight w:val="0"/>
                      <w:marTop w:val="0"/>
                      <w:marBottom w:val="0"/>
                      <w:divBdr>
                        <w:top w:val="none" w:sz="0" w:space="0" w:color="auto"/>
                        <w:left w:val="none" w:sz="0" w:space="0" w:color="auto"/>
                        <w:bottom w:val="none" w:sz="0" w:space="0" w:color="auto"/>
                        <w:right w:val="none" w:sz="0" w:space="0" w:color="auto"/>
                      </w:divBdr>
                    </w:div>
                  </w:divsChild>
                </w:div>
                <w:div w:id="1099525804">
                  <w:marLeft w:val="0"/>
                  <w:marRight w:val="0"/>
                  <w:marTop w:val="0"/>
                  <w:marBottom w:val="0"/>
                  <w:divBdr>
                    <w:top w:val="none" w:sz="0" w:space="0" w:color="auto"/>
                    <w:left w:val="none" w:sz="0" w:space="0" w:color="auto"/>
                    <w:bottom w:val="none" w:sz="0" w:space="0" w:color="auto"/>
                    <w:right w:val="none" w:sz="0" w:space="0" w:color="auto"/>
                  </w:divBdr>
                  <w:divsChild>
                    <w:div w:id="490605455">
                      <w:marLeft w:val="0"/>
                      <w:marRight w:val="0"/>
                      <w:marTop w:val="0"/>
                      <w:marBottom w:val="0"/>
                      <w:divBdr>
                        <w:top w:val="none" w:sz="0" w:space="0" w:color="auto"/>
                        <w:left w:val="none" w:sz="0" w:space="0" w:color="auto"/>
                        <w:bottom w:val="none" w:sz="0" w:space="0" w:color="auto"/>
                        <w:right w:val="none" w:sz="0" w:space="0" w:color="auto"/>
                      </w:divBdr>
                    </w:div>
                    <w:div w:id="1843468291">
                      <w:marLeft w:val="0"/>
                      <w:marRight w:val="0"/>
                      <w:marTop w:val="0"/>
                      <w:marBottom w:val="0"/>
                      <w:divBdr>
                        <w:top w:val="none" w:sz="0" w:space="0" w:color="auto"/>
                        <w:left w:val="none" w:sz="0" w:space="0" w:color="auto"/>
                        <w:bottom w:val="none" w:sz="0" w:space="0" w:color="auto"/>
                        <w:right w:val="none" w:sz="0" w:space="0" w:color="auto"/>
                      </w:divBdr>
                    </w:div>
                    <w:div w:id="680549334">
                      <w:marLeft w:val="0"/>
                      <w:marRight w:val="0"/>
                      <w:marTop w:val="0"/>
                      <w:marBottom w:val="0"/>
                      <w:divBdr>
                        <w:top w:val="none" w:sz="0" w:space="0" w:color="auto"/>
                        <w:left w:val="none" w:sz="0" w:space="0" w:color="auto"/>
                        <w:bottom w:val="none" w:sz="0" w:space="0" w:color="auto"/>
                        <w:right w:val="none" w:sz="0" w:space="0" w:color="auto"/>
                      </w:divBdr>
                    </w:div>
                    <w:div w:id="1459060529">
                      <w:marLeft w:val="0"/>
                      <w:marRight w:val="0"/>
                      <w:marTop w:val="0"/>
                      <w:marBottom w:val="0"/>
                      <w:divBdr>
                        <w:top w:val="none" w:sz="0" w:space="0" w:color="auto"/>
                        <w:left w:val="none" w:sz="0" w:space="0" w:color="auto"/>
                        <w:bottom w:val="none" w:sz="0" w:space="0" w:color="auto"/>
                        <w:right w:val="none" w:sz="0" w:space="0" w:color="auto"/>
                      </w:divBdr>
                    </w:div>
                    <w:div w:id="554047691">
                      <w:marLeft w:val="0"/>
                      <w:marRight w:val="0"/>
                      <w:marTop w:val="0"/>
                      <w:marBottom w:val="0"/>
                      <w:divBdr>
                        <w:top w:val="none" w:sz="0" w:space="0" w:color="auto"/>
                        <w:left w:val="none" w:sz="0" w:space="0" w:color="auto"/>
                        <w:bottom w:val="none" w:sz="0" w:space="0" w:color="auto"/>
                        <w:right w:val="none" w:sz="0" w:space="0" w:color="auto"/>
                      </w:divBdr>
                    </w:div>
                  </w:divsChild>
                </w:div>
                <w:div w:id="276178417">
                  <w:marLeft w:val="0"/>
                  <w:marRight w:val="0"/>
                  <w:marTop w:val="0"/>
                  <w:marBottom w:val="0"/>
                  <w:divBdr>
                    <w:top w:val="none" w:sz="0" w:space="0" w:color="auto"/>
                    <w:left w:val="none" w:sz="0" w:space="0" w:color="auto"/>
                    <w:bottom w:val="none" w:sz="0" w:space="0" w:color="auto"/>
                    <w:right w:val="none" w:sz="0" w:space="0" w:color="auto"/>
                  </w:divBdr>
                  <w:divsChild>
                    <w:div w:id="1923678439">
                      <w:marLeft w:val="0"/>
                      <w:marRight w:val="0"/>
                      <w:marTop w:val="0"/>
                      <w:marBottom w:val="0"/>
                      <w:divBdr>
                        <w:top w:val="none" w:sz="0" w:space="0" w:color="auto"/>
                        <w:left w:val="none" w:sz="0" w:space="0" w:color="auto"/>
                        <w:bottom w:val="none" w:sz="0" w:space="0" w:color="auto"/>
                        <w:right w:val="none" w:sz="0" w:space="0" w:color="auto"/>
                      </w:divBdr>
                    </w:div>
                    <w:div w:id="541478692">
                      <w:marLeft w:val="0"/>
                      <w:marRight w:val="0"/>
                      <w:marTop w:val="0"/>
                      <w:marBottom w:val="0"/>
                      <w:divBdr>
                        <w:top w:val="none" w:sz="0" w:space="0" w:color="auto"/>
                        <w:left w:val="none" w:sz="0" w:space="0" w:color="auto"/>
                        <w:bottom w:val="none" w:sz="0" w:space="0" w:color="auto"/>
                        <w:right w:val="none" w:sz="0" w:space="0" w:color="auto"/>
                      </w:divBdr>
                    </w:div>
                    <w:div w:id="752120277">
                      <w:marLeft w:val="0"/>
                      <w:marRight w:val="0"/>
                      <w:marTop w:val="0"/>
                      <w:marBottom w:val="0"/>
                      <w:divBdr>
                        <w:top w:val="none" w:sz="0" w:space="0" w:color="auto"/>
                        <w:left w:val="none" w:sz="0" w:space="0" w:color="auto"/>
                        <w:bottom w:val="none" w:sz="0" w:space="0" w:color="auto"/>
                        <w:right w:val="none" w:sz="0" w:space="0" w:color="auto"/>
                      </w:divBdr>
                    </w:div>
                    <w:div w:id="471867426">
                      <w:marLeft w:val="0"/>
                      <w:marRight w:val="0"/>
                      <w:marTop w:val="0"/>
                      <w:marBottom w:val="0"/>
                      <w:divBdr>
                        <w:top w:val="none" w:sz="0" w:space="0" w:color="auto"/>
                        <w:left w:val="none" w:sz="0" w:space="0" w:color="auto"/>
                        <w:bottom w:val="none" w:sz="0" w:space="0" w:color="auto"/>
                        <w:right w:val="none" w:sz="0" w:space="0" w:color="auto"/>
                      </w:divBdr>
                    </w:div>
                    <w:div w:id="1040276333">
                      <w:marLeft w:val="0"/>
                      <w:marRight w:val="0"/>
                      <w:marTop w:val="0"/>
                      <w:marBottom w:val="0"/>
                      <w:divBdr>
                        <w:top w:val="none" w:sz="0" w:space="0" w:color="auto"/>
                        <w:left w:val="none" w:sz="0" w:space="0" w:color="auto"/>
                        <w:bottom w:val="none" w:sz="0" w:space="0" w:color="auto"/>
                        <w:right w:val="none" w:sz="0" w:space="0" w:color="auto"/>
                      </w:divBdr>
                    </w:div>
                    <w:div w:id="212812773">
                      <w:marLeft w:val="0"/>
                      <w:marRight w:val="0"/>
                      <w:marTop w:val="0"/>
                      <w:marBottom w:val="0"/>
                      <w:divBdr>
                        <w:top w:val="none" w:sz="0" w:space="0" w:color="auto"/>
                        <w:left w:val="none" w:sz="0" w:space="0" w:color="auto"/>
                        <w:bottom w:val="none" w:sz="0" w:space="0" w:color="auto"/>
                        <w:right w:val="none" w:sz="0" w:space="0" w:color="auto"/>
                      </w:divBdr>
                    </w:div>
                    <w:div w:id="1433472997">
                      <w:marLeft w:val="0"/>
                      <w:marRight w:val="0"/>
                      <w:marTop w:val="0"/>
                      <w:marBottom w:val="0"/>
                      <w:divBdr>
                        <w:top w:val="none" w:sz="0" w:space="0" w:color="auto"/>
                        <w:left w:val="none" w:sz="0" w:space="0" w:color="auto"/>
                        <w:bottom w:val="none" w:sz="0" w:space="0" w:color="auto"/>
                        <w:right w:val="none" w:sz="0" w:space="0" w:color="auto"/>
                      </w:divBdr>
                    </w:div>
                    <w:div w:id="1820265393">
                      <w:marLeft w:val="0"/>
                      <w:marRight w:val="0"/>
                      <w:marTop w:val="0"/>
                      <w:marBottom w:val="0"/>
                      <w:divBdr>
                        <w:top w:val="none" w:sz="0" w:space="0" w:color="auto"/>
                        <w:left w:val="none" w:sz="0" w:space="0" w:color="auto"/>
                        <w:bottom w:val="none" w:sz="0" w:space="0" w:color="auto"/>
                        <w:right w:val="none" w:sz="0" w:space="0" w:color="auto"/>
                      </w:divBdr>
                    </w:div>
                  </w:divsChild>
                </w:div>
                <w:div w:id="119249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6031</Words>
  <Characters>36189</Characters>
  <Application>Microsoft Office Word</Application>
  <DocSecurity>0</DocSecurity>
  <Lines>301</Lines>
  <Paragraphs>84</Paragraphs>
  <ScaleCrop>false</ScaleCrop>
  <Company/>
  <LinksUpToDate>false</LinksUpToDate>
  <CharactersWithSpaces>42136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2020-06-30T09:04:00Z</dcterms:created>
  <dcterms:modified xsi:type="dcterms:W3CDTF">2020-06-30T09:07:00Z</dcterms:modified>
</cp:coreProperties>
</file>