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090268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color w:val="000000"/>
          <w:sz w:val="37"/>
          <w:szCs w:val="37"/>
        </w:rPr>
      </w:pPr>
      <w:r>
        <w:rPr>
          <w:rFonts w:ascii="SegoeUIPogrubiony" w:hAnsi="SegoeUIPogrubiony" w:cs="SegoeUIPogrubiony"/>
          <w:color w:val="000000"/>
          <w:sz w:val="37"/>
          <w:szCs w:val="37"/>
        </w:rPr>
        <w:t>Wyniki głosowania</w:t>
      </w:r>
    </w:p>
    <w:p w14:paraId="1BAE36CF" w14:textId="7DB93F63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color w:val="000000"/>
          <w:sz w:val="37"/>
          <w:szCs w:val="37"/>
        </w:rPr>
      </w:pPr>
      <w:r>
        <w:rPr>
          <w:rFonts w:ascii="SegoeUIPogrubiony" w:hAnsi="SegoeUIPogrubiony" w:cs="SegoeUIPogrubiony"/>
          <w:color w:val="000000"/>
          <w:sz w:val="37"/>
          <w:szCs w:val="37"/>
        </w:rPr>
        <w:t xml:space="preserve">Głosowano w sprawie: </w:t>
      </w:r>
      <w:r w:rsidR="00D96718">
        <w:rPr>
          <w:rFonts w:ascii="SegoeUIPogrubiony" w:hAnsi="SegoeUIPogrubiony" w:cs="SegoeUIPogrubiony"/>
          <w:color w:val="000000"/>
          <w:sz w:val="37"/>
          <w:szCs w:val="37"/>
        </w:rPr>
        <w:t>z</w:t>
      </w:r>
      <w:r>
        <w:rPr>
          <w:rFonts w:ascii="SegoeUIPogrubiony" w:hAnsi="SegoeUIPogrubiony" w:cs="SegoeUIPogrubiony"/>
          <w:color w:val="000000"/>
          <w:sz w:val="37"/>
          <w:szCs w:val="37"/>
        </w:rPr>
        <w:t>atwierdzenie protokołu z VII sesji.</w:t>
      </w:r>
    </w:p>
    <w:p w14:paraId="057973AD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ZA: 14, PRZECIW: 0, WSTRZYMUJĘ SIĘ: 0, BRAK GŁOSU: 0, NIEOBECNI: 1</w:t>
      </w:r>
    </w:p>
    <w:p w14:paraId="1F576A79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Wyniki imienne:</w:t>
      </w:r>
    </w:p>
    <w:p w14:paraId="779C676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ZA (14)</w:t>
      </w:r>
    </w:p>
    <w:p w14:paraId="4637537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>, Krzysztof Graczyk, Marek Hejna, Irena Maciejewska, Maciej Marciniak, Krzysztof</w:t>
      </w:r>
    </w:p>
    <w:p w14:paraId="538940D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Zimniewicz</w:t>
      </w:r>
      <w:proofErr w:type="spellEnd"/>
    </w:p>
    <w:p w14:paraId="538843D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NIEOBECNI (1)</w:t>
      </w:r>
    </w:p>
    <w:p w14:paraId="2D9EF4C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Tomasz Synowiec</w:t>
      </w:r>
    </w:p>
    <w:p w14:paraId="4622660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Głosowanie zakończono w dniu: 6 sierpnia 2019, o godz. 10:08</w:t>
      </w:r>
    </w:p>
    <w:p w14:paraId="28DE0F4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</w:p>
    <w:p w14:paraId="361EA1F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</w:p>
    <w:p w14:paraId="099603E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</w:p>
    <w:p w14:paraId="2FDA527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</w:p>
    <w:p w14:paraId="28373009" w14:textId="5B218439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Wyniki głosowania</w:t>
      </w:r>
    </w:p>
    <w:p w14:paraId="683AA248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Głosowano w sprawie: zmieniająca uchwałę w sprawie Wieloletniej Prognozy</w:t>
      </w:r>
    </w:p>
    <w:p w14:paraId="2C709C4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Finansowej Gminy Strzałkowo,</w:t>
      </w:r>
    </w:p>
    <w:p w14:paraId="7727BD0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4A8CD8EB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186A7B9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481385D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3001DE2C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52B514C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07E9F0A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58941F29" w14:textId="1EE028D5" w:rsidR="007650C8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10:16</w:t>
      </w:r>
    </w:p>
    <w:p w14:paraId="188B4055" w14:textId="312FC543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10AF60A7" w14:textId="4598441C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7D79CB06" w14:textId="77777777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6AC153A8" w14:textId="77777777" w:rsidR="000A13DC" w:rsidRDefault="000A13D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color w:val="000000"/>
          <w:sz w:val="37"/>
          <w:szCs w:val="37"/>
        </w:rPr>
      </w:pPr>
    </w:p>
    <w:p w14:paraId="76313383" w14:textId="7C01C3CC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color w:val="000000"/>
          <w:sz w:val="37"/>
          <w:szCs w:val="37"/>
        </w:rPr>
      </w:pPr>
      <w:r>
        <w:rPr>
          <w:rFonts w:ascii="SegoeUIPogrubiony" w:hAnsi="SegoeUIPogrubiony" w:cs="SegoeUIPogrubiony"/>
          <w:color w:val="000000"/>
          <w:sz w:val="37"/>
          <w:szCs w:val="37"/>
        </w:rPr>
        <w:lastRenderedPageBreak/>
        <w:t>Wyniki głosowania</w:t>
      </w:r>
    </w:p>
    <w:p w14:paraId="589215C2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color w:val="000000"/>
          <w:sz w:val="37"/>
          <w:szCs w:val="37"/>
        </w:rPr>
      </w:pPr>
      <w:r>
        <w:rPr>
          <w:rFonts w:ascii="SegoeUIPogrubiony" w:hAnsi="SegoeUIPogrubiony" w:cs="SegoeUIPogrubiony"/>
          <w:color w:val="000000"/>
          <w:sz w:val="37"/>
          <w:szCs w:val="37"/>
        </w:rPr>
        <w:t>Głosowano w sprawie: zmieniająca uchwałę w sprawie uchwały budżetowej na</w:t>
      </w:r>
    </w:p>
    <w:p w14:paraId="7759A65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color w:val="000000"/>
          <w:sz w:val="37"/>
          <w:szCs w:val="37"/>
        </w:rPr>
      </w:pPr>
      <w:r>
        <w:rPr>
          <w:rFonts w:ascii="SegoeUIPogrubiony" w:hAnsi="SegoeUIPogrubiony" w:cs="SegoeUIPogrubiony"/>
          <w:color w:val="000000"/>
          <w:sz w:val="37"/>
          <w:szCs w:val="37"/>
        </w:rPr>
        <w:t>rok 2019,</w:t>
      </w:r>
    </w:p>
    <w:p w14:paraId="454F42E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ZA: 14, PRZECIW: 0, WSTRZYMUJĘ SIĘ: 0, BRAK GŁOSU: 0, NIEOBECNI: 1</w:t>
      </w:r>
    </w:p>
    <w:p w14:paraId="0CC675F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Wyniki imienne:</w:t>
      </w:r>
    </w:p>
    <w:p w14:paraId="34A7E9E8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ZA (14)</w:t>
      </w:r>
    </w:p>
    <w:p w14:paraId="28C5421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>, Krzysztof Graczyk, Marek Hejna, Irena Maciejewska, Maciej Marciniak, Krzysztof</w:t>
      </w:r>
    </w:p>
    <w:p w14:paraId="32848FB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color w:val="000000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color w:val="000000"/>
          <w:sz w:val="24"/>
          <w:szCs w:val="24"/>
        </w:rPr>
        <w:t>Zimniewicz</w:t>
      </w:r>
      <w:proofErr w:type="spellEnd"/>
    </w:p>
    <w:p w14:paraId="228B58B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NIEOBECNI (1)</w:t>
      </w:r>
    </w:p>
    <w:p w14:paraId="56D8605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Tomasz Synowiec</w:t>
      </w:r>
    </w:p>
    <w:p w14:paraId="45F5CCD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color w:val="000000"/>
          <w:sz w:val="24"/>
          <w:szCs w:val="24"/>
        </w:rPr>
      </w:pPr>
      <w:r>
        <w:rPr>
          <w:rFonts w:ascii="SegoeUINormalny" w:hAnsi="SegoeUINormalny" w:cs="SegoeUINormalny"/>
          <w:color w:val="000000"/>
          <w:sz w:val="24"/>
          <w:szCs w:val="24"/>
        </w:rPr>
        <w:t>Głosowanie zakończono w dniu: 6 sierpnia 2019, o godz. 10:20</w:t>
      </w:r>
    </w:p>
    <w:p w14:paraId="450F2DF3" w14:textId="2B79669D" w:rsidR="00B734EC" w:rsidRDefault="00B734EC" w:rsidP="00B734EC">
      <w:pPr>
        <w:rPr>
          <w:rFonts w:ascii="SegoeUINormalny" w:hAnsi="SegoeUINormalny" w:cs="SegoeUINormalny"/>
          <w:color w:val="818181"/>
          <w:sz w:val="14"/>
          <w:szCs w:val="14"/>
        </w:rPr>
      </w:pPr>
    </w:p>
    <w:p w14:paraId="644CCC74" w14:textId="714C5DE5" w:rsidR="00B734EC" w:rsidRDefault="00B734EC" w:rsidP="00B734EC">
      <w:pPr>
        <w:rPr>
          <w:rFonts w:ascii="SegoeUINormalny" w:hAnsi="SegoeUINormalny" w:cs="SegoeUINormalny"/>
          <w:color w:val="818181"/>
          <w:sz w:val="14"/>
          <w:szCs w:val="14"/>
        </w:rPr>
      </w:pPr>
    </w:p>
    <w:p w14:paraId="19BB1FA4" w14:textId="3AB99D63" w:rsidR="00B734EC" w:rsidRDefault="00B734EC" w:rsidP="00B734EC">
      <w:pPr>
        <w:rPr>
          <w:rFonts w:ascii="SegoeUINormalny" w:hAnsi="SegoeUINormalny" w:cs="SegoeUINormalny"/>
          <w:color w:val="818181"/>
          <w:sz w:val="14"/>
          <w:szCs w:val="14"/>
        </w:rPr>
      </w:pPr>
    </w:p>
    <w:p w14:paraId="7DD7AB63" w14:textId="55D6FFA8" w:rsidR="00B734EC" w:rsidRDefault="00B734EC" w:rsidP="00B734EC">
      <w:pPr>
        <w:rPr>
          <w:rFonts w:ascii="SegoeUINormalny" w:hAnsi="SegoeUINormalny" w:cs="SegoeUINormalny"/>
          <w:color w:val="818181"/>
          <w:sz w:val="14"/>
          <w:szCs w:val="14"/>
        </w:rPr>
      </w:pPr>
    </w:p>
    <w:p w14:paraId="07AD771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Wyniki głosowania</w:t>
      </w:r>
    </w:p>
    <w:p w14:paraId="24BD7E7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Głosowano w sprawie: zwolnień z podatku od nieruchomości,</w:t>
      </w:r>
    </w:p>
    <w:p w14:paraId="14A9C3B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4FC73D6B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298C133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7DC989D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37BA79D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07E0FA8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5CF7190D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341AB243" w14:textId="38F96CAB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10:22</w:t>
      </w:r>
    </w:p>
    <w:p w14:paraId="53CAB104" w14:textId="21F5B894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6AB6BC3C" w14:textId="1567E211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4D586650" w14:textId="46C1BD70" w:rsidR="000A13DC" w:rsidRDefault="000A13DC" w:rsidP="00B734EC">
      <w:pPr>
        <w:rPr>
          <w:rFonts w:ascii="SegoeUINormalny" w:hAnsi="SegoeUINormalny" w:cs="SegoeUINormalny"/>
          <w:sz w:val="24"/>
          <w:szCs w:val="24"/>
        </w:rPr>
      </w:pPr>
    </w:p>
    <w:p w14:paraId="118D50ED" w14:textId="77777777" w:rsidR="00D96718" w:rsidRDefault="00D96718" w:rsidP="00B734EC">
      <w:pPr>
        <w:rPr>
          <w:rFonts w:ascii="SegoeUINormalny" w:hAnsi="SegoeUINormalny" w:cs="SegoeUINormalny"/>
          <w:sz w:val="24"/>
          <w:szCs w:val="24"/>
        </w:rPr>
      </w:pPr>
    </w:p>
    <w:p w14:paraId="6215DE65" w14:textId="77777777" w:rsidR="000A13DC" w:rsidRDefault="000A13DC" w:rsidP="00B734EC">
      <w:pPr>
        <w:rPr>
          <w:rFonts w:ascii="SegoeUINormalny" w:hAnsi="SegoeUINormalny" w:cs="SegoeUINormalny"/>
          <w:sz w:val="24"/>
          <w:szCs w:val="24"/>
        </w:rPr>
      </w:pPr>
    </w:p>
    <w:p w14:paraId="6197AA8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lastRenderedPageBreak/>
        <w:t>Wyniki głosowania</w:t>
      </w:r>
    </w:p>
    <w:p w14:paraId="1275DED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Głosowano w sprawie: uznania „Aktualizacji Programu usuwania azbestu i</w:t>
      </w:r>
    </w:p>
    <w:p w14:paraId="4EF2201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wyrobów zawierających azbest na terenie Powiatu Słupeckiego” jako</w:t>
      </w:r>
    </w:p>
    <w:p w14:paraId="39C4F6BB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równoważnego gminnemu programowi usuwania azbestu i wyrobów</w:t>
      </w:r>
    </w:p>
    <w:p w14:paraId="543A3382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zawierających azbest dla gminy Strzałkowo</w:t>
      </w:r>
    </w:p>
    <w:p w14:paraId="57D6D85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6835905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69EE34B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726825CB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207EBF2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39771B7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2966AE0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2C51502E" w14:textId="47E9F16D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10:26</w:t>
      </w:r>
    </w:p>
    <w:p w14:paraId="74DFC892" w14:textId="481E9169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57BD3319" w14:textId="105E2AA4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675E3BE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Wyniki głosowania</w:t>
      </w:r>
    </w:p>
    <w:p w14:paraId="252C8859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Głosowano w sprawie: wyrażenia zgody na nabycie przez Gminę Strzałkowo</w:t>
      </w:r>
    </w:p>
    <w:p w14:paraId="3877951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nieruchomości niezabudowanych położonych w Strzałkowie</w:t>
      </w:r>
    </w:p>
    <w:p w14:paraId="5E9FC6F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32A08DE8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5470BC2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03EEC07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795B6E92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43ADDE36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00328B2C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12094605" w14:textId="15B33943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10:29</w:t>
      </w:r>
    </w:p>
    <w:p w14:paraId="6F3E740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lastRenderedPageBreak/>
        <w:t>Wyniki głosowania</w:t>
      </w:r>
    </w:p>
    <w:p w14:paraId="49F52E18" w14:textId="36911358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 xml:space="preserve">Głosowano w sprawie: </w:t>
      </w:r>
      <w:r w:rsidR="000A13DC">
        <w:rPr>
          <w:rFonts w:ascii="SegoeUIPogrubiony" w:hAnsi="SegoeUIPogrubiony" w:cs="SegoeUIPogrubiony"/>
          <w:sz w:val="37"/>
          <w:szCs w:val="37"/>
        </w:rPr>
        <w:t>z</w:t>
      </w:r>
      <w:r>
        <w:rPr>
          <w:rFonts w:ascii="SegoeUIPogrubiony" w:hAnsi="SegoeUIPogrubiony" w:cs="SegoeUIPogrubiony"/>
          <w:sz w:val="37"/>
          <w:szCs w:val="37"/>
        </w:rPr>
        <w:t>amknięcia listy kandydatów do zespołu do</w:t>
      </w:r>
    </w:p>
    <w:p w14:paraId="5DF61F9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przedstawienia Radzie Gminy Strzałkowo opinii o zgłoszonych kandydatach na</w:t>
      </w:r>
    </w:p>
    <w:p w14:paraId="4625D72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ławników.</w:t>
      </w:r>
    </w:p>
    <w:p w14:paraId="34BB5546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13, PRZECIW: 0, WSTRZYMUJĘ SIĘ: 1, BRAK GŁOSU: 0, NIEOBECNI: 1</w:t>
      </w:r>
    </w:p>
    <w:p w14:paraId="11C3261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0698002B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(13)</w:t>
      </w:r>
    </w:p>
    <w:p w14:paraId="104B289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2E621BAD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04CC935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WSTRZYMUJĘ SIĘ (1)</w:t>
      </w:r>
    </w:p>
    <w:p w14:paraId="373E369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Ewa Radecka</w:t>
      </w:r>
    </w:p>
    <w:p w14:paraId="68C2317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7CEFF1C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2D3EA6AC" w14:textId="35EDAED8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10:33</w:t>
      </w:r>
    </w:p>
    <w:p w14:paraId="7A5961A4" w14:textId="5203D43A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77F19473" w14:textId="09D908C0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4A4E854C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Wyniki głosowania</w:t>
      </w:r>
    </w:p>
    <w:p w14:paraId="415C971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Głosowano w sprawie: powołania zespołu do przedstawienia Radzie Gminy</w:t>
      </w:r>
    </w:p>
    <w:p w14:paraId="181C349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Strzałkowo opinii o zgłoszonych kandydatach na ławników.</w:t>
      </w:r>
    </w:p>
    <w:p w14:paraId="0D19DD99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3456E32A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04559F06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63C257B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31ABB33D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2308080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06279D8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663162B9" w14:textId="6C29DCB5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10:34</w:t>
      </w:r>
    </w:p>
    <w:p w14:paraId="1D050A76" w14:textId="656F0A56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77390D8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Wyniki głosowania</w:t>
      </w:r>
    </w:p>
    <w:p w14:paraId="62CA1518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Głosowano w sprawie: ustalenia wysokości opłat za korzystanie z wychowania</w:t>
      </w:r>
    </w:p>
    <w:p w14:paraId="7D98142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przedszkolnego uczniów objętych wychowaniem przedszkolnym do końca roku</w:t>
      </w:r>
    </w:p>
    <w:p w14:paraId="4E4A2596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szkolnego w roku kalendarzowym, w którym kończą 6 lat</w:t>
      </w:r>
    </w:p>
    <w:p w14:paraId="0D90CA6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06B296C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0C4E5E2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357FCC0D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02C3D13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2D3CD656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11F7680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6FEC6B4B" w14:textId="7E43196D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10:37</w:t>
      </w:r>
    </w:p>
    <w:p w14:paraId="6F3373F0" w14:textId="769FF7C6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71F15AD7" w14:textId="5336EA4F" w:rsidR="000A13DC" w:rsidRDefault="000A13D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br w:type="page"/>
      </w:r>
    </w:p>
    <w:p w14:paraId="7CC7AA71" w14:textId="77777777" w:rsidR="000A13DC" w:rsidRDefault="000A13DC" w:rsidP="00B734EC">
      <w:pPr>
        <w:rPr>
          <w:rFonts w:ascii="SegoeUINormalny" w:hAnsi="SegoeUINormalny" w:cs="SegoeUINormalny"/>
          <w:sz w:val="24"/>
          <w:szCs w:val="24"/>
        </w:rPr>
      </w:pPr>
    </w:p>
    <w:p w14:paraId="4AD337FB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Wyniki głosowania</w:t>
      </w:r>
    </w:p>
    <w:p w14:paraId="24177279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 xml:space="preserve">Głosowano w sprawie: dofinansowania opracowania </w:t>
      </w:r>
      <w:proofErr w:type="spellStart"/>
      <w:r>
        <w:rPr>
          <w:rFonts w:ascii="SegoeUIPogrubiony" w:hAnsi="SegoeUIPogrubiony" w:cs="SegoeUIPogrubiony"/>
          <w:sz w:val="37"/>
          <w:szCs w:val="37"/>
        </w:rPr>
        <w:t>pt</w:t>
      </w:r>
      <w:proofErr w:type="spellEnd"/>
      <w:r>
        <w:rPr>
          <w:rFonts w:ascii="SegoeUIPogrubiony" w:hAnsi="SegoeUIPogrubiony" w:cs="SegoeUIPogrubiony"/>
          <w:sz w:val="37"/>
          <w:szCs w:val="37"/>
        </w:rPr>
        <w:t>.:”Bilans wód</w:t>
      </w:r>
    </w:p>
    <w:p w14:paraId="328F6114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podziemnych w obrębie struktur wodonośnych wraz z oceną ich</w:t>
      </w:r>
    </w:p>
    <w:p w14:paraId="418BFCEE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udokumentowania, wykorzystania oraz określenia rezerw zasobowych powiatu</w:t>
      </w:r>
    </w:p>
    <w:p w14:paraId="327306EF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r>
        <w:rPr>
          <w:rFonts w:ascii="SegoeUIPogrubiony" w:hAnsi="SegoeUIPogrubiony" w:cs="SegoeUIPogrubiony"/>
          <w:sz w:val="37"/>
          <w:szCs w:val="37"/>
        </w:rPr>
        <w:t>słupeckiego, województwo wielkopolskie”, realizowanego przez Województwo</w:t>
      </w:r>
    </w:p>
    <w:p w14:paraId="01DDDBD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Pogrubiony" w:hAnsi="SegoeUIPogrubiony" w:cs="SegoeUIPogrubiony"/>
          <w:sz w:val="37"/>
          <w:szCs w:val="37"/>
        </w:rPr>
      </w:pPr>
      <w:bookmarkStart w:id="0" w:name="_GoBack"/>
      <w:bookmarkEnd w:id="0"/>
      <w:r>
        <w:rPr>
          <w:rFonts w:ascii="SegoeUIPogrubiony" w:hAnsi="SegoeUIPogrubiony" w:cs="SegoeUIPogrubiony"/>
          <w:sz w:val="37"/>
          <w:szCs w:val="37"/>
        </w:rPr>
        <w:t>Wielkopolskie.</w:t>
      </w:r>
    </w:p>
    <w:p w14:paraId="37467E00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ZA: 14, PRZECIW: 0, WSTRZYMUJĘ SIĘ: 0, BRAK GŁOSU: 0, NIEOBECNI: 1</w:t>
      </w:r>
    </w:p>
    <w:p w14:paraId="265C8BC3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Wyniki imienne:</w:t>
      </w:r>
    </w:p>
    <w:p w14:paraId="476A8671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ZA (14)</w:t>
      </w:r>
    </w:p>
    <w:p w14:paraId="5CB46548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 xml:space="preserve">Jolanta Dubińska, Tomasz </w:t>
      </w:r>
      <w:proofErr w:type="spellStart"/>
      <w:r>
        <w:rPr>
          <w:rFonts w:ascii="SegoeUINormalny" w:hAnsi="SegoeUINormalny" w:cs="SegoeUINormalny"/>
          <w:sz w:val="24"/>
          <w:szCs w:val="24"/>
        </w:rPr>
        <w:t>Gałan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Olech </w:t>
      </w:r>
      <w:proofErr w:type="spellStart"/>
      <w:r>
        <w:rPr>
          <w:rFonts w:ascii="SegoeUINormalny" w:hAnsi="SegoeUINormalny" w:cs="SegoeUINormalny"/>
          <w:sz w:val="24"/>
          <w:szCs w:val="24"/>
        </w:rPr>
        <w:t>Głodkowski</w:t>
      </w:r>
      <w:proofErr w:type="spellEnd"/>
      <w:r>
        <w:rPr>
          <w:rFonts w:ascii="SegoeUINormalny" w:hAnsi="SegoeUINormalny" w:cs="SegoeUINormalny"/>
          <w:sz w:val="24"/>
          <w:szCs w:val="24"/>
        </w:rPr>
        <w:t>, Krzysztof Graczyk, Marek Hejna, Irena Maciejewska, Maciej Marciniak, Krzysztof</w:t>
      </w:r>
    </w:p>
    <w:p w14:paraId="0F9E58E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proofErr w:type="spellStart"/>
      <w:r>
        <w:rPr>
          <w:rFonts w:ascii="SegoeUINormalny" w:hAnsi="SegoeUINormalny" w:cs="SegoeUINormalny"/>
          <w:sz w:val="24"/>
          <w:szCs w:val="24"/>
        </w:rPr>
        <w:t>Nawrocik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Katarzyna </w:t>
      </w:r>
      <w:proofErr w:type="spellStart"/>
      <w:r>
        <w:rPr>
          <w:rFonts w:ascii="SegoeUINormalny" w:hAnsi="SegoeUINormalny" w:cs="SegoeUINormalny"/>
          <w:sz w:val="24"/>
          <w:szCs w:val="24"/>
        </w:rPr>
        <w:t>Pikos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Ewa Radecka, Wojciech Staszak, Krzysztof Stefański, Emilia </w:t>
      </w:r>
      <w:proofErr w:type="spellStart"/>
      <w:r>
        <w:rPr>
          <w:rFonts w:ascii="SegoeUINormalny" w:hAnsi="SegoeUINormalny" w:cs="SegoeUINormalny"/>
          <w:sz w:val="24"/>
          <w:szCs w:val="24"/>
        </w:rPr>
        <w:t>Tejs</w:t>
      </w:r>
      <w:proofErr w:type="spellEnd"/>
      <w:r>
        <w:rPr>
          <w:rFonts w:ascii="SegoeUINormalny" w:hAnsi="SegoeUINormalny" w:cs="SegoeUINormalny"/>
          <w:sz w:val="24"/>
          <w:szCs w:val="24"/>
        </w:rPr>
        <w:t xml:space="preserve">, Beata </w:t>
      </w:r>
      <w:proofErr w:type="spellStart"/>
      <w:r>
        <w:rPr>
          <w:rFonts w:ascii="SegoeUINormalny" w:hAnsi="SegoeUINormalny" w:cs="SegoeUINormalny"/>
          <w:sz w:val="24"/>
          <w:szCs w:val="24"/>
        </w:rPr>
        <w:t>Zimniewicz</w:t>
      </w:r>
      <w:proofErr w:type="spellEnd"/>
    </w:p>
    <w:p w14:paraId="48C50595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NIEOBECNI (1)</w:t>
      </w:r>
    </w:p>
    <w:p w14:paraId="49740E67" w14:textId="77777777" w:rsidR="00B734EC" w:rsidRDefault="00B734EC" w:rsidP="00B734EC">
      <w:pPr>
        <w:autoSpaceDE w:val="0"/>
        <w:autoSpaceDN w:val="0"/>
        <w:adjustRightInd w:val="0"/>
        <w:spacing w:after="0" w:line="240" w:lineRule="auto"/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Tomasz Synowiec</w:t>
      </w:r>
    </w:p>
    <w:p w14:paraId="58911770" w14:textId="04596721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  <w:r>
        <w:rPr>
          <w:rFonts w:ascii="SegoeUINormalny" w:hAnsi="SegoeUINormalny" w:cs="SegoeUINormalny"/>
          <w:sz w:val="24"/>
          <w:szCs w:val="24"/>
        </w:rPr>
        <w:t>Głosowanie zakończono w dniu: 6 sierpnia 2019, o godz. 10:43</w:t>
      </w:r>
    </w:p>
    <w:p w14:paraId="2BA0582C" w14:textId="41636AF3" w:rsidR="00B734EC" w:rsidRDefault="00B734EC" w:rsidP="00B734EC">
      <w:pPr>
        <w:rPr>
          <w:rFonts w:ascii="SegoeUINormalny" w:hAnsi="SegoeUINormalny" w:cs="SegoeUINormalny"/>
          <w:sz w:val="24"/>
          <w:szCs w:val="24"/>
        </w:rPr>
      </w:pPr>
    </w:p>
    <w:p w14:paraId="1E0AB363" w14:textId="77777777" w:rsidR="00B734EC" w:rsidRDefault="00B734EC" w:rsidP="00B734EC"/>
    <w:sectPr w:rsidR="00B73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UIPogrubiony">
    <w:altName w:val="Segoe U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UINormalny">
    <w:altName w:val="Segoe U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CA4"/>
    <w:rsid w:val="000A13DC"/>
    <w:rsid w:val="0019486B"/>
    <w:rsid w:val="007650C8"/>
    <w:rsid w:val="007B4CA4"/>
    <w:rsid w:val="00B734EC"/>
    <w:rsid w:val="00D275D5"/>
    <w:rsid w:val="00D9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3B268"/>
  <w15:chartTrackingRefBased/>
  <w15:docId w15:val="{8CE76CB7-8B47-4AFC-A968-D6897B81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734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34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836</Words>
  <Characters>5017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4</cp:revision>
  <cp:lastPrinted>2019-08-14T09:01:00Z</cp:lastPrinted>
  <dcterms:created xsi:type="dcterms:W3CDTF">2019-08-14T08:57:00Z</dcterms:created>
  <dcterms:modified xsi:type="dcterms:W3CDTF">2019-08-14T09:16:00Z</dcterms:modified>
</cp:coreProperties>
</file>