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059"/>
        <w:gridCol w:w="1478"/>
        <w:gridCol w:w="59"/>
        <w:gridCol w:w="3073"/>
        <w:gridCol w:w="53"/>
        <w:gridCol w:w="1483"/>
        <w:gridCol w:w="2049"/>
      </w:tblGrid>
      <w:tr w:rsidR="003E68F4" w14:paraId="64C3DED0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3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C8BEC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4C819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150DE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E68F4" w14:paraId="61C5EF34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025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947C7B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3E68F4" w14:paraId="3B0F7942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5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176866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3E68F4" w14:paraId="64961D75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345"/>
        </w:trPr>
        <w:tc>
          <w:tcPr>
            <w:tcW w:w="1025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BABB04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304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Przedmiar robót</w:t>
            </w:r>
          </w:p>
        </w:tc>
      </w:tr>
      <w:tr w:rsidR="003E68F4" w14:paraId="6A70A40F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5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DF4FBE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304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3E68F4" w14:paraId="6E193021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7E52B6E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Inwestycja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63EB10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Budowa placu zabaw w m. Strzałkowo</w:t>
            </w:r>
          </w:p>
        </w:tc>
      </w:tr>
      <w:tr w:rsidR="003E68F4" w14:paraId="53348EAF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575847B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0C5114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Obiekt: Plac zabaw</w:t>
            </w:r>
          </w:p>
        </w:tc>
      </w:tr>
      <w:tr w:rsidR="003E68F4" w14:paraId="656518E9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2252AAE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873969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Roboty ogólnobudowlane</w:t>
            </w:r>
          </w:p>
        </w:tc>
      </w:tr>
      <w:tr w:rsidR="003E68F4" w14:paraId="1055DE58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72799EB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ECB179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3E68F4" w14:paraId="6961043F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493F968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Adres: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77FB57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ul. Andrzejewskiego, dz. nr 267/8 i 267/10</w:t>
            </w:r>
          </w:p>
        </w:tc>
      </w:tr>
      <w:tr w:rsidR="003E68F4" w14:paraId="3181A82C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49ECCE4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CB39C5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62-420 Strzałkowo</w:t>
            </w:r>
          </w:p>
        </w:tc>
      </w:tr>
      <w:tr w:rsidR="003E68F4" w14:paraId="591B7BBD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561D6F6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247D74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3E68F4" w14:paraId="4D005D59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0E66E88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Kody CPV: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CF3B8A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45212140-9 - Obiekty rekreacyjne</w:t>
            </w:r>
          </w:p>
        </w:tc>
      </w:tr>
      <w:tr w:rsidR="003E68F4" w14:paraId="2248A43A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220A086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5F0646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3E68F4" w14:paraId="249300C0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57D1129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Inwestor: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AC4378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Gmina Strzałkowo</w:t>
            </w:r>
          </w:p>
        </w:tc>
      </w:tr>
      <w:tr w:rsidR="003E68F4" w14:paraId="0683D20F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36907CE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014516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Al. Prym. Wyszyńskiego 6</w:t>
            </w:r>
          </w:p>
        </w:tc>
      </w:tr>
      <w:tr w:rsidR="003E68F4" w14:paraId="7521961D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0A1E43A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616D62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62-420 Strzałkowo</w:t>
            </w:r>
          </w:p>
        </w:tc>
      </w:tr>
      <w:tr w:rsidR="003E68F4" w14:paraId="7A27ADBC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2488C67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E331E8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3E68F4" w14:paraId="4DC965E3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5F40ED1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Sporządził: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8D3BB6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Leszek Michalak</w:t>
            </w:r>
          </w:p>
        </w:tc>
      </w:tr>
      <w:tr w:rsidR="003E68F4" w14:paraId="5DFFB05F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42569EE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opracowania: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01A5A1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25-07-2018 r.</w:t>
            </w:r>
          </w:p>
        </w:tc>
      </w:tr>
      <w:tr w:rsidR="003E68F4" w14:paraId="60D644C1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351E224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016AC2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3E68F4" w14:paraId="45ED859E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171886F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FF80D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14:paraId="3EFD6A6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E8C0A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</w:tcPr>
          <w:p w14:paraId="6E336D1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3E68F4" w14:paraId="41B314D2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442BCBF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3C030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14:paraId="1C4D87B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5BBB8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</w:tcPr>
          <w:p w14:paraId="0B366AF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3E68F4" w14:paraId="07D2B324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0E329CE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B8F60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14:paraId="40C303F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7B247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</w:tcPr>
          <w:p w14:paraId="5333DDD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3E68F4" w14:paraId="5363FFAC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392F0F5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6D783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Inwestor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14:paraId="4BA8D0F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661D9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Sporządził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</w:tcPr>
          <w:p w14:paraId="36897BE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3E68F4" w14:paraId="4550AEAA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9542"/>
        </w:trPr>
        <w:tc>
          <w:tcPr>
            <w:tcW w:w="1025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E545BC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3E68F4" w14:paraId="7A72706A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3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49886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702865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35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E7ECC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SeKo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Smart 11.1.4.4</w:t>
            </w:r>
          </w:p>
        </w:tc>
      </w:tr>
    </w:tbl>
    <w:p w14:paraId="134F9D94" w14:textId="77777777" w:rsidR="003E68F4" w:rsidRDefault="003E68F4" w:rsidP="003E68F4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3E68F4">
          <w:pgSz w:w="11926" w:h="16867"/>
          <w:pgMar w:top="565" w:right="847" w:bottom="565" w:left="84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7"/>
        <w:gridCol w:w="1429"/>
        <w:gridCol w:w="1391"/>
        <w:gridCol w:w="3185"/>
        <w:gridCol w:w="1260"/>
        <w:gridCol w:w="407"/>
        <w:gridCol w:w="917"/>
        <w:gridCol w:w="918"/>
        <w:gridCol w:w="50"/>
      </w:tblGrid>
      <w:tr w:rsidR="003E68F4" w14:paraId="6B320B87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3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5CEF0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14:paraId="384B15E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394B6B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E68F4" w14:paraId="33B3B2E6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024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9F128B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Przedmiar</w:t>
            </w:r>
          </w:p>
        </w:tc>
      </w:tr>
      <w:tr w:rsidR="003E68F4" w14:paraId="4D8E7951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FE2E0D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DD9912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Kod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EA212E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Opis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ABB24C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87F5EA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Ilości składowe</w:t>
            </w: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960185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Ilość robót</w:t>
            </w:r>
          </w:p>
        </w:tc>
        <w:tc>
          <w:tcPr>
            <w:tcW w:w="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693C23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3E68F4" w14:paraId="11E2A77F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D1013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29D28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7DB28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377F3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1889C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6B13A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DDBE8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3F58A8D3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3F40690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2509629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741743A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NAWIERZCHNIA PLACU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3B8AEB2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5B6C2BA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5FD49D5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A5A28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3DCE6396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7517EB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C76368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E17886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40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7D9A93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43CB6B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83A2BE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B2F0D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51185037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1CF588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A83B6C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2-01 0126-0100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A08405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Usunięcie warstwy ziemi urodzajnej - humusu, za pomocą spycharek. Grubość warstwy do 15 cm.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99A400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D96F2E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2F1881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FFDEE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4C613979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CCA1C4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0ABC8E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946279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369D37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DE2C05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EF8CAD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89F3F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5FFE65D6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8E6C2A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7C5750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2-01 0126-0200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D266B0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Usuwanie warstwy ziemi urodzajnej - humusu, za pomocą spycharek. Dodatek za każde dalsze 5 cm grubości warstwy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5E49FD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ED4F31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A7DA59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46B0E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69874246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D95B89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3D7E16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BF031F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8B9DE5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D93BB8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78CD5B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0EEF05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5F3C0E65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5065D4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0348C8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1 0202-0200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AFF47C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Roboty ziemne wykonywane koparkami podsiębiernymi o poj. łyżki 0,15 m3 z transportem urobku samochodami samowyładowczymi do 5 t na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odl.do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1 km. Grunt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kat.III</w:t>
            </w:r>
            <w:proofErr w:type="spellEnd"/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E7123A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571F51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FD4665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164,98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681D6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7A5E8CAF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E0111B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A111E8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DCBF4D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824,90*0,20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7D660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9BFE6B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164,98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203FCC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067FB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793B61E0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848036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DB804C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1 0208-0100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79CF9A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Nakłady uzup. do tablic za każdy rozpoczęty 1km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odl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transportu ponad 1km samochodami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samowył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do 5t, przy przewozie po terenie lub drogach gruntowych. Grunt I-IV. Docelowy transport na 5 km - krotność 4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C22329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6FBAA2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FBBE8E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164,98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E278A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08206A26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626CBF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96B39F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19B88F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164,98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6E2CD4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5E9798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164,98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8E70E7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2406A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437166ED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E94E4B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117CB3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0103-0400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8DC3C1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profilowanie i zagęszczanie podłoża pod warstwy konstrukcyjne nawierzchni. Kategoria gruntu I-IV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3FB591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C967DE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46A0FD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EE990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6725D59E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086739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10CDAA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52DAD2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458CC0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D98AD2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537348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E772A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4B19DB71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180F8A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BCFC18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0104-0500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C3F83D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Warstwa odsączająca z piasku w korycie. Zagęszczanie mechaniczne. Grubość warstwy po zagęszczeniu 10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BB1093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1BAB14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230FDF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8CA81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22652907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A044A6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1A72EC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5BA6E9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C30AE8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2A55D6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CFDB7E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85C1B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06CDEC29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DE3B71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3F3435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6 0113-0200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66A7E7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Dolna warstwa podbudowy z kruszywa łamanego o frakcji 0 - 31,5 mm, grubość warstwy po zagęszczeniu 20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E81DD9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71DCAB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CF6631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441B0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33111F29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4E983B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D6FAEE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0955AB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CC6CC7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19DE55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1740FC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8EF31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07E85538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2E5454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09EB4E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0407-0200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38E665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Obrzeża betonowe o wymiarach 20x6 cm na podsypce cementowo-piaskowej z wypełnieniem spoin piaskiem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8F91DC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7F9278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C6E28A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162,88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1A7AD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7C5D6F5C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719EC3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88877B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664764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37,18+3,67+7,78+1,20+11,18+10,10+10,87+12,36+30,42+29,38+4,14+1,20+3,40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71A456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5E46DF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162,88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75A3F8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44898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4D6CDE29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78622C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FF0AD4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KNR-I 0-11 0321-0100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F33F16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Nawierzchnia z kostki betonowej grubości 60 mm (kolor), na podsypce cementowo-piaskowej grubości 50 mm z wypełnieniem spoin piaskiem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6C0E53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12759C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DAC3AF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111,20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5F633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5CBC6CF5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493ADC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07F625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1EBBD4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67,10+44,10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BC83BC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BAB3BD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111,20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3233DB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04299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5C5E05A9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3ACCA7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6DF504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6 0106-0401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0179DF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zagęszczanie miałem kamiennym podbudowy kamiennej, grubość warstwy po zagęszczeniu 5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513F55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9B7873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0CBDBF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614,40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C2846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35AEED18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E0BFE9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D3374D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A15877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614,40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6F9A3C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20D368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614,40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FF1B11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235CE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7BABA2FA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2CA84E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E58EA2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41AE2E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ułożenie nawierzchni ze sztucznej trawy zasypanej piaskiem kwarcowym (około 25 kg/m2) wraz z podkładem elastycznym amortyzującym (HIC do 2,20 m). System układania kombinowany 3-kolorowy.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67ECB5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94BE79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000E9B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614,40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130B7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08BFA41C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2985B2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9ED338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BDF2F9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614,40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C30B6E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3E48A1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614,40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193531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E7DAB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29C4DCDA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3B078E0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2BE083C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5F2D207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URZĄDZENIA I WYPOSAŻENIE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614382F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76053D9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4218923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3AEF39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650E5994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059529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DC32C7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38D025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0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39F54E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2896D4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D31EF3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B31A8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0CBFBAF6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28F721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41972D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F58684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Dostarczenie i montaż urządzeń placu zabaw: zestaw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wielofuncyjny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duży nr 1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DA4ECB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B19230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E61D6D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7C471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7E1889BD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2742A0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D7D7DB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24D15F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250BD4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E7A6C7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99FEDF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79FE2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0D35C95B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E691AD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13845D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6DCDDE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Dostarczenie i montaż urządzeń placu zabaw: zestaw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wielofuncyjny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duży nr 2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2394D1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B4E6BD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A8B780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87D65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4DB3AC2E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37A590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7B78CB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79DEA0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028B69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F1655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BCAAEE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A5838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5C36DC47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0E14E4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E8402E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96F67D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karuzela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1EEF92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7D8E51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6D8BB3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92A7A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19205F89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FAD808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E29D5F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601A99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8D4B9E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3EC08B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1181B3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D9F88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2F067DE4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9FDD45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9C8426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2A8751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huśtawka "bocianie gniazdo"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3A096A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2C026F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0A472B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D239F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6EBEB23E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718606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D3741A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BDFB07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F82840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D10BC1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60BADB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9153C7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206F096F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4C8FA1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D304C0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0E0ACE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bujak sprężynowy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6564BB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7A3D35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2EEC5D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285C7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7566C513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EC9AB8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9C57F4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8B1AE7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37E46D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E6FC65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11918E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DE18B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17FF7821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2A34FB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E368D1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DCF116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huśtawka wagowa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BDC9FA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9E5725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260D8B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678FA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438ECE30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EB04EC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CCAD20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BE8370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694C5C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73B41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5D09FB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8BDC4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220D67DE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888CFF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39F305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D0E4BE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zestaw sprawnościowy "ruchome klocki"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881BB2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3F5746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A80485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64549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2F252B58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75668A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8FA4AB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5119CE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FBD5A3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E3B5D2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67090B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6C41C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0BED7275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FFC889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610D67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F010D6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huśtawka wahadłowa podwójna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66C887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CBBA80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629DED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57F20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66C81EC2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F4C998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8AB355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B29841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2BD8FD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D44265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A808FE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1D941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6C0C6375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650ECD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99ADCC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514B4F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zjazd linowy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tyrolka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66FD03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A94597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839625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7E158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7C0FEE40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2507F0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52635B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5E879B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292241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B7F728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35A702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8D555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75D4634E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A3412E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2.10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AC6C36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641F2F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ławki parkowej stalowej o dł. 150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B12FDA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29A605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76EAD9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0563D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2E3FD4C9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FF2A1B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A31F4F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98F96B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4952B3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9A8B7A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89B2CA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0C12F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2372508A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1D2FB0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5F658B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6B5943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kosza stalowego na śmieci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F04871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BBFF15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D99C0D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86C64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311C75AD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3888C6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880510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DB2013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0E57C3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EDC012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92542E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8597C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4F4549FD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BDB332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346600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DDF700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tablicy informacyjnej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FD94A7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E0B224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C2EF69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B65E1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65AAC81D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034456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056653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D76CE8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1DE8E3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20317E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BB96BD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6ADCF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3E68F4" w14:paraId="2D5A2CA3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34"/>
        </w:trPr>
        <w:tc>
          <w:tcPr>
            <w:tcW w:w="1022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63CBF42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623A1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3E68F4" w14:paraId="63EE70A0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3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76F453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14:paraId="02BF9E0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35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C1D87C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SeKo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Smart 11.1.4.4</w:t>
            </w:r>
          </w:p>
        </w:tc>
      </w:tr>
    </w:tbl>
    <w:p w14:paraId="4D6395B6" w14:textId="77777777" w:rsidR="003E68F4" w:rsidRDefault="003E68F4" w:rsidP="003E68F4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3E68F4">
          <w:pgSz w:w="11926" w:h="16867"/>
          <w:pgMar w:top="565" w:right="847" w:bottom="565" w:left="84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7"/>
        <w:gridCol w:w="1429"/>
        <w:gridCol w:w="1391"/>
        <w:gridCol w:w="3185"/>
        <w:gridCol w:w="1260"/>
        <w:gridCol w:w="407"/>
        <w:gridCol w:w="917"/>
        <w:gridCol w:w="918"/>
        <w:gridCol w:w="50"/>
      </w:tblGrid>
      <w:tr w:rsidR="003E68F4" w14:paraId="4BE22145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3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07351B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14:paraId="6313ABB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4AF15C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E68F4" w14:paraId="42159055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406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D23289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8D8D82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Kod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1E881C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Opis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FC822B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BE965E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Ilości składowe</w:t>
            </w: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3F75D6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Ilość robót</w:t>
            </w:r>
          </w:p>
        </w:tc>
        <w:tc>
          <w:tcPr>
            <w:tcW w:w="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3C8313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3E68F4" w14:paraId="76856B17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4ED5E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720F7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C8E3D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D94FD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D9202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B28C3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B93DD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163CA36E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776A4E6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444EF22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23ABA9B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OGRODZENIE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0B99ACA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2180D20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6606A7E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82,05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63C30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1A35B5D5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F5670E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237164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65D938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82,05</w:t>
            </w:r>
          </w:p>
        </w:tc>
        <w:tc>
          <w:tcPr>
            <w:tcW w:w="40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EF0982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F0AC7C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82,05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B9FA19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071EC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1B3250A6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98D5C8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F24ABE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1 0303-0200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CE44BA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Wykopy z transportem urobku taczkami.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Ospojenie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gruntu i przewóz na odległość do 10 m. Grunt kategorii III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D3669F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B8BA94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7E906F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BC2DB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6C2FE22E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44CA64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B92DD1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C37736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(9,79+44,10+29,16-1,00)/2,50*0,30*0,30*0,60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651E51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ECDAA0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301654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97233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03A9A1AC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580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404E4B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AC6160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2-02 1802-0200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C478EB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Analogia - Ogrodzenia z paneli siatkowych stalowych powlekanych wysokości 1,0 m o łagodnych zakończeniach, na słupkach stalowych powlekanych o rozstawie 2,50 m, z płytą betonową cokołową o wysokości 20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03BC91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09E6EC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90D29C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82,05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0799F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3F3FAE2D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DAC054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B53145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D40132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9,79+44,10+29,16-1,00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E2B152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5D6971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82,05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46F09B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D5CDA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11F466EF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909CFC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874366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2-25 0312-0100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D57904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Furtki z siatki w ramach z kształtowników stalowych ze słupkami z rur stalowych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34656C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C7C9EB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3E1745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39581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7CBF70B9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81DA1E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3D84AB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BB84D9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1,20*1,00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885694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124B75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8994ED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7201E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2247A67D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575474C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5E119F3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6516949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TERENY ZIELENI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2E4E5B5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0F13CCB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05A1385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FBFDE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1A85C12F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1CAC5A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B0D730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E01D74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40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7ADEBC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63A473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4CA1B3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82BC7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663B3C34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850DD4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1459EE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2-21 0101-0400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6EE8B1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Oczyszczenie terenu z resztek budowlanych, gruzu i śmieci. Wywóz zanieczyszczeń samochodami na odległość do 1,0 km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859E20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B40A14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978C56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9,93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394C9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5CB3AFE6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981757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6839F7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2892DC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(37,70+61,60)*0,10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3AF440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5D1949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9,93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43F1D3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51443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597AD6FE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46FFF4A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7A1B9F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2-21 0218-0200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266EFF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Ręczne rozścielenie ziemi urodzajnej z transportem taczkami na terenie płaskim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211F23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586D78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106B62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85B4E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0249798E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896A18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5BF3D9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4AA8E4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(37,70+61,60)*0,25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E209A5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3CD30E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1D9E41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0FF57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50FEB262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7C8F87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3F0590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693443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humusu (ziemi urodzajnej)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AABFAE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2C5F18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ECF6797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C5D16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022C71DA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60E3743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A6AE12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14B760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6FB7F2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949ACD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A78C4C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226FE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45F6F5DE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E1865C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904616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2-21 0401-0200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8187C9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Wykonanie trawników dywanowych siewem bez nawożenia. Grunt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kat.III</w:t>
            </w:r>
            <w:proofErr w:type="spellEnd"/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E6F6E3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3E4F06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0E77BE2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88461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5941315B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E432C7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20D19B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BA01E1B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8AFB41F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79DD996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DB11E8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ED862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651EDCF7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50F551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83F1AF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2-21 0323-0100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7FA022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Sadzenie drzew i krzewów iglastych ozdobnych na terenie płaskim w gruncie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kat.III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bez zaprawy dołów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D320B4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3E8877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AA137F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EDF6B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187A97F4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FCDB0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2D09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95A9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45679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64C14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1794D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17573E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3E68F4" w14:paraId="04EDD5C4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8252"/>
        </w:trPr>
        <w:tc>
          <w:tcPr>
            <w:tcW w:w="1022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224287C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31E36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E68F4" w14:paraId="165A457C" w14:textId="77777777" w:rsidTr="00AC024D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3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2E7088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14:paraId="179FF151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35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DF97715" w14:textId="77777777" w:rsidR="003E68F4" w:rsidRDefault="003E68F4" w:rsidP="00AC024D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/>
              <w:jc w:val="right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SeKo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Smart 11.1.4.4</w:t>
            </w:r>
          </w:p>
        </w:tc>
      </w:tr>
    </w:tbl>
    <w:p w14:paraId="20286C68" w14:textId="77777777" w:rsidR="003E68F4" w:rsidRDefault="003E68F4" w:rsidP="003E68F4"/>
    <w:p w14:paraId="0126211F" w14:textId="77777777" w:rsidR="007B467A" w:rsidRDefault="003E68F4">
      <w:bookmarkStart w:id="0" w:name="_GoBack"/>
      <w:bookmarkEnd w:id="0"/>
    </w:p>
    <w:sectPr w:rsidR="007B467A">
      <w:pgSz w:w="11926" w:h="16867"/>
      <w:pgMar w:top="565" w:right="847" w:bottom="565" w:left="84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E96"/>
    <w:rsid w:val="00180226"/>
    <w:rsid w:val="001B087A"/>
    <w:rsid w:val="00315801"/>
    <w:rsid w:val="003E472C"/>
    <w:rsid w:val="003E68F4"/>
    <w:rsid w:val="00612380"/>
    <w:rsid w:val="00674B52"/>
    <w:rsid w:val="009B0A20"/>
    <w:rsid w:val="00D02E96"/>
    <w:rsid w:val="00D4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571C9E-0CD1-458D-96A8-BAD8755EA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E68F4"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803</Words>
  <Characters>4819</Characters>
  <Application>Microsoft Office Word</Application>
  <DocSecurity>0</DocSecurity>
  <Lines>40</Lines>
  <Paragraphs>11</Paragraphs>
  <ScaleCrop>false</ScaleCrop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2018-08-02T08:27:00Z</dcterms:created>
  <dcterms:modified xsi:type="dcterms:W3CDTF">2018-08-02T08:27:00Z</dcterms:modified>
</cp:coreProperties>
</file>