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6E5" w:rsidRDefault="00BB26E5" w:rsidP="007345BE">
      <w:pPr>
        <w:spacing w:after="0" w:line="240" w:lineRule="auto"/>
        <w:jc w:val="right"/>
        <w:rPr>
          <w:rFonts w:eastAsia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  <w:r>
        <w:rPr>
          <w:rFonts w:eastAsia="Times New Roman" w:cs="Times New Roman"/>
          <w:noProof/>
          <w:color w:val="000000"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151130</wp:posOffset>
            </wp:positionH>
            <wp:positionV relativeFrom="paragraph">
              <wp:posOffset>0</wp:posOffset>
            </wp:positionV>
            <wp:extent cx="778510" cy="1028700"/>
            <wp:effectExtent l="0" t="0" r="2540" b="0"/>
            <wp:wrapSquare wrapText="bothSides"/>
            <wp:docPr id="1" name="Obraz 1" descr="herb_wek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wekt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6E5" w:rsidRDefault="00BB26E5" w:rsidP="007345BE">
      <w:pPr>
        <w:spacing w:after="0" w:line="240" w:lineRule="auto"/>
        <w:jc w:val="right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BB26E5" w:rsidRDefault="00BB26E5" w:rsidP="007345BE">
      <w:pPr>
        <w:spacing w:after="0" w:line="240" w:lineRule="auto"/>
        <w:jc w:val="right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BB26E5" w:rsidRDefault="00BB26E5" w:rsidP="007345BE">
      <w:pPr>
        <w:spacing w:after="0" w:line="240" w:lineRule="auto"/>
        <w:jc w:val="right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0C3281" w:rsidRPr="000C3281" w:rsidRDefault="000C3281" w:rsidP="007345BE">
      <w:pPr>
        <w:spacing w:after="0" w:line="240" w:lineRule="auto"/>
        <w:jc w:val="righ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0C3281">
        <w:rPr>
          <w:rFonts w:eastAsia="Times New Roman" w:cs="Times New Roman"/>
          <w:color w:val="000000"/>
          <w:sz w:val="24"/>
          <w:szCs w:val="24"/>
          <w:lang w:eastAsia="pl-PL"/>
        </w:rPr>
        <w:t> </w:t>
      </w:r>
      <w:r w:rsidR="00671E89">
        <w:rPr>
          <w:rFonts w:eastAsia="Times New Roman" w:cs="Times New Roman"/>
          <w:color w:val="000000"/>
          <w:sz w:val="24"/>
          <w:szCs w:val="24"/>
          <w:lang w:eastAsia="pl-PL"/>
        </w:rPr>
        <w:t>Strzałkowo, dnia 27.10</w:t>
      </w:r>
      <w:r w:rsidR="007345BE">
        <w:rPr>
          <w:rFonts w:eastAsia="Times New Roman" w:cs="Times New Roman"/>
          <w:color w:val="000000"/>
          <w:sz w:val="24"/>
          <w:szCs w:val="24"/>
          <w:lang w:eastAsia="pl-PL"/>
        </w:rPr>
        <w:t>.2017 r.</w:t>
      </w:r>
    </w:p>
    <w:p w:rsidR="000C3281" w:rsidRPr="000C3281" w:rsidRDefault="000C3281" w:rsidP="000C3281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pl-PL"/>
        </w:rPr>
      </w:pPr>
      <w:r w:rsidRPr="000C3281">
        <w:rPr>
          <w:rFonts w:eastAsia="Times New Roman" w:cs="Times New Roman"/>
          <w:color w:val="000000"/>
          <w:sz w:val="24"/>
          <w:szCs w:val="24"/>
          <w:lang w:eastAsia="pl-PL"/>
        </w:rPr>
        <w:t> </w:t>
      </w:r>
      <w:r w:rsidR="007345BE">
        <w:rPr>
          <w:rFonts w:eastAsia="Times New Roman" w:cs="Times New Roman"/>
          <w:color w:val="000000"/>
          <w:sz w:val="24"/>
          <w:szCs w:val="24"/>
          <w:lang w:eastAsia="pl-PL"/>
        </w:rPr>
        <w:t>GPOS.6220.13.2015</w:t>
      </w:r>
    </w:p>
    <w:p w:rsidR="00BB26E5" w:rsidRDefault="00BB26E5" w:rsidP="000C3281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</w:pPr>
    </w:p>
    <w:p w:rsidR="00BB26E5" w:rsidRDefault="00BB26E5" w:rsidP="000C3281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pl-PL"/>
        </w:rPr>
      </w:pPr>
    </w:p>
    <w:p w:rsidR="007345BE" w:rsidRPr="00BB26E5" w:rsidRDefault="000C3281" w:rsidP="000C3281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pl-PL"/>
        </w:rPr>
      </w:pPr>
      <w:r w:rsidRPr="000C3281">
        <w:rPr>
          <w:rFonts w:eastAsia="Times New Roman" w:cs="Times New Roman"/>
          <w:b/>
          <w:bCs/>
          <w:color w:val="000000"/>
          <w:sz w:val="32"/>
          <w:szCs w:val="32"/>
          <w:lang w:eastAsia="pl-PL"/>
        </w:rPr>
        <w:t>Obwieszczenie</w:t>
      </w:r>
      <w:r w:rsidR="007345BE" w:rsidRPr="00BB26E5">
        <w:rPr>
          <w:rFonts w:eastAsia="Times New Roman" w:cs="Times New Roman"/>
          <w:b/>
          <w:bCs/>
          <w:color w:val="000000"/>
          <w:sz w:val="32"/>
          <w:szCs w:val="32"/>
          <w:lang w:eastAsia="pl-PL"/>
        </w:rPr>
        <w:t xml:space="preserve"> </w:t>
      </w:r>
    </w:p>
    <w:p w:rsidR="000C3281" w:rsidRPr="000C3281" w:rsidRDefault="007345BE" w:rsidP="000C3281">
      <w:pPr>
        <w:spacing w:after="0" w:line="240" w:lineRule="auto"/>
        <w:jc w:val="center"/>
        <w:rPr>
          <w:rFonts w:eastAsia="Times New Roman" w:cs="Times New Roman"/>
          <w:color w:val="000000"/>
          <w:sz w:val="32"/>
          <w:szCs w:val="32"/>
          <w:lang w:eastAsia="pl-PL"/>
        </w:rPr>
      </w:pPr>
      <w:r w:rsidRPr="00BB26E5">
        <w:rPr>
          <w:rFonts w:eastAsia="Times New Roman" w:cs="Times New Roman"/>
          <w:b/>
          <w:bCs/>
          <w:color w:val="000000"/>
          <w:sz w:val="32"/>
          <w:szCs w:val="32"/>
          <w:lang w:eastAsia="pl-PL"/>
        </w:rPr>
        <w:t>Wójta Gminy Strzałkowo</w:t>
      </w:r>
    </w:p>
    <w:p w:rsidR="000C3281" w:rsidRPr="000C3281" w:rsidRDefault="000C3281" w:rsidP="000C3281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pl-PL"/>
        </w:rPr>
      </w:pPr>
      <w:r w:rsidRPr="000C3281">
        <w:rPr>
          <w:rFonts w:eastAsia="Times New Roman" w:cs="Times New Roman"/>
          <w:color w:val="000000"/>
          <w:sz w:val="28"/>
          <w:szCs w:val="28"/>
          <w:lang w:eastAsia="pl-PL"/>
        </w:rPr>
        <w:t> </w:t>
      </w:r>
    </w:p>
    <w:p w:rsidR="007345BE" w:rsidRPr="00BB26E5" w:rsidRDefault="007345BE" w:rsidP="00BB26E5">
      <w:pPr>
        <w:spacing w:line="360" w:lineRule="auto"/>
        <w:ind w:firstLine="708"/>
        <w:jc w:val="both"/>
        <w:rPr>
          <w:rFonts w:eastAsia="Arial Unicode MS"/>
          <w:sz w:val="26"/>
          <w:szCs w:val="26"/>
        </w:rPr>
      </w:pPr>
      <w:r w:rsidRPr="00BB26E5">
        <w:rPr>
          <w:rFonts w:eastAsia="Times New Roman" w:cs="Times New Roman"/>
          <w:color w:val="000000"/>
          <w:sz w:val="26"/>
          <w:szCs w:val="26"/>
          <w:lang w:eastAsia="pl-PL"/>
        </w:rPr>
        <w:t>Na podstawie art. 49 Kodeks</w:t>
      </w:r>
      <w:r w:rsidR="000C3281" w:rsidRPr="000C3281">
        <w:rPr>
          <w:rFonts w:eastAsia="Times New Roman" w:cs="Times New Roman"/>
          <w:color w:val="000000"/>
          <w:sz w:val="26"/>
          <w:szCs w:val="26"/>
          <w:lang w:eastAsia="pl-PL"/>
        </w:rPr>
        <w:t xml:space="preserve"> postępowania </w:t>
      </w:r>
      <w:r w:rsidRPr="00BB26E5">
        <w:rPr>
          <w:rFonts w:eastAsia="Times New Roman" w:cs="Times New Roman"/>
          <w:color w:val="000000"/>
          <w:sz w:val="26"/>
          <w:szCs w:val="26"/>
          <w:lang w:eastAsia="pl-PL"/>
        </w:rPr>
        <w:t xml:space="preserve">administracyjnego </w:t>
      </w:r>
      <w:r w:rsidRPr="00BB26E5">
        <w:rPr>
          <w:sz w:val="26"/>
          <w:szCs w:val="26"/>
        </w:rPr>
        <w:t>(tekst jednolity Dz. U. z 2017 r. poz. 1257 )</w:t>
      </w:r>
      <w:r w:rsidR="000C3281" w:rsidRPr="000C3281">
        <w:rPr>
          <w:rFonts w:eastAsia="Times New Roman" w:cs="Times New Roman"/>
          <w:color w:val="000000"/>
          <w:sz w:val="26"/>
          <w:szCs w:val="26"/>
          <w:lang w:eastAsia="pl-PL"/>
        </w:rPr>
        <w:t xml:space="preserve"> w związku z art. 74 ust. 3 ustawy z dnia 3 października 2008 r. o udostępnianiu informacji o środowisku i jego ochronie, udziale sp</w:t>
      </w:r>
      <w:r w:rsidR="00BB26E5">
        <w:rPr>
          <w:rFonts w:eastAsia="Times New Roman" w:cs="Times New Roman"/>
          <w:color w:val="000000"/>
          <w:sz w:val="26"/>
          <w:szCs w:val="26"/>
          <w:lang w:eastAsia="pl-PL"/>
        </w:rPr>
        <w:t>ołeczeństwa w </w:t>
      </w:r>
      <w:r w:rsidR="000C3281" w:rsidRPr="000C3281">
        <w:rPr>
          <w:rFonts w:eastAsia="Times New Roman" w:cs="Times New Roman"/>
          <w:color w:val="000000"/>
          <w:sz w:val="26"/>
          <w:szCs w:val="26"/>
          <w:lang w:eastAsia="pl-PL"/>
        </w:rPr>
        <w:t xml:space="preserve">ochronie środowiska oraz o ocenach oddziaływania na środowisko (Dz.U. z </w:t>
      </w:r>
      <w:r w:rsidRPr="00BB26E5">
        <w:rPr>
          <w:rFonts w:eastAsia="Times New Roman" w:cs="Times New Roman"/>
          <w:color w:val="000000"/>
          <w:sz w:val="26"/>
          <w:szCs w:val="26"/>
          <w:lang w:eastAsia="pl-PL"/>
        </w:rPr>
        <w:t>2016 r. poz. 353 ze zm</w:t>
      </w:r>
      <w:r w:rsidR="000C3281" w:rsidRPr="000C3281">
        <w:rPr>
          <w:rFonts w:eastAsia="Times New Roman" w:cs="Times New Roman"/>
          <w:color w:val="000000"/>
          <w:sz w:val="26"/>
          <w:szCs w:val="26"/>
          <w:lang w:eastAsia="pl-PL"/>
        </w:rPr>
        <w:t>.) zawiadamia się strony o przekazaniu akt sprawy do Samorządowego Kolegium Odwoławczego</w:t>
      </w:r>
      <w:r w:rsidRPr="00BB26E5">
        <w:rPr>
          <w:rFonts w:eastAsia="Times New Roman" w:cs="Times New Roman"/>
          <w:color w:val="000000"/>
          <w:sz w:val="26"/>
          <w:szCs w:val="26"/>
          <w:lang w:eastAsia="pl-PL"/>
        </w:rPr>
        <w:t xml:space="preserve"> w Koninie</w:t>
      </w:r>
      <w:r w:rsidR="000C3281" w:rsidRPr="000C3281">
        <w:rPr>
          <w:rFonts w:eastAsia="Times New Roman" w:cs="Times New Roman"/>
          <w:color w:val="000000"/>
          <w:sz w:val="26"/>
          <w:szCs w:val="26"/>
          <w:lang w:eastAsia="pl-PL"/>
        </w:rPr>
        <w:t xml:space="preserve"> w związku z </w:t>
      </w:r>
      <w:r w:rsidRPr="00BB26E5">
        <w:rPr>
          <w:rFonts w:eastAsia="Times New Roman" w:cs="Times New Roman"/>
          <w:color w:val="000000"/>
          <w:sz w:val="26"/>
          <w:szCs w:val="26"/>
          <w:lang w:eastAsia="pl-PL"/>
        </w:rPr>
        <w:t>„</w:t>
      </w:r>
      <w:r w:rsidR="00671E89">
        <w:rPr>
          <w:rFonts w:eastAsia="Times New Roman" w:cs="Times New Roman"/>
          <w:color w:val="000000"/>
          <w:sz w:val="26"/>
          <w:szCs w:val="26"/>
          <w:lang w:eastAsia="pl-PL"/>
        </w:rPr>
        <w:t>zażaleniem</w:t>
      </w:r>
      <w:r w:rsidRPr="00BB26E5">
        <w:rPr>
          <w:rFonts w:eastAsia="Times New Roman" w:cs="Times New Roman"/>
          <w:color w:val="000000"/>
          <w:sz w:val="26"/>
          <w:szCs w:val="26"/>
          <w:lang w:eastAsia="pl-PL"/>
        </w:rPr>
        <w:t>” pełnomocnika Inwestora na prowadzone postepowanie administracy</w:t>
      </w:r>
      <w:r w:rsidR="00BB26E5">
        <w:rPr>
          <w:rFonts w:eastAsia="Times New Roman" w:cs="Times New Roman"/>
          <w:color w:val="000000"/>
          <w:sz w:val="26"/>
          <w:szCs w:val="26"/>
          <w:lang w:eastAsia="pl-PL"/>
        </w:rPr>
        <w:t>jne w sprawie wydania decyzji o </w:t>
      </w:r>
      <w:r w:rsidRPr="00BB26E5">
        <w:rPr>
          <w:rFonts w:eastAsia="Times New Roman" w:cs="Times New Roman"/>
          <w:color w:val="000000"/>
          <w:sz w:val="26"/>
          <w:szCs w:val="26"/>
          <w:lang w:eastAsia="pl-PL"/>
        </w:rPr>
        <w:t xml:space="preserve">środowiskowych uwarunkowaniach dla przedsięwzięcia polegającego na </w:t>
      </w:r>
      <w:r w:rsidR="00BB26E5" w:rsidRPr="00BB26E5">
        <w:rPr>
          <w:sz w:val="26"/>
          <w:szCs w:val="26"/>
        </w:rPr>
        <w:t>budowie fermy drobiu do obsady powyżej 40 tys. sztuk w miejscowości Kokczyn Drugi,  na działkach oznaczonych numerami geod. 181/6, 181/5, obręb Brudzewo, gmina Strzałkowo, powiat słupecki, województwo wielkopolskie</w:t>
      </w:r>
    </w:p>
    <w:p w:rsidR="007345BE" w:rsidRPr="00BB26E5" w:rsidRDefault="007345BE" w:rsidP="000C3281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pl-PL"/>
        </w:rPr>
      </w:pPr>
    </w:p>
    <w:p w:rsidR="000C3281" w:rsidRPr="000C3281" w:rsidRDefault="000C3281" w:rsidP="000C3281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pl-PL"/>
        </w:rPr>
      </w:pPr>
      <w:r w:rsidRPr="000C3281">
        <w:rPr>
          <w:rFonts w:eastAsia="Times New Roman" w:cs="Times New Roman"/>
          <w:color w:val="000000"/>
          <w:sz w:val="26"/>
          <w:szCs w:val="26"/>
          <w:lang w:eastAsia="pl-PL"/>
        </w:rPr>
        <w:t> </w:t>
      </w:r>
    </w:p>
    <w:p w:rsidR="000C3281" w:rsidRPr="000C3281" w:rsidRDefault="000C3281" w:rsidP="000C3281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pl-PL"/>
        </w:rPr>
      </w:pPr>
      <w:r w:rsidRPr="000C3281">
        <w:rPr>
          <w:rFonts w:eastAsia="Times New Roman" w:cs="Times New Roman"/>
          <w:color w:val="000000"/>
          <w:sz w:val="26"/>
          <w:szCs w:val="26"/>
          <w:lang w:eastAsia="pl-PL"/>
        </w:rPr>
        <w:t>Zgodnie z art. 49 k.p.a. strony mogą być zawiadamiane o decyzjach i innych czynnościach organów administracji publicznej przez obwieszczenie lub w inny zwyczajowo przyjęty</w:t>
      </w:r>
      <w:r w:rsidR="00BB26E5">
        <w:rPr>
          <w:rFonts w:eastAsia="Times New Roman" w:cs="Times New Roman"/>
          <w:color w:val="000000"/>
          <w:sz w:val="26"/>
          <w:szCs w:val="26"/>
          <w:lang w:eastAsia="pl-PL"/>
        </w:rPr>
        <w:t xml:space="preserve"> </w:t>
      </w:r>
      <w:r w:rsidRPr="000C3281">
        <w:rPr>
          <w:rFonts w:eastAsia="Times New Roman" w:cs="Times New Roman"/>
          <w:color w:val="000000"/>
          <w:sz w:val="26"/>
          <w:szCs w:val="26"/>
          <w:lang w:eastAsia="pl-PL"/>
        </w:rPr>
        <w:t>w danej miejscowości sposób publicznego ogłaszania, jeżeli przepis szczególny tak stanowi; w tych przypadkach zawiadomienie bądź doręczenie uważa się za dokonane po upływie 14 dni od dnia publicznego ogłoszenia.</w:t>
      </w:r>
    </w:p>
    <w:p w:rsidR="000C3281" w:rsidRPr="000C3281" w:rsidRDefault="000C3281" w:rsidP="000C3281">
      <w:pPr>
        <w:spacing w:after="0" w:line="240" w:lineRule="auto"/>
        <w:jc w:val="both"/>
        <w:rPr>
          <w:rFonts w:eastAsia="Times New Roman" w:cs="Times New Roman"/>
          <w:color w:val="000000"/>
          <w:sz w:val="26"/>
          <w:szCs w:val="26"/>
          <w:lang w:eastAsia="pl-PL"/>
        </w:rPr>
      </w:pPr>
      <w:r w:rsidRPr="000C3281">
        <w:rPr>
          <w:rFonts w:eastAsia="Times New Roman" w:cs="Times New Roman"/>
          <w:color w:val="000000"/>
          <w:sz w:val="26"/>
          <w:szCs w:val="26"/>
          <w:lang w:eastAsia="pl-PL"/>
        </w:rPr>
        <w:t> </w:t>
      </w:r>
    </w:p>
    <w:p w:rsidR="00BB26E5" w:rsidRPr="00C830DA" w:rsidRDefault="00BB26E5" w:rsidP="00BB26E5">
      <w:pPr>
        <w:pStyle w:val="NormalnyWeb"/>
        <w:spacing w:before="0" w:beforeAutospacing="0" w:after="0" w:afterAutospacing="0"/>
        <w:ind w:left="3540" w:firstLine="708"/>
        <w:rPr>
          <w:rStyle w:val="Pogrubienie"/>
          <w:i/>
          <w:sz w:val="26"/>
          <w:szCs w:val="26"/>
        </w:rPr>
      </w:pPr>
      <w:r>
        <w:rPr>
          <w:rStyle w:val="Pogrubienie"/>
          <w:i/>
          <w:sz w:val="26"/>
          <w:szCs w:val="26"/>
        </w:rPr>
        <w:t xml:space="preserve">         </w:t>
      </w:r>
      <w:r w:rsidRPr="00C830DA">
        <w:rPr>
          <w:rStyle w:val="Pogrubienie"/>
          <w:i/>
          <w:sz w:val="26"/>
          <w:szCs w:val="26"/>
        </w:rPr>
        <w:t>Wójt Gminy Strzałkowo</w:t>
      </w:r>
    </w:p>
    <w:p w:rsidR="00BB26E5" w:rsidRPr="00C830DA" w:rsidRDefault="00BB26E5" w:rsidP="00BB26E5">
      <w:pPr>
        <w:pStyle w:val="NormalnyWeb"/>
        <w:spacing w:before="0" w:beforeAutospacing="0" w:after="0" w:afterAutospacing="0"/>
        <w:jc w:val="center"/>
        <w:rPr>
          <w:rStyle w:val="Pogrubienie"/>
          <w:i/>
          <w:sz w:val="26"/>
          <w:szCs w:val="26"/>
        </w:rPr>
      </w:pPr>
      <w:r w:rsidRPr="00C830DA">
        <w:rPr>
          <w:rStyle w:val="Pogrubienie"/>
          <w:i/>
          <w:sz w:val="26"/>
          <w:szCs w:val="26"/>
        </w:rPr>
        <w:t xml:space="preserve">                                                Dariusz Grzywiński</w:t>
      </w:r>
    </w:p>
    <w:p w:rsidR="000C3281" w:rsidRPr="000C3281" w:rsidRDefault="000C3281" w:rsidP="000C3281">
      <w:pPr>
        <w:spacing w:after="10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BB2EF0" w:rsidRPr="007345BE" w:rsidRDefault="00BB2EF0">
      <w:pPr>
        <w:rPr>
          <w:sz w:val="24"/>
          <w:szCs w:val="24"/>
        </w:rPr>
      </w:pPr>
    </w:p>
    <w:sectPr w:rsidR="00BB2EF0" w:rsidRPr="00734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10C" w:rsidRDefault="0009210C" w:rsidP="00BB26E5">
      <w:pPr>
        <w:spacing w:after="0" w:line="240" w:lineRule="auto"/>
      </w:pPr>
      <w:r>
        <w:separator/>
      </w:r>
    </w:p>
  </w:endnote>
  <w:endnote w:type="continuationSeparator" w:id="0">
    <w:p w:rsidR="0009210C" w:rsidRDefault="0009210C" w:rsidP="00BB2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10C" w:rsidRDefault="0009210C" w:rsidP="00BB26E5">
      <w:pPr>
        <w:spacing w:after="0" w:line="240" w:lineRule="auto"/>
      </w:pPr>
      <w:r>
        <w:separator/>
      </w:r>
    </w:p>
  </w:footnote>
  <w:footnote w:type="continuationSeparator" w:id="0">
    <w:p w:rsidR="0009210C" w:rsidRDefault="0009210C" w:rsidP="00BB26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81"/>
    <w:rsid w:val="0009210C"/>
    <w:rsid w:val="000C3281"/>
    <w:rsid w:val="00671E89"/>
    <w:rsid w:val="007345BE"/>
    <w:rsid w:val="00930A4F"/>
    <w:rsid w:val="009634BC"/>
    <w:rsid w:val="009C75C2"/>
    <w:rsid w:val="00BB26E5"/>
    <w:rsid w:val="00BB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AB8E8-96D8-4DE9-83CE-055A7FD1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BB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BB26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B26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6E5"/>
  </w:style>
  <w:style w:type="paragraph" w:styleId="Stopka">
    <w:name w:val="footer"/>
    <w:basedOn w:val="Normalny"/>
    <w:link w:val="StopkaZnak"/>
    <w:uiPriority w:val="99"/>
    <w:unhideWhenUsed/>
    <w:rsid w:val="00BB26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6E5"/>
  </w:style>
  <w:style w:type="paragraph" w:styleId="Tekstdymka">
    <w:name w:val="Balloon Text"/>
    <w:basedOn w:val="Normalny"/>
    <w:link w:val="TekstdymkaZnak"/>
    <w:uiPriority w:val="99"/>
    <w:semiHidden/>
    <w:unhideWhenUsed/>
    <w:rsid w:val="00BB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405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0953">
                  <w:marLeft w:val="27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9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79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05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469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Galan</dc:creator>
  <cp:keywords/>
  <dc:description/>
  <cp:lastModifiedBy>Agnieszka Żelek</cp:lastModifiedBy>
  <cp:revision>2</cp:revision>
  <cp:lastPrinted>2017-08-11T10:00:00Z</cp:lastPrinted>
  <dcterms:created xsi:type="dcterms:W3CDTF">2017-10-27T11:12:00Z</dcterms:created>
  <dcterms:modified xsi:type="dcterms:W3CDTF">2017-10-27T11:12:00Z</dcterms:modified>
</cp:coreProperties>
</file>