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FE9" w:rsidRPr="00EE05F2" w:rsidRDefault="00A71FE9" w:rsidP="00A71FE9">
      <w:pPr>
        <w:widowControl w:val="0"/>
        <w:autoSpaceDE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E05F2">
        <w:rPr>
          <w:rFonts w:ascii="Times New Roman" w:hAnsi="Times New Roman" w:cs="Times New Roman"/>
          <w:color w:val="000000"/>
          <w:sz w:val="24"/>
          <w:szCs w:val="24"/>
          <w:lang w:val="pl-PL"/>
        </w:rPr>
        <w:t>Załącznik Nr 6</w:t>
      </w:r>
    </w:p>
    <w:p w:rsidR="00A71FE9" w:rsidRPr="00EE05F2" w:rsidRDefault="00A71FE9" w:rsidP="00A71FE9">
      <w:pPr>
        <w:widowControl w:val="0"/>
        <w:autoSpaceDE w:val="0"/>
        <w:spacing w:before="0"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A71FE9" w:rsidRPr="00EE05F2" w:rsidRDefault="00A71FE9" w:rsidP="00A71FE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EE05F2">
        <w:rPr>
          <w:rFonts w:ascii="Times New Roman" w:hAnsi="Times New Roman" w:cs="Times New Roman"/>
          <w:sz w:val="24"/>
          <w:szCs w:val="24"/>
        </w:rPr>
        <w:t>UMOWA Nr ...............</w:t>
      </w: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05F2">
        <w:rPr>
          <w:rFonts w:ascii="Times New Roman" w:hAnsi="Times New Roman" w:cs="Times New Roman"/>
          <w:sz w:val="24"/>
          <w:szCs w:val="24"/>
        </w:rPr>
        <w:t>zawarta dnia ……………….. pomiędzy:</w:t>
      </w: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05F2">
        <w:rPr>
          <w:rFonts w:ascii="Times New Roman" w:hAnsi="Times New Roman" w:cs="Times New Roman"/>
          <w:sz w:val="24"/>
          <w:szCs w:val="24"/>
        </w:rPr>
        <w:t>1. Gminą Strzałkowo z siedzibą w Strzałkowie przy ul. Al. Prymasa Wyszyńskiego 6, 62-420 Strzałkowie</w:t>
      </w: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05F2">
        <w:rPr>
          <w:rFonts w:ascii="Times New Roman" w:hAnsi="Times New Roman" w:cs="Times New Roman"/>
          <w:sz w:val="24"/>
          <w:szCs w:val="24"/>
        </w:rPr>
        <w:t>zwaną w treści umowy Zamawiającym</w:t>
      </w: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05F2">
        <w:rPr>
          <w:rFonts w:ascii="Times New Roman" w:hAnsi="Times New Roman" w:cs="Times New Roman"/>
          <w:sz w:val="24"/>
          <w:szCs w:val="24"/>
        </w:rPr>
        <w:t>reprezentowaną przez:</w:t>
      </w: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05F2">
        <w:rPr>
          <w:rFonts w:ascii="Times New Roman" w:hAnsi="Times New Roman" w:cs="Times New Roman"/>
          <w:sz w:val="24"/>
          <w:szCs w:val="24"/>
        </w:rPr>
        <w:t>Wójta Gminy – mgr inż. Dariusza Grzywińskiego</w:t>
      </w: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05F2">
        <w:rPr>
          <w:rFonts w:ascii="Times New Roman" w:hAnsi="Times New Roman" w:cs="Times New Roman"/>
          <w:sz w:val="24"/>
          <w:szCs w:val="24"/>
        </w:rPr>
        <w:t>przy kontrasygnacie Skarbnika Gminy – Teresy Jóźwiak</w:t>
      </w: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05F2">
        <w:rPr>
          <w:rFonts w:ascii="Times New Roman" w:hAnsi="Times New Roman" w:cs="Times New Roman"/>
          <w:sz w:val="24"/>
          <w:szCs w:val="24"/>
        </w:rPr>
        <w:t>NIP: 667-168-87-88</w:t>
      </w: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05F2">
        <w:rPr>
          <w:rFonts w:ascii="Times New Roman" w:hAnsi="Times New Roman" w:cs="Times New Roman"/>
          <w:sz w:val="24"/>
          <w:szCs w:val="24"/>
        </w:rPr>
        <w:t>a</w:t>
      </w: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05F2">
        <w:rPr>
          <w:rFonts w:ascii="Times New Roman" w:hAnsi="Times New Roman" w:cs="Times New Roman"/>
          <w:sz w:val="24"/>
          <w:szCs w:val="24"/>
        </w:rPr>
        <w:t>2. …………………………………………………………………….</w:t>
      </w: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05F2">
        <w:rPr>
          <w:rFonts w:ascii="Times New Roman" w:hAnsi="Times New Roman" w:cs="Times New Roman"/>
          <w:sz w:val="24"/>
          <w:szCs w:val="24"/>
        </w:rPr>
        <w:t>zwanym w treści umowy Wykonawcą</w:t>
      </w: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05F2">
        <w:rPr>
          <w:rFonts w:ascii="Times New Roman" w:hAnsi="Times New Roman" w:cs="Times New Roman"/>
          <w:sz w:val="24"/>
          <w:szCs w:val="24"/>
        </w:rPr>
        <w:t>reprezentowanym przez:</w:t>
      </w:r>
    </w:p>
    <w:p w:rsidR="00A71FE9" w:rsidRPr="00EE05F2" w:rsidRDefault="00A71FE9" w:rsidP="00A71FE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E05F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NIP:....................................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i/>
          <w:iCs/>
          <w:sz w:val="24"/>
          <w:szCs w:val="24"/>
          <w:lang w:val="pl-PL" w:eastAsia="ar-SA" w:bidi="ar-SA"/>
        </w:rPr>
        <w:t xml:space="preserve">Niniejsza umowa została zawarta w wyniku udzielenia zamówienia publicznego przeprowadzonego w trybie przetargu nieograniczonego na podstawie art. 10 ust.1 ustawy z dnia 29 stycznia 2004r. Prawo zamówień publicznych ( Dz. U. z 2013r. poz. 907 z </w:t>
      </w:r>
      <w:proofErr w:type="spellStart"/>
      <w:r w:rsidRPr="00EE05F2">
        <w:rPr>
          <w:rFonts w:ascii="Times New Roman" w:hAnsi="Times New Roman" w:cs="Times New Roman"/>
          <w:i/>
          <w:iCs/>
          <w:sz w:val="24"/>
          <w:szCs w:val="24"/>
          <w:lang w:val="pl-PL" w:eastAsia="ar-SA" w:bidi="ar-SA"/>
        </w:rPr>
        <w:t>późn</w:t>
      </w:r>
      <w:proofErr w:type="spellEnd"/>
      <w:r w:rsidRPr="00EE05F2">
        <w:rPr>
          <w:rFonts w:ascii="Times New Roman" w:hAnsi="Times New Roman" w:cs="Times New Roman"/>
          <w:i/>
          <w:iCs/>
          <w:sz w:val="24"/>
          <w:szCs w:val="24"/>
          <w:lang w:val="pl-PL" w:eastAsia="ar-SA" w:bidi="ar-SA"/>
        </w:rPr>
        <w:t>. zm.)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§ 1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  <w:lang w:val="pl-PL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Przedmiotem niniejszej umowy jest</w:t>
      </w:r>
      <w:r w:rsidRPr="00EE05F2">
        <w:rPr>
          <w:rFonts w:ascii="Times New Roman" w:hAnsi="Times New Roman" w:cs="Times New Roman"/>
          <w:b/>
          <w:i/>
          <w:sz w:val="24"/>
          <w:szCs w:val="24"/>
          <w:lang w:val="pl-PL" w:eastAsia="ar-SA" w:bidi="ar-SA"/>
        </w:rPr>
        <w:t xml:space="preserve">: </w:t>
      </w:r>
      <w:r w:rsidRPr="00F53F13">
        <w:rPr>
          <w:rFonts w:ascii="Times New Roman" w:hAnsi="Times New Roman" w:cs="Times New Roman"/>
          <w:b/>
          <w:sz w:val="24"/>
          <w:szCs w:val="24"/>
          <w:lang w:val="pl-PL"/>
        </w:rPr>
        <w:t>Zakup samochodu ratowniczo-</w:t>
      </w:r>
      <w:r w:rsidRPr="00F53F13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 gaśniczego typu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ciężkiego </w:t>
      </w:r>
      <w:r w:rsidRPr="00F53F13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4x4 z wyposażeniem przez Gminę</w:t>
      </w:r>
      <w:r w:rsidRPr="00F53F13">
        <w:rPr>
          <w:rFonts w:ascii="Times New Roman" w:hAnsi="Times New Roman" w:cs="Times New Roman"/>
          <w:b/>
          <w:sz w:val="24"/>
          <w:szCs w:val="24"/>
          <w:lang w:val="pl-PL"/>
        </w:rPr>
        <w:t xml:space="preserve"> Strzałkowo</w:t>
      </w:r>
      <w:r w:rsidRPr="003C474C">
        <w:rPr>
          <w:rFonts w:ascii="Times New Roman" w:hAnsi="Times New Roman" w:cs="Times New Roman"/>
          <w:b/>
          <w:i/>
          <w:color w:val="000000"/>
          <w:sz w:val="24"/>
          <w:szCs w:val="24"/>
          <w:lang w:val="pl-PL"/>
        </w:rPr>
        <w:t>.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§ 2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1. Dostawa obejmuje ciężki samochód specjalny ratowniczo – gaśniczy na podwoziu z napędem 4x4, przeznaczony na cele związane z ochroną przeciwpożarową.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2. Samochód fabrycznie nowy.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3. Pojazd musi posiadać świadectwo dopuszczenia zgodnie z Rozporządzeniem Ministra Spraw Wewnętrznych i Administracji z dnia 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20 czerwca 2007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 roku 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w sprawie 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wykazu wyrobów służących zapewnieniu bezpieczeństwa publicznego lub ochronie zdrowia i życia oraz mienia, a także zasad wydawania dopuszczenia tych wyrob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ów do użytkowania (Dz. U. z 2007 r. Nr 143 poz. 1002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), w dniu odbioru pojazdu przez Zamawiającego.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4. Szczegółowy zakres przedmiotu zamówienia został określony w </w:t>
      </w:r>
      <w:r w:rsidRPr="00EE05F2">
        <w:rPr>
          <w:rFonts w:ascii="Times New Roman" w:hAnsi="Times New Roman" w:cs="Times New Roman"/>
          <w:b/>
          <w:bCs/>
          <w:i/>
          <w:iCs/>
          <w:sz w:val="24"/>
          <w:szCs w:val="24"/>
          <w:lang w:val="pl-PL" w:eastAsia="ar-SA" w:bidi="ar-SA"/>
        </w:rPr>
        <w:t xml:space="preserve">załączniku nr 1A 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do SIWZ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§ 3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Wykonawca zobowiązuje się wykonać przedmiot umowy, wykonany zgodnie z zakresem przedstawionym w załączniku nr 1A do SIWZ w terminie 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……………….dni od podpisania umowy, jednak nie później niż do 16 listopada 2015r.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§ 4</w:t>
      </w:r>
    </w:p>
    <w:p w:rsidR="00A71FE9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Umowa wchodzi w życie z dniem jej podpisania przez obie strony.</w:t>
      </w:r>
    </w:p>
    <w:p w:rsidR="00A71FE9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</w:p>
    <w:p w:rsidR="00A71FE9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</w:p>
    <w:p w:rsidR="00A71FE9" w:rsidRPr="00A15171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A15171">
        <w:rPr>
          <w:rFonts w:ascii="Times New Roman" w:hAnsi="Times New Roman" w:cs="Times New Roman"/>
          <w:sz w:val="24"/>
          <w:szCs w:val="24"/>
          <w:lang w:val="pl-PL" w:eastAsia="ar-SA" w:bidi="ar-SA"/>
        </w:rPr>
        <w:t>§ 5</w:t>
      </w:r>
    </w:p>
    <w:p w:rsidR="00A71FE9" w:rsidRPr="00A15171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A15171">
        <w:rPr>
          <w:rFonts w:ascii="Times New Roman" w:hAnsi="Times New Roman" w:cs="Times New Roman"/>
          <w:sz w:val="24"/>
          <w:szCs w:val="24"/>
          <w:lang w:val="pl-PL" w:eastAsia="ar-SA" w:bidi="ar-SA"/>
        </w:rPr>
        <w:t>1. Wykonawca zobowiązuje się do dostarczenia do OSP Strzałkowo, ul. Powstańców Wielkopolskich 5, 62-420 Strzałkowo i przeniesienia na własność Zamawiającego samochodu ratowniczo-gaśniczego, będącego przedmiotem niniejszej umowy.</w:t>
      </w:r>
    </w:p>
    <w:p w:rsidR="00A71FE9" w:rsidRPr="00A15171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A15171">
        <w:rPr>
          <w:rFonts w:ascii="Times New Roman" w:hAnsi="Times New Roman" w:cs="Times New Roman"/>
          <w:sz w:val="24"/>
          <w:szCs w:val="24"/>
          <w:lang w:val="pl-PL" w:eastAsia="ar-SA" w:bidi="ar-SA"/>
        </w:rPr>
        <w:t>2. Wykonawca zapewni dostawę samochodu ratowniczo-gaśniczego do OSP Strzałkowo, ul. Powstańców Wielkopolskich 5, 62-420 Strzałkowo.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3. Wykonawca dokona ubezpieczenia pojazdu i jego wyposażenia w pełnym wymaganym zakresie na czas konieczny do przetransportowania z siedziby Wykonawcy do siedziby Zamawiającego.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4. Wykonawca poniesie wszelkie koszty związane z przystąpieniem przez przedstawicieli Zamawiającego do czynności odbiorowych i ich wykonywaniem.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5. W przypadku Wykonawcy zagranicznego nie posiadającego przedstawicielstwa handlowego na terenie Rzeczpospolitej Polskiej, będzie to pokrycie, bądź refundacja wszystkich dodatkowych kosztów związanych z obsługą prawną wynikającą z przepisów dotyczących sprowadzenia pojazdów wyprodukowanych poza granicami Rzeczpospolitej Polskiej.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§ 6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1. Wykonawca zawiadomi Zamawiającego pisemnie o proponowanej dacie odbioru techniczno - jakościowego przedmiotu umowy.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2. Zamawiający przystąpi do odbioru techniczno - jakościowego w ciągu 7 dni od daty zawiadomienia.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3. Odbiór techniczno - jakościowy odbędzie się w siedzibie</w:t>
      </w:r>
      <w:r w:rsidRPr="0058104C">
        <w:rPr>
          <w:rFonts w:ascii="Times New Roman" w:hAnsi="Times New Roman" w:cs="Times New Roman"/>
          <w:color w:val="FF0000"/>
          <w:sz w:val="24"/>
          <w:szCs w:val="24"/>
          <w:lang w:val="pl-PL" w:eastAsia="ar-SA" w:bidi="ar-SA"/>
        </w:rPr>
        <w:t xml:space="preserve"> </w:t>
      </w:r>
      <w:r w:rsidRPr="00800F7F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Wykonawcy 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w terminie, o którym mowa w ust. 1.</w:t>
      </w:r>
    </w:p>
    <w:p w:rsidR="00A71FE9" w:rsidRPr="00A15171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A15171">
        <w:rPr>
          <w:rFonts w:ascii="Times New Roman" w:hAnsi="Times New Roman" w:cs="Times New Roman"/>
          <w:sz w:val="24"/>
          <w:szCs w:val="24"/>
          <w:lang w:val="pl-PL" w:eastAsia="ar-SA" w:bidi="ar-SA"/>
        </w:rPr>
        <w:t>4. Odbioru techniczno - jakościowego przedmiotu umowy dokona przedstawiciel Zamawiającego w obecności, przedstawiciela Wykonawcy.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5. Protokół odbioru techniczno - jakościowego zostanie sporządzony w 2 egzemplarzach i podpisany przez każdą ze stron dokonujących odbioru.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6. Jeżeli w trakcie odbioru techniczno - jakościowego nie stwierdzi się usterek, lub jeśli zostaną one usunięte natychmiast, strony będą mogły przystąpić bezzwłocznie do odbioru końcowego.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7. W przypadku opisanym w ust. 6 w dniu odbioru techniczno - jakościowego zostanie sporządzony protokół odbioru końcowego.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8. W przypadku stwierdzenia podczas odbioru techniczno - jakościowego usterek Wykonawca zobowiązuje się do niezwłocznego ich usunięcia lub dokonania zmian zgodnie z wymaganiami Zamawiającego.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9. W przypadku opisanym w ust. 8 zostanie sporządzony protokół o stwierdzonych usterkach lub odstępstwach w 2 egzemplarzach, po 1 dla każdej ze stron i podpisany przez strony dokonujące odbioru.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10. W protokole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, o którym mowa w ust.9 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 strony ustalą dokładny termin odbioru końcowego.</w:t>
      </w:r>
    </w:p>
    <w:p w:rsidR="00A71FE9" w:rsidRPr="00A15171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11</w:t>
      </w:r>
      <w:r w:rsidRPr="00A15171">
        <w:rPr>
          <w:rFonts w:ascii="Times New Roman" w:hAnsi="Times New Roman" w:cs="Times New Roman"/>
          <w:sz w:val="24"/>
          <w:szCs w:val="24"/>
          <w:lang w:val="pl-PL" w:eastAsia="ar-SA" w:bidi="ar-SA"/>
        </w:rPr>
        <w:t>. Odbiór końcowy przedmiotu umowy odbędzie się w  miejscu wskazanym przez Zamawiającego w terminie określonym w protokole odbioru techniczno - jakościowego.</w:t>
      </w:r>
    </w:p>
    <w:p w:rsidR="00A71FE9" w:rsidRPr="00A15171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A15171">
        <w:rPr>
          <w:rFonts w:ascii="Times New Roman" w:hAnsi="Times New Roman" w:cs="Times New Roman"/>
          <w:sz w:val="24"/>
          <w:szCs w:val="24"/>
          <w:lang w:val="pl-PL" w:eastAsia="ar-SA" w:bidi="ar-SA"/>
        </w:rPr>
        <w:t>12. Odbioru końcowego dokona przedstawiciel Zamawiającego, w obecności przedstawiciela Wykonawcy.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lastRenderedPageBreak/>
        <w:t>13. Protokół odbioru końcowego zostanie sporządzony w 2 egzemplarzach i podpisany przez każdą ze stron dokonujących odbioru.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14. Wykonawca przeprowadzi wymagane szkolenia z zakresu obsługi dostarczonego przedmiotu umowy dla upoważnionych przedstawicieli Zamawiającego w siedzibie Zamawiającego w dniu odbioru końcowego. 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§ 7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1. Dla właściwego wykonania umowy, Wykonawca zapewni podstawowy personel, za którego kwalifikacje ponosi całkowitą odpowiedzialność.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2. Wykonawca ponosi całkowitą odpowiedzialność za nadzór nad zatrudnionym personelem, oraz zobowiązany jest to wypełnienia wszystkich prawnych zobowiązań związanych z zatrudnieniem personelu.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§ 8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1.</w:t>
      </w:r>
      <w:r w:rsidRPr="00EE05F2"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  <w:t xml:space="preserve"> 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Zamawiający zobowiązuje się do zapłaty za wykonanie przedmiotu umowy, kwotę ryczałtową w wysokości </w:t>
      </w:r>
      <w:r w:rsidRPr="00EE05F2"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  <w:t xml:space="preserve">……………zł netto 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powiększonego o</w:t>
      </w:r>
      <w:r w:rsidRPr="00EE05F2"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  <w:t xml:space="preserve"> </w:t>
      </w:r>
      <w:r w:rsidRPr="003C474C">
        <w:rPr>
          <w:rFonts w:ascii="Times New Roman" w:hAnsi="Times New Roman" w:cs="Times New Roman"/>
          <w:bCs/>
          <w:sz w:val="24"/>
          <w:szCs w:val="24"/>
          <w:lang w:val="pl-PL" w:eastAsia="ar-SA" w:bidi="ar-SA"/>
        </w:rPr>
        <w:t xml:space="preserve">należny 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podatek VAT </w:t>
      </w:r>
      <w:r w:rsidRPr="00E637D8">
        <w:rPr>
          <w:rFonts w:ascii="Times New Roman" w:hAnsi="Times New Roman" w:cs="Times New Roman"/>
          <w:b/>
          <w:sz w:val="24"/>
          <w:szCs w:val="24"/>
          <w:lang w:val="pl-PL" w:eastAsia="ar-SA" w:bidi="ar-SA"/>
        </w:rPr>
        <w:t xml:space="preserve">………….. </w:t>
      </w:r>
      <w:r w:rsidRPr="00E637D8">
        <w:rPr>
          <w:rFonts w:ascii="Times New Roman" w:hAnsi="Times New Roman" w:cs="Times New Roman"/>
          <w:sz w:val="24"/>
          <w:szCs w:val="24"/>
          <w:lang w:val="pl-PL" w:eastAsia="ar-SA" w:bidi="ar-SA"/>
        </w:rPr>
        <w:t>%.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Kwota </w:t>
      </w:r>
      <w:r w:rsidRPr="00EE05F2"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  <w:t>brutto wynosi ………… zł (słownie: ……………………………….).</w:t>
      </w:r>
    </w:p>
    <w:p w:rsidR="00A71FE9" w:rsidRPr="00A71AAE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A71AAE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2. Podstawą do rozliczenia wynagrodzenia jest faktura wystawiona przez Wykonawcę po podpisaniu protokołu odbioru końcowego, płatna przelewem na rachunek Wykonawcy, w terminie </w:t>
      </w:r>
      <w:r w:rsidRPr="00A71AAE"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  <w:t xml:space="preserve">7 dni </w:t>
      </w:r>
      <w:r w:rsidRPr="00A71AAE">
        <w:rPr>
          <w:rFonts w:ascii="Times New Roman" w:hAnsi="Times New Roman" w:cs="Times New Roman"/>
          <w:sz w:val="24"/>
          <w:szCs w:val="24"/>
          <w:lang w:val="pl-PL" w:eastAsia="ar-SA" w:bidi="ar-SA"/>
        </w:rPr>
        <w:t>od daty jej otrzymania przez Zamawiającego.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3. Jako datę zapłaty faktury strony umowy przyjmują datę obciążenia rachunku bankowego Zamawiającego.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§ 9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1. Strony umowy postanawiają, iż odpowiedzialność Wykonawcy z tytułu rękojmi za wady fizyczne każdego z elementów przedmiotu umowy wynosi </w:t>
      </w:r>
      <w:r w:rsidRPr="00EE05F2"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  <w:t xml:space="preserve">24 miesięcy 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licząc od dnia odbioru końcowego całego przedmiotu umowy.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2. Strony umowy postanawiają, że odpowiedzialność Wykonawcy z tytułu rękojmi zostanie rozszerzona przez udzielenie </w:t>
      </w:r>
      <w:r w:rsidRPr="00EE05F2">
        <w:rPr>
          <w:rFonts w:ascii="Times New Roman" w:hAnsi="Times New Roman" w:cs="Times New Roman"/>
          <w:bCs/>
          <w:sz w:val="24"/>
          <w:szCs w:val="24"/>
          <w:lang w:val="pl-PL" w:eastAsia="ar-SA" w:bidi="ar-SA"/>
        </w:rPr>
        <w:t xml:space="preserve">24 miesięcy   gwarancji 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za wady fizyczne każdego z elementów przedmiotu umowy, licząc od dnia odbioru końcowego całego przedmiotu umowy z wyjątkiem urządzeń, na które ich producenci udzielili dłuższego okresu gwarancji – wg gwarancji producenta, z zastrzeżeniem maksymalnego okresu - w przypadku oferowania przez producenta opcjonalnych okresów gwarancji.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3. Dokumenty gwarancyjne Wykonawca zobowiązany jest dostarczyć 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najpóźniej 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w dacie odbioru końcowego, jako załącznik do protokołu.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4. W okresie gwarancji naprawy gwarancyjne samochodu pożarniczego objęte gwarancją świadczyć będzie sieć Autoryzowanych Stacji Obsługi.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5. Gwarancja obejmuje: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a) przeglądy gwarancyjne zapewniające bezusterkową eksploatację w okresach udzielonej gwarancji;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b) usuwanie wszelkich wad i usterek tkwiących w przedmiocie rzeczy w momencie sprzedaży jak i powstałych w okresie gwarancji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,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 koszty przeglądów gwarancyjnych oraz koszty materiałów eksploatacyjnych niezbędnych do prawidłowego funkcjonowania zamontowanych urz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ądzeń (rzeczy) ponosi Wykonawca.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lastRenderedPageBreak/>
        <w:t>6. Zasady eksploatacji i konserwacji samochodu zostaną określone w przekazanej przez Wykonawcę "Instrukcji użytkowania i eksploatacji obiektu" wraz z wykazem wbudowanych urządzeń, które wymagają przeglądów serwisowych.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7. Instrukcja użytkowania i eksploatacji samochodu jest zbiorem szczegółowo opracowanych instrukcji użytkowania i eksploatacji dla wszystkich elementów objętych gwarancją.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8. Zasady eksploatacji i konserwacji ujęte w Instrukcjach użytkowania i eksploatacji mogą wynikać tylko z przepisów prawa lub zasad prawidłowej gospodarki. W szczególności zasady te nie mogą się różnić na niekorzyść Zamawiającego od zasad określonych przez producentów elementów podlegających gwarancji.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9. Jeżeli Wykonawca nie sporządzi Instrukcji użytkowania i eksploatacji nie będzie się mógł uwolnić ze zobowiązań gwarancyjnych powołując się na zarzut eksploatacji i konserwacji elementów podlegających gwarancji w sposób niezgodny z zasadami eksploatacji.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10. W przypadku nie sporządzenia Instrukcji użytkowania i eksploatacji przez Wykonawcę sporządzi je Zamawiający. Kosztami jej sporządzenia zostanie obciążony Wykonawca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11. Wykonawca zobowiązuje się do usunięcia zgłoszonych pisemnie przez użytkownika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 (Z</w:t>
      </w:r>
      <w:r w:rsidRPr="00E637D8">
        <w:rPr>
          <w:rFonts w:ascii="Times New Roman" w:hAnsi="Times New Roman" w:cs="Times New Roman"/>
          <w:sz w:val="24"/>
          <w:szCs w:val="24"/>
          <w:lang w:val="pl-PL" w:eastAsia="ar-SA" w:bidi="ar-SA"/>
        </w:rPr>
        <w:t>amawiającego)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 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 wad i usterek w terminie 14 dni kalendarzowych, a wad szczególnie uciążliwych, w tym awarii urządzeń i instalacji - w ciągu 24 godzin.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12. Jeżeli usunięcie wady lub usterki ze względów technicznych nie jest możliwe w terminie 14 dni kalendarzowych, Wykonawca jest zobowiązany powiadomić o tym pisemnie Zamawiającego. Zamawiający wyznaczy nowy termin, z uwzględnieniem możliwości technicznych. Niedotrzymanie przez Wykonawcę wyznaczonego terminu będzie zakwalifikowane jako odmowa usunięcia wady lub usterki.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13. W przypadku odmowy usunięcia wad lub usterek ze strony Wykonawcy lub nie wywiązywaniu się z term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inów, o których mowa w ust. 11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, Zamawiający zleci usunięcie tych wad lub usterek innemu podmiotowi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, obciążając kosztami Wykonawcę.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14. Na okoliczność usunięcia wad lub usterek spisuje się protokół z udziałem Wykonawcy i Zamawiającego.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15. Stwierdzenie usunięcia wad powinno nastąpić nie później niż w ciągu 3 dni od daty zawiadomienia Zamawiającego przez Wykonawcę o dokonaniu naprawy.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16. Jeżeli wada lub usterka fizyczna elementu o dłuższym okresie spowodowała uszkodzenie elementu, dla którego okres gwarancji już upłynął, Wykonawca zobowiązuje się do nieodpłatnego usunięcia wad lub usterek w obu elementach.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17. Odbiór poprzedzający zakończenie okresu gwarancji i rękojmi odbędzie się na wniosek Zamawiającego i zostanie przesłany do Wykonawcy na 30 dni przed upływem okresu gwarancji lub rękojmi.</w:t>
      </w:r>
    </w:p>
    <w:p w:rsidR="00A71FE9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18. Zamawiający dokona przeglądu z tytułu rękojmi lub gwarancji z udziałem Wykonawcy. W przypadku stwierdzenia wad lub usterek Wykonawca zobowiązuje się do usunięcia tych wad lub usterek w terminie 14 dni od daty przeglądu, o ile będzie to technologicznie możliwe. Zamawiający umożliwi dostęp do obiektu w celu usunięcia wady lub usterki.</w:t>
      </w:r>
    </w:p>
    <w:p w:rsidR="00A71FE9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</w:p>
    <w:p w:rsidR="00A71FE9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</w:p>
    <w:p w:rsidR="00A71FE9" w:rsidRDefault="00A71FE9" w:rsidP="00A71FE9">
      <w:pPr>
        <w:spacing w:before="280" w:after="0" w:line="36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lastRenderedPageBreak/>
        <w:t>§ 10</w:t>
      </w:r>
    </w:p>
    <w:p w:rsidR="00A71FE9" w:rsidRPr="00EE05F2" w:rsidRDefault="00A71FE9" w:rsidP="00A71FE9">
      <w:pPr>
        <w:spacing w:before="28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1. Zlecenie wykonania części dostawy podwykonawcom nie zmienia zobowiązań Wykonawcy wobec Zamawiającego za wykonanie tej części dostawy.</w:t>
      </w:r>
    </w:p>
    <w:p w:rsidR="00A71FE9" w:rsidRPr="00EE05F2" w:rsidRDefault="00A71FE9" w:rsidP="00A71FE9">
      <w:pPr>
        <w:spacing w:before="28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2. Wykonawca jest odpowiedzialny za działania, uchybienia i zaniedbania podwykonawców jakby to były działania własne.</w:t>
      </w:r>
    </w:p>
    <w:p w:rsidR="00A71FE9" w:rsidRDefault="00A71FE9" w:rsidP="00A71FE9">
      <w:pPr>
        <w:spacing w:before="28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3. Termin zapłaty wynagrodzenia podwykonawcy lub dalszemu podwykonawcy przewidziany w umowie o podwykonawstwo nie może być dłuższy niż 30 dni od dnia doręczenia wykonawcy, podwykonawcy lub dalszemu podwykonawcy faktury lub rachunku, potwierdzających wykonanie zleconej podwykonawcy lub dalszemu podwykonawcy dostawy.</w:t>
      </w:r>
    </w:p>
    <w:p w:rsidR="00A71FE9" w:rsidRPr="00EE05F2" w:rsidRDefault="00A71FE9" w:rsidP="00A71FE9">
      <w:pPr>
        <w:spacing w:before="28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</w:p>
    <w:p w:rsidR="00A71FE9" w:rsidRDefault="00A71FE9" w:rsidP="00A71FE9">
      <w:pPr>
        <w:spacing w:before="280" w:after="0" w:line="36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§ 11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</w:p>
    <w:p w:rsidR="00A71FE9" w:rsidRDefault="00A71FE9" w:rsidP="00A71FE9">
      <w:pPr>
        <w:widowControl w:val="0"/>
        <w:autoSpaceDE w:val="0"/>
        <w:spacing w:before="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Zamawiający nie przewiduje istotnych zmian postanowień zawartej umowy.</w:t>
      </w:r>
    </w:p>
    <w:p w:rsidR="00A71FE9" w:rsidRPr="00EE05F2" w:rsidRDefault="00A71FE9" w:rsidP="00A71FE9">
      <w:pPr>
        <w:widowControl w:val="0"/>
        <w:autoSpaceDE w:val="0"/>
        <w:spacing w:before="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A71FE9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§ 12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1. Wykonawca zapłaci Zamawiającemu karę umowną: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a) za odstąpienie od umowy przez którąkolwiek ze stron z przyczyn, za które odpowiedzialność ponosi Wykonawca – w wysokości</w:t>
      </w:r>
      <w:r w:rsidRPr="00926F45">
        <w:rPr>
          <w:rFonts w:ascii="Times New Roman" w:hAnsi="Times New Roman" w:cs="Times New Roman"/>
          <w:b/>
          <w:sz w:val="24"/>
          <w:szCs w:val="24"/>
          <w:lang w:val="pl-PL" w:eastAsia="ar-SA" w:bidi="ar-SA"/>
        </w:rPr>
        <w:t xml:space="preserve"> 2</w:t>
      </w:r>
      <w:r w:rsidRPr="00926F45"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  <w:t>0</w:t>
      </w:r>
      <w:r w:rsidRPr="00EE05F2"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  <w:t xml:space="preserve"> % 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wynagrodzenia umownego;</w:t>
      </w:r>
    </w:p>
    <w:p w:rsidR="00A71FE9" w:rsidRPr="00837047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837047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b) za opóźnienie  w wykonaniu przedmiotu umowy – w wysokości </w:t>
      </w:r>
      <w:r w:rsidRPr="00837047"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  <w:t xml:space="preserve">1,0 % </w:t>
      </w:r>
      <w:r w:rsidRPr="00837047">
        <w:rPr>
          <w:rFonts w:ascii="Times New Roman" w:hAnsi="Times New Roman" w:cs="Times New Roman"/>
          <w:sz w:val="24"/>
          <w:szCs w:val="24"/>
          <w:lang w:val="pl-PL" w:eastAsia="ar-SA" w:bidi="ar-SA"/>
        </w:rPr>
        <w:t>wynagrodzenia umownego za każdy dzień zwłoki.</w:t>
      </w:r>
    </w:p>
    <w:p w:rsidR="00A71FE9" w:rsidRPr="00837047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837047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c) za opóźnienie w usunięciu wad lub braków stwierdzonych przy odbiorze – w wysokości </w:t>
      </w:r>
      <w:r w:rsidRPr="00837047"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  <w:t xml:space="preserve">1,0 % </w:t>
      </w:r>
      <w:r w:rsidRPr="00837047">
        <w:rPr>
          <w:rFonts w:ascii="Times New Roman" w:hAnsi="Times New Roman" w:cs="Times New Roman"/>
          <w:sz w:val="24"/>
          <w:szCs w:val="24"/>
          <w:lang w:val="pl-PL" w:eastAsia="ar-SA" w:bidi="ar-SA"/>
        </w:rPr>
        <w:t>wynagrodzenia umownego za każdy dzień zwłoki, liczonej od dnia wyznaczonego na usunięcie wad.</w:t>
      </w:r>
    </w:p>
    <w:p w:rsidR="00A71FE9" w:rsidRPr="00837047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837047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2. Nie nalicza się kar, o których mowa w ust.1 </w:t>
      </w:r>
      <w:proofErr w:type="spellStart"/>
      <w:r w:rsidRPr="00837047">
        <w:rPr>
          <w:rFonts w:ascii="Times New Roman" w:hAnsi="Times New Roman" w:cs="Times New Roman"/>
          <w:sz w:val="24"/>
          <w:szCs w:val="24"/>
          <w:lang w:val="pl-PL" w:eastAsia="ar-SA" w:bidi="ar-SA"/>
        </w:rPr>
        <w:t>lit.b</w:t>
      </w:r>
      <w:proofErr w:type="spellEnd"/>
      <w:r w:rsidRPr="00837047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) i c) jeżeli opóźnienie nastąpiło z winy  Zamawiającego lub spowodowane zostało zdarzeniami wywołanymi siłą wyższą.  </w:t>
      </w:r>
    </w:p>
    <w:p w:rsidR="00A71FE9" w:rsidRPr="001D1A2B" w:rsidRDefault="00A71FE9" w:rsidP="00A71FE9">
      <w:pPr>
        <w:spacing w:before="0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 w:eastAsia="ar-SA" w:bidi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 w:eastAsia="ar-SA" w:bidi="ar-SA"/>
        </w:rPr>
        <w:t>3.</w:t>
      </w:r>
      <w:r w:rsidRPr="001D1A2B">
        <w:rPr>
          <w:rFonts w:ascii="Times New Roman" w:hAnsi="Times New Roman" w:cs="Times New Roman"/>
          <w:color w:val="000000"/>
          <w:sz w:val="24"/>
          <w:szCs w:val="24"/>
          <w:lang w:val="pl-PL" w:eastAsia="ar-SA" w:bidi="ar-SA"/>
        </w:rPr>
        <w:t>Kary umowne, dotyczące zwłoki w oddaniu przedmiotu zamówienia oraz za zwłokę w usunięciu wad stwierdzonych przy odbiorze, będą potrącane z faktury końcowej Wykonawcy, na co wyraża on zgodę.</w:t>
      </w:r>
    </w:p>
    <w:p w:rsidR="00A71FE9" w:rsidRPr="001D1A2B" w:rsidRDefault="00A71FE9" w:rsidP="00A71FE9">
      <w:pPr>
        <w:spacing w:before="0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 w:eastAsia="ar-SA" w:bidi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 w:eastAsia="ar-SA" w:bidi="ar-SA"/>
        </w:rPr>
        <w:t>4</w:t>
      </w:r>
      <w:r w:rsidRPr="001D1A2B">
        <w:rPr>
          <w:rFonts w:ascii="Times New Roman" w:hAnsi="Times New Roman" w:cs="Times New Roman"/>
          <w:color w:val="000000"/>
          <w:sz w:val="24"/>
          <w:szCs w:val="24"/>
          <w:lang w:val="pl-PL" w:eastAsia="ar-SA" w:bidi="ar-SA"/>
        </w:rPr>
        <w:t xml:space="preserve">. Jeżeli opóźnienie  w wykonaniu umowy przekroczy 10 dni kalendarzowych Zamawiający może odstąpić od umowy bez ponoszenia odpowiedzialności, o której mowa w ust.1 </w:t>
      </w:r>
      <w:proofErr w:type="spellStart"/>
      <w:r w:rsidRPr="001D1A2B">
        <w:rPr>
          <w:rFonts w:ascii="Times New Roman" w:hAnsi="Times New Roman" w:cs="Times New Roman"/>
          <w:color w:val="000000"/>
          <w:sz w:val="24"/>
          <w:szCs w:val="24"/>
          <w:lang w:val="pl-PL" w:eastAsia="ar-SA" w:bidi="ar-SA"/>
        </w:rPr>
        <w:t>lit.a</w:t>
      </w:r>
      <w:proofErr w:type="spellEnd"/>
      <w:r w:rsidRPr="001D1A2B">
        <w:rPr>
          <w:rFonts w:ascii="Times New Roman" w:hAnsi="Times New Roman" w:cs="Times New Roman"/>
          <w:color w:val="000000"/>
          <w:sz w:val="24"/>
          <w:szCs w:val="24"/>
          <w:lang w:val="pl-PL" w:eastAsia="ar-SA" w:bidi="ar-SA"/>
        </w:rPr>
        <w:t>).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5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. W przypadku gdy szkoda spowodowana niewykonaniem obowiązku wynikającego z niniejszej umowy przekracza wysokość kar umownych, Zamawiający może niezależnie od kar umownych, dochodzić odszkodowania za zasadach ogólnych Kodeksu Cywilnego.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§ 13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Zamawiający będzie upoważniony do wypowiedzenia umowy ze skutkiem natychmiastowym, jeżeli: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lastRenderedPageBreak/>
        <w:t>1. Wykonawca zaprzestał prowadzenia działalności, wszczęte zostało wobec niego postępowanie likwidacyjne, upadłościowe, bądź postępowanie układowe z jego wierzycielami, ustanowiony został syndyk masy upadłościowej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2. Wykonawca zleca wykonanie zadań będących przedmiotem niniejszej umowy osobie trzeciej, bez pisemnej zgody Zamawiającego.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§ 14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W kwestiach nie uregulowanych niniejszą umową zastosowanie mają przepisy kodeksu cywilnego.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§ 15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Spory wynikłe w czasie wykonywania umowy, których strony nie rozwiązały na drodze polubownej, będą rozstrzygane przez sąd właściwy dla siedziby Zamawiającego.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§ 16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Int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egralną część umowy stanowią w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ymagania dla ciężkiego sam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ochodu ratowniczego-gaśniczego (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 xml:space="preserve"> </w:t>
      </w:r>
      <w:r w:rsidRPr="00EE05F2">
        <w:rPr>
          <w:rFonts w:ascii="Times New Roman" w:hAnsi="Times New Roman" w:cs="Times New Roman"/>
          <w:i/>
          <w:iCs/>
          <w:sz w:val="24"/>
          <w:szCs w:val="24"/>
          <w:lang w:val="pl-PL" w:eastAsia="ar-SA" w:bidi="ar-SA"/>
        </w:rPr>
        <w:t xml:space="preserve">załącznik nr 1A </w:t>
      </w: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do SIWZ</w:t>
      </w: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).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§ 17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Wszelkie zmiany postanowień niniejszej umowy wymagają dla swej ważności formy pisemnej pod rygorem nieważności.</w:t>
      </w:r>
    </w:p>
    <w:p w:rsidR="00A71FE9" w:rsidRPr="00EE05F2" w:rsidRDefault="00A71FE9" w:rsidP="00A71FE9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>
        <w:rPr>
          <w:rFonts w:ascii="Times New Roman" w:hAnsi="Times New Roman" w:cs="Times New Roman"/>
          <w:sz w:val="24"/>
          <w:szCs w:val="24"/>
          <w:lang w:val="pl-PL" w:eastAsia="ar-SA" w:bidi="ar-SA"/>
        </w:rPr>
        <w:t>§ 18</w:t>
      </w:r>
    </w:p>
    <w:p w:rsidR="00A71FE9" w:rsidRPr="00EE05F2" w:rsidRDefault="00A71FE9" w:rsidP="00A71FE9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sz w:val="24"/>
          <w:szCs w:val="24"/>
          <w:lang w:val="pl-PL" w:eastAsia="ar-SA" w:bidi="ar-SA"/>
        </w:rPr>
        <w:t>Umowę sporządzono w czterech  jednobrzmiących egzemplarzach jeden dla Wykonawcy, trzy dla Zamawiającego.</w:t>
      </w:r>
    </w:p>
    <w:p w:rsidR="00A71FE9" w:rsidRPr="00D04C7D" w:rsidRDefault="00A71FE9" w:rsidP="00A71FE9">
      <w:pPr>
        <w:spacing w:before="280"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</w:pPr>
      <w:r w:rsidRPr="00EE05F2">
        <w:rPr>
          <w:rFonts w:ascii="Times New Roman" w:hAnsi="Times New Roman" w:cs="Times New Roman"/>
          <w:b/>
          <w:bCs/>
          <w:sz w:val="24"/>
          <w:szCs w:val="24"/>
          <w:lang w:val="pl-PL" w:eastAsia="ar-SA" w:bidi="ar-SA"/>
        </w:rPr>
        <w:t>ZAMAWIAJĄCY                                                                            WYKONAWCA</w:t>
      </w:r>
    </w:p>
    <w:p w:rsidR="00771AE4" w:rsidRDefault="00771AE4"/>
    <w:sectPr w:rsidR="00771AE4">
      <w:headerReference w:type="default" r:id="rId4"/>
      <w:footerReference w:type="default" r:id="rId5"/>
      <w:pgSz w:w="12240" w:h="15840"/>
      <w:pgMar w:top="1417" w:right="1417" w:bottom="1417" w:left="1417" w:header="57" w:footer="283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DB" w:rsidRPr="0092761F" w:rsidRDefault="00A71FE9">
    <w:pPr>
      <w:pStyle w:val="Tytu"/>
      <w:keepNext/>
      <w:keepLines/>
      <w:spacing w:before="60" w:after="120"/>
      <w:jc w:val="center"/>
      <w:rPr>
        <w:i/>
        <w:color w:val="auto"/>
        <w:sz w:val="18"/>
        <w:szCs w:val="18"/>
        <w:lang w:val="pl-PL"/>
      </w:rPr>
    </w:pPr>
    <w:r w:rsidRPr="0092761F">
      <w:rPr>
        <w:rStyle w:val="Numerstrony"/>
        <w:i/>
        <w:color w:val="auto"/>
        <w:sz w:val="18"/>
        <w:szCs w:val="18"/>
        <w:lang w:val="pl-PL"/>
      </w:rPr>
      <w:t xml:space="preserve">Projekt współfinansowany przez z </w:t>
    </w:r>
    <w:r w:rsidRPr="0092761F">
      <w:rPr>
        <w:rStyle w:val="Numerstrony"/>
        <w:i/>
        <w:color w:val="auto"/>
        <w:sz w:val="18"/>
        <w:szCs w:val="18"/>
        <w:lang w:val="pl-PL"/>
      </w:rPr>
      <w:t xml:space="preserve">Unię Europejską ze środków Funduszu Spójności w ramach </w:t>
    </w:r>
    <w:r w:rsidRPr="0092761F">
      <w:rPr>
        <w:i/>
        <w:color w:val="auto"/>
        <w:sz w:val="18"/>
        <w:szCs w:val="18"/>
        <w:lang w:val="pl-PL"/>
      </w:rPr>
      <w:t>Programu Operacyjnego Infrastruktura i Środowisko 2007 – 2013</w:t>
    </w:r>
  </w:p>
  <w:p w:rsidR="00141FDB" w:rsidRDefault="00A71FE9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DB" w:rsidRDefault="00A71FE9">
    <w:pPr>
      <w:autoSpaceDE w:val="0"/>
      <w:spacing w:before="0" w:after="0" w:line="240" w:lineRule="auto"/>
      <w:rPr>
        <w:sz w:val="18"/>
        <w:szCs w:val="18"/>
        <w:lang w:val="pl-PL" w:eastAsia="ar-SA" w:bidi="ar-SA"/>
      </w:rPr>
    </w:pPr>
  </w:p>
  <w:p w:rsidR="00141FDB" w:rsidRDefault="00A71FE9">
    <w:pPr>
      <w:autoSpaceDE w:val="0"/>
      <w:spacing w:before="0" w:after="0" w:line="240" w:lineRule="auto"/>
      <w:rPr>
        <w:sz w:val="18"/>
        <w:szCs w:val="18"/>
      </w:rPr>
    </w:pPr>
  </w:p>
  <w:p w:rsidR="00141FDB" w:rsidRDefault="00A71FE9">
    <w:pPr>
      <w:autoSpaceDE w:val="0"/>
      <w:spacing w:before="0" w:after="0" w:line="240" w:lineRule="auto"/>
      <w:rPr>
        <w:sz w:val="18"/>
        <w:szCs w:val="18"/>
      </w:rPr>
    </w:pPr>
  </w:p>
  <w:p w:rsidR="00141FDB" w:rsidRDefault="00A71FE9">
    <w:pPr>
      <w:autoSpaceDE w:val="0"/>
      <w:spacing w:before="0" w:after="0" w:line="240" w:lineRule="auto"/>
      <w:rPr>
        <w:sz w:val="18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52.5pt" filled="t">
          <v:fill color2="black"/>
          <v:imagedata r:id="rId1" o:title=""/>
        </v:shape>
      </w:pict>
    </w:r>
  </w:p>
  <w:p w:rsidR="00141FDB" w:rsidRDefault="00A71FE9">
    <w:pPr>
      <w:autoSpaceDE w:val="0"/>
      <w:spacing w:before="0" w:after="0" w:line="240" w:lineRule="auto"/>
      <w:rPr>
        <w:sz w:val="18"/>
        <w:szCs w:val="18"/>
      </w:rPr>
    </w:pPr>
  </w:p>
  <w:p w:rsidR="00141FDB" w:rsidRPr="003C7799" w:rsidRDefault="00A71FE9">
    <w:pPr>
      <w:autoSpaceDE w:val="0"/>
      <w:spacing w:before="0" w:after="0" w:line="240" w:lineRule="auto"/>
      <w:rPr>
        <w:sz w:val="18"/>
        <w:szCs w:val="18"/>
        <w:lang w:val="pl-PL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1FE9"/>
    <w:rsid w:val="00457006"/>
    <w:rsid w:val="00771AE4"/>
    <w:rsid w:val="00967E90"/>
    <w:rsid w:val="009738A6"/>
    <w:rsid w:val="00A71FE9"/>
    <w:rsid w:val="00E8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E9"/>
    <w:pPr>
      <w:suppressAutoHyphens/>
      <w:spacing w:before="200" w:after="200" w:line="276" w:lineRule="auto"/>
      <w:ind w:left="0"/>
      <w:jc w:val="left"/>
    </w:pPr>
    <w:rPr>
      <w:rFonts w:ascii="Calibri" w:eastAsia="Times New Roman" w:hAnsi="Calibri" w:cs="Calibri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A71FE9"/>
  </w:style>
  <w:style w:type="paragraph" w:styleId="Stopka">
    <w:name w:val="footer"/>
    <w:basedOn w:val="Normalny"/>
    <w:link w:val="StopkaZnak"/>
    <w:rsid w:val="00A71F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1FE9"/>
    <w:rPr>
      <w:rFonts w:ascii="Calibri" w:eastAsia="Times New Roman" w:hAnsi="Calibri" w:cs="Calibri"/>
      <w:sz w:val="20"/>
      <w:szCs w:val="20"/>
      <w:lang w:val="en-US" w:bidi="en-US"/>
    </w:rPr>
  </w:style>
  <w:style w:type="paragraph" w:styleId="Tytu">
    <w:name w:val="Title"/>
    <w:basedOn w:val="Normalny"/>
    <w:next w:val="Normalny"/>
    <w:link w:val="TytuZnak"/>
    <w:qFormat/>
    <w:rsid w:val="00A71FE9"/>
    <w:pPr>
      <w:spacing w:before="720"/>
    </w:pPr>
    <w:rPr>
      <w:caps/>
      <w:color w:val="4F81BD"/>
      <w:spacing w:val="10"/>
      <w:kern w:val="1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A71FE9"/>
    <w:rPr>
      <w:rFonts w:ascii="Calibri" w:eastAsia="Times New Roman" w:hAnsi="Calibri" w:cs="Calibri"/>
      <w:caps/>
      <w:color w:val="4F81BD"/>
      <w:spacing w:val="10"/>
      <w:kern w:val="1"/>
      <w:sz w:val="52"/>
      <w:szCs w:val="52"/>
      <w:lang w:val="en-US" w:bidi="en-US"/>
    </w:rPr>
  </w:style>
  <w:style w:type="paragraph" w:customStyle="1" w:styleId="NoSpacing">
    <w:name w:val="No Spacing"/>
    <w:rsid w:val="00A71FE9"/>
    <w:pPr>
      <w:suppressAutoHyphens/>
      <w:ind w:left="0"/>
      <w:jc w:val="left"/>
    </w:pPr>
    <w:rPr>
      <w:rFonts w:ascii="Calibri" w:eastAsia="Arial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1876</Words>
  <Characters>11258</Characters>
  <Application>Microsoft Office Word</Application>
  <DocSecurity>0</DocSecurity>
  <Lines>93</Lines>
  <Paragraphs>26</Paragraphs>
  <ScaleCrop>false</ScaleCrop>
  <Company>UG Strzałkowo</Company>
  <LinksUpToDate>false</LinksUpToDate>
  <CharactersWithSpaces>13108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dcterms:created xsi:type="dcterms:W3CDTF">2015-10-05T11:41:00Z</dcterms:created>
  <dcterms:modified xsi:type="dcterms:W3CDTF">2015-10-05T11:41:00Z</dcterms:modified>
</cp:coreProperties>
</file>