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C73" w:rsidRPr="00813F00" w:rsidRDefault="00813F00">
      <w:pPr>
        <w:pStyle w:val="right"/>
        <w:rPr>
          <w:rFonts w:ascii="Times New Roman" w:hAnsi="Times New Roman" w:cs="Times New Roman"/>
          <w:sz w:val="24"/>
          <w:szCs w:val="24"/>
        </w:rPr>
      </w:pPr>
      <w:r w:rsidRPr="00813F00">
        <w:rPr>
          <w:rFonts w:ascii="Times New Roman" w:hAnsi="Times New Roman" w:cs="Times New Roman"/>
          <w:sz w:val="24"/>
          <w:szCs w:val="24"/>
        </w:rPr>
        <w:t>Strzałkowo, dnia 15</w:t>
      </w:r>
      <w:r w:rsidR="00F2387C" w:rsidRPr="00813F00">
        <w:rPr>
          <w:rFonts w:ascii="Times New Roman" w:hAnsi="Times New Roman" w:cs="Times New Roman"/>
          <w:sz w:val="24"/>
          <w:szCs w:val="24"/>
        </w:rPr>
        <w:t>.07.2015 roku</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Gmina Strzałkowo</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Znak sprawy: ZP.271.5.2015</w:t>
      </w: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SPECYFIKACJA ISTOTNYCH WARUNKÓW ZAMÓWIENIA</w:t>
      </w: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Świadczenie usług przewozowych związanych z organizacja przewozów uczniów do szkół podstawowych ,gimnazjum, przedszkoli oraz ośrodka szkolno-wychowawczego  prowadzonych przez Gminę Strzałkowo w roku szkolnym 2015/2016</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546B7" w:rsidRDefault="00C546B7">
      <w:pPr>
        <w:pStyle w:val="center"/>
        <w:rPr>
          <w:rStyle w:val="bold"/>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 wartości nieprzekraczającej kwoty określonej w przepisach wydanych na podstawie art. 11 ust. 8 ustawy Prawo zamówień publicznych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546B7" w:rsidRDefault="00C546B7">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Postępowanie o udzielenie zamówienia prowadzone jest w trybie </w:t>
      </w:r>
      <w:r w:rsidRPr="00813F00">
        <w:rPr>
          <w:rStyle w:val="bold"/>
          <w:rFonts w:ascii="Times New Roman" w:hAnsi="Times New Roman" w:cs="Times New Roman"/>
          <w:sz w:val="24"/>
          <w:szCs w:val="24"/>
        </w:rPr>
        <w:t>przetargu nieograniczonego</w:t>
      </w:r>
      <w:r w:rsidRPr="00813F00">
        <w:rPr>
          <w:rFonts w:ascii="Times New Roman" w:hAnsi="Times New Roman" w:cs="Times New Roman"/>
          <w:sz w:val="24"/>
          <w:szCs w:val="24"/>
        </w:rPr>
        <w:t xml:space="preserve"> na podstawie ustawy z dnia 29 stycznia 2004 roku Prawo zamówień publicznych (Dz. U. z 2013 roku, poz. 907 </w:t>
      </w:r>
      <w:proofErr w:type="spellStart"/>
      <w:r w:rsidRPr="00813F00">
        <w:rPr>
          <w:rFonts w:ascii="Times New Roman" w:hAnsi="Times New Roman" w:cs="Times New Roman"/>
          <w:sz w:val="24"/>
          <w:szCs w:val="24"/>
        </w:rPr>
        <w:t>j.t</w:t>
      </w:r>
      <w:proofErr w:type="spellEnd"/>
      <w:r w:rsidRPr="00813F00">
        <w:rPr>
          <w:rFonts w:ascii="Times New Roman" w:hAnsi="Times New Roman" w:cs="Times New Roman"/>
          <w:sz w:val="24"/>
          <w:szCs w:val="24"/>
        </w:rPr>
        <w:t>. ) – zwanej dalej „ustawą PZP”.</w:t>
      </w: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br w:type="page"/>
      </w: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1. ZAMAWIAJĄCY</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Gmina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 Al. Prymasa Wyszyńskiego 6</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62-420 Strzałkowo</w:t>
      </w: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strzalkowo.samorzady.pl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Fax: 632750262</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Email: ug@strzalkowo.pl</w:t>
      </w:r>
    </w:p>
    <w:p w:rsidR="00CC2C73" w:rsidRPr="00813F00" w:rsidRDefault="00F2387C">
      <w:pPr>
        <w:pStyle w:val="p"/>
        <w:rPr>
          <w:rFonts w:ascii="Times New Roman" w:hAnsi="Times New Roman" w:cs="Times New Roman"/>
          <w:sz w:val="24"/>
          <w:szCs w:val="24"/>
          <w:lang w:val="en-US"/>
        </w:rPr>
      </w:pPr>
      <w:r w:rsidRPr="00813F00">
        <w:rPr>
          <w:rFonts w:ascii="Times New Roman" w:hAnsi="Times New Roman" w:cs="Times New Roman"/>
          <w:sz w:val="24"/>
          <w:szCs w:val="24"/>
          <w:lang w:val="en-US"/>
        </w:rPr>
        <w:t>Tel: 063/2750619</w:t>
      </w:r>
    </w:p>
    <w:p w:rsidR="00CC2C73" w:rsidRPr="00813F00" w:rsidRDefault="00CC2C73">
      <w:pPr>
        <w:pStyle w:val="p"/>
        <w:rPr>
          <w:rFonts w:ascii="Times New Roman" w:hAnsi="Times New Roman" w:cs="Times New Roman"/>
          <w:sz w:val="24"/>
          <w:szCs w:val="24"/>
          <w:lang w:val="en-US"/>
        </w:rPr>
      </w:pPr>
    </w:p>
    <w:p w:rsidR="00CC2C73" w:rsidRPr="00813F00" w:rsidRDefault="00CC2C73">
      <w:pPr>
        <w:pStyle w:val="p"/>
        <w:rPr>
          <w:rFonts w:ascii="Times New Roman" w:hAnsi="Times New Roman" w:cs="Times New Roman"/>
          <w:sz w:val="24"/>
          <w:szCs w:val="24"/>
          <w:lang w:val="en-US"/>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2. TRYB UDZIELENIA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Fonts w:ascii="Times New Roman" w:hAnsi="Times New Roman" w:cs="Times New Roman"/>
          <w:sz w:val="24"/>
          <w:szCs w:val="24"/>
        </w:rPr>
        <w:t xml:space="preserve">Postępowanie prowadzone będzie w trybie </w:t>
      </w:r>
      <w:r w:rsidRPr="00813F00">
        <w:rPr>
          <w:rStyle w:val="bold"/>
          <w:rFonts w:ascii="Times New Roman" w:hAnsi="Times New Roman" w:cs="Times New Roman"/>
          <w:sz w:val="24"/>
          <w:szCs w:val="24"/>
        </w:rPr>
        <w:t>przetargu nieograniczonego.</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3. OPIS PRZEDMIOTU ZAMÓWIENIA</w:t>
      </w:r>
    </w:p>
    <w:p w:rsidR="00CC2C73" w:rsidRPr="00813F00" w:rsidRDefault="00CC2C73">
      <w:pPr>
        <w:pStyle w:val="p"/>
        <w:rPr>
          <w:rFonts w:ascii="Times New Roman" w:hAnsi="Times New Roman" w:cs="Times New Roman"/>
          <w:sz w:val="24"/>
          <w:szCs w:val="24"/>
        </w:rPr>
      </w:pPr>
    </w:p>
    <w:p w:rsidR="00CC2C73" w:rsidRDefault="00F2387C" w:rsidP="00C546B7">
      <w:pPr>
        <w:pStyle w:val="justify"/>
        <w:spacing w:line="360" w:lineRule="auto"/>
        <w:rPr>
          <w:rFonts w:ascii="Times New Roman" w:hAnsi="Times New Roman" w:cs="Times New Roman"/>
          <w:sz w:val="24"/>
          <w:szCs w:val="24"/>
        </w:rPr>
      </w:pPr>
      <w:r w:rsidRPr="00813F00">
        <w:rPr>
          <w:rFonts w:ascii="Times New Roman" w:hAnsi="Times New Roman" w:cs="Times New Roman"/>
          <w:sz w:val="24"/>
          <w:szCs w:val="24"/>
        </w:rPr>
        <w:t>Rodzaj zamówienia: Usługi</w:t>
      </w:r>
    </w:p>
    <w:p w:rsidR="00C546B7" w:rsidRPr="00813F00" w:rsidRDefault="00C546B7" w:rsidP="00C546B7">
      <w:pPr>
        <w:pStyle w:val="justify"/>
        <w:spacing w:line="360" w:lineRule="auto"/>
        <w:rPr>
          <w:rFonts w:ascii="Times New Roman" w:hAnsi="Times New Roman" w:cs="Times New Roman"/>
          <w:sz w:val="24"/>
          <w:szCs w:val="24"/>
        </w:rPr>
      </w:pPr>
    </w:p>
    <w:p w:rsidR="00813F00" w:rsidRPr="001743B3" w:rsidRDefault="00813F00" w:rsidP="00C546B7">
      <w:pPr>
        <w:spacing w:after="0" w:line="360" w:lineRule="auto"/>
        <w:ind w:right="-141"/>
        <w:rPr>
          <w:rFonts w:ascii="Times New Roman" w:eastAsia="Times New Roman" w:hAnsi="Times New Roman" w:cs="Times New Roman"/>
          <w:bCs/>
          <w:i/>
          <w:iCs/>
          <w:sz w:val="24"/>
          <w:szCs w:val="24"/>
        </w:rPr>
      </w:pPr>
      <w:r w:rsidRPr="001743B3">
        <w:rPr>
          <w:rFonts w:ascii="Times New Roman" w:hAnsi="Times New Roman" w:cs="Times New Roman"/>
          <w:sz w:val="24"/>
          <w:szCs w:val="24"/>
        </w:rPr>
        <w:t xml:space="preserve">Przedmiotem zamówienia jest </w:t>
      </w:r>
      <w:r w:rsidRPr="001743B3">
        <w:rPr>
          <w:rFonts w:ascii="Times New Roman" w:eastAsia="Times New Roman" w:hAnsi="Times New Roman" w:cs="Times New Roman"/>
          <w:bCs/>
          <w:iCs/>
          <w:sz w:val="24"/>
          <w:szCs w:val="24"/>
        </w:rPr>
        <w:t>świadczenie usług przewozowych związanych z organizacja przewozów uczniów do szkół podstawowych ,gimnazjum, przedszkoli oraz ośrodka szkolno wychowawczego prowadzonych przez Gminę Strzałkowo w roku szkolnym 2015/2016.</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 xml:space="preserve">Dowozy uczniów odbywać się będą autobusami(6szt.) oraz busem(1szt.) zgodnie z wykazem tras oraz liczbą uczniów stanowiącym załącznik nr 1 do SIWZ. </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Autobusy oraz bus  powinny być wyposażone standartowo, sprawne technicznie i dopuszczone do ruchu według obowiązujących obecnie przepisów o przewozach pasażerskich oraz prawidłowo oznakowane.</w:t>
      </w:r>
    </w:p>
    <w:p w:rsidR="00813F00" w:rsidRPr="001743B3" w:rsidRDefault="00813F00" w:rsidP="00C546B7">
      <w:pPr>
        <w:autoSpaceDN w:val="0"/>
        <w:adjustRightInd w:val="0"/>
        <w:spacing w:after="0" w:line="360" w:lineRule="auto"/>
        <w:rPr>
          <w:rFonts w:ascii="Times New Roman" w:hAnsi="Times New Roman" w:cs="Times New Roman"/>
          <w:sz w:val="24"/>
          <w:szCs w:val="24"/>
        </w:rPr>
      </w:pPr>
      <w:r w:rsidRPr="001743B3">
        <w:rPr>
          <w:rFonts w:ascii="Times New Roman" w:eastAsia="Times New Roman" w:hAnsi="Times New Roman" w:cs="Times New Roman"/>
          <w:sz w:val="24"/>
          <w:szCs w:val="24"/>
        </w:rPr>
        <w:t xml:space="preserve">Zakres rzeczowy zamówienia obejmuje dowóz i </w:t>
      </w:r>
      <w:proofErr w:type="spellStart"/>
      <w:r w:rsidRPr="001743B3">
        <w:rPr>
          <w:rFonts w:ascii="Times New Roman" w:eastAsia="Times New Roman" w:hAnsi="Times New Roman" w:cs="Times New Roman"/>
          <w:sz w:val="24"/>
          <w:szCs w:val="24"/>
        </w:rPr>
        <w:t>odwóz</w:t>
      </w:r>
      <w:proofErr w:type="spellEnd"/>
      <w:r w:rsidRPr="001743B3">
        <w:rPr>
          <w:rFonts w:ascii="Times New Roman" w:eastAsia="Times New Roman" w:hAnsi="Times New Roman" w:cs="Times New Roman"/>
          <w:sz w:val="24"/>
          <w:szCs w:val="24"/>
        </w:rPr>
        <w:t xml:space="preserve"> dzieci i młodzieży z poszczególnych miejscowości na zajęcia lekcyjne oraz zapewnienie </w:t>
      </w:r>
      <w:proofErr w:type="spellStart"/>
      <w:r w:rsidRPr="001743B3">
        <w:rPr>
          <w:rFonts w:ascii="Times New Roman" w:eastAsia="Times New Roman" w:hAnsi="Times New Roman" w:cs="Times New Roman"/>
          <w:sz w:val="24"/>
          <w:szCs w:val="24"/>
        </w:rPr>
        <w:t>odwozu</w:t>
      </w:r>
      <w:proofErr w:type="spellEnd"/>
      <w:r w:rsidRPr="001743B3">
        <w:rPr>
          <w:rFonts w:ascii="Times New Roman" w:eastAsia="Times New Roman" w:hAnsi="Times New Roman" w:cs="Times New Roman"/>
          <w:sz w:val="24"/>
          <w:szCs w:val="24"/>
        </w:rPr>
        <w:t xml:space="preserve"> dzieci z zajęć dydaktyczno wychowawczych z Gimnazjum ze Strzałkowa. </w:t>
      </w:r>
    </w:p>
    <w:p w:rsidR="00813F00" w:rsidRPr="001743B3" w:rsidRDefault="00813F00" w:rsidP="00C546B7">
      <w:pPr>
        <w:autoSpaceDN w:val="0"/>
        <w:adjustRightInd w:val="0"/>
        <w:spacing w:after="0" w:line="360" w:lineRule="auto"/>
        <w:rPr>
          <w:rFonts w:ascii="Times New Roman" w:eastAsia="Times New Roman" w:hAnsi="Times New Roman" w:cs="Times New Roman"/>
          <w:sz w:val="24"/>
          <w:szCs w:val="24"/>
        </w:rPr>
      </w:pPr>
      <w:r w:rsidRPr="001743B3">
        <w:rPr>
          <w:rFonts w:ascii="Times New Roman" w:hAnsi="Times New Roman" w:cs="Times New Roman"/>
          <w:sz w:val="24"/>
          <w:szCs w:val="24"/>
        </w:rPr>
        <w:t>Przewozy rozliczane będą na podstawie podanej w  ofercie przez Wykonawcę ceny jednostkowej brutto i liczby przejechanych kilometrów.</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 xml:space="preserve">Dokładna liczba osób, trasy oraz  godziny przewozu i </w:t>
      </w:r>
      <w:proofErr w:type="spellStart"/>
      <w:r w:rsidRPr="001743B3">
        <w:rPr>
          <w:rFonts w:ascii="Times New Roman" w:hAnsi="Times New Roman" w:cs="Times New Roman"/>
          <w:sz w:val="24"/>
          <w:szCs w:val="24"/>
        </w:rPr>
        <w:t>odwozu</w:t>
      </w:r>
      <w:proofErr w:type="spellEnd"/>
      <w:r w:rsidRPr="001743B3">
        <w:rPr>
          <w:rFonts w:ascii="Times New Roman" w:hAnsi="Times New Roman" w:cs="Times New Roman"/>
          <w:sz w:val="24"/>
          <w:szCs w:val="24"/>
        </w:rPr>
        <w:t xml:space="preserve"> zostały określone w załączniku nr 1 do SIWZ.</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Zamawiający finansuje jedynie przewóz dzieci od pierwszej do ostatniej miejscowości,</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zgodnie z trasami przejazdu  autobusów (zał. nr 1 do SIWZ). Zamawiający nie pokrywa dojazdu autobusów z bazy i na bazę Wykonawcy.</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lastRenderedPageBreak/>
        <w:t>Pojazdy powinny być przystosowane do przewozu osób (dzieci) – siedzenia. tapicerowane, a nie plastikowe lub drewniane, wnętrze pojazdu czyste.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Wszystkie przewożone osoby winny mieć zapewnione miejsca siedzące.</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Kierowcy autobusów winni być przypisani do określonej trasy przewozu i cechujący się życzliwością, kulturalnością i sympatycznością.</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 xml:space="preserve">Autobusy winny zabierać i wysadzać </w:t>
      </w:r>
      <w:r w:rsidR="00B04DEB">
        <w:rPr>
          <w:rFonts w:ascii="Times New Roman" w:eastAsia="Times New Roman" w:hAnsi="Times New Roman" w:cs="Times New Roman"/>
          <w:sz w:val="24"/>
          <w:szCs w:val="24"/>
        </w:rPr>
        <w:t>uczniów</w:t>
      </w:r>
      <w:r w:rsidRPr="001743B3">
        <w:rPr>
          <w:rFonts w:ascii="Times New Roman" w:eastAsia="Times New Roman" w:hAnsi="Times New Roman" w:cs="Times New Roman"/>
          <w:sz w:val="24"/>
          <w:szCs w:val="24"/>
        </w:rPr>
        <w:t xml:space="preserve"> w punktach wyznaczonych przez Zleceniodawcę.</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Trasy przewozu nie powinny być łączone z przewozami regularnej komunikacji samochodowej.</w:t>
      </w:r>
    </w:p>
    <w:p w:rsidR="00813F00" w:rsidRPr="001743B3" w:rsidRDefault="00813F00" w:rsidP="00C546B7">
      <w:pPr>
        <w:spacing w:after="0" w:line="360" w:lineRule="auto"/>
        <w:rPr>
          <w:rFonts w:ascii="Times New Roman" w:eastAsia="Times New Roman" w:hAnsi="Times New Roman" w:cs="Times New Roman"/>
          <w:sz w:val="24"/>
          <w:szCs w:val="24"/>
        </w:rPr>
      </w:pPr>
      <w:r w:rsidRPr="001743B3">
        <w:rPr>
          <w:rFonts w:ascii="Times New Roman" w:eastAsia="Times New Roman" w:hAnsi="Times New Roman" w:cs="Times New Roman"/>
          <w:sz w:val="24"/>
          <w:szCs w:val="24"/>
        </w:rPr>
        <w:t>Przewozy winny odbywać się tzw. kursem zamkniętym przeznaczonym tylko dla uprawnionych uczniów.</w:t>
      </w:r>
    </w:p>
    <w:p w:rsidR="00813F00" w:rsidRPr="001743B3" w:rsidRDefault="00813F00" w:rsidP="00C546B7">
      <w:pPr>
        <w:spacing w:after="0" w:line="360" w:lineRule="auto"/>
        <w:rPr>
          <w:rFonts w:ascii="Times New Roman" w:hAnsi="Times New Roman" w:cs="Times New Roman"/>
          <w:sz w:val="24"/>
          <w:szCs w:val="24"/>
        </w:rPr>
      </w:pPr>
      <w:r w:rsidRPr="001743B3">
        <w:rPr>
          <w:rFonts w:ascii="Times New Roman" w:hAnsi="Times New Roman" w:cs="Times New Roman"/>
          <w:sz w:val="24"/>
          <w:szCs w:val="24"/>
        </w:rPr>
        <w:t>Opieka wychowawcza nad dziećmi przewożonymi transportem Przewoźnika sprawowana będzie przez Zleceniodawcę, który poprzez dyrektorów szkół taką opiekę zorganizuje.</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Wykonawca jest odpowiedzialny za jakość, zgodność z warunkami technicznymi i jakościowymi opisanymi dla przedmiotu zamówienia.</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Wymagana jest należyta staranność przy realizacji zobowiązań umowy. </w:t>
      </w:r>
    </w:p>
    <w:p w:rsidR="00813F00" w:rsidRPr="001743B3"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Ustalenia i decyzje dotyczące wykonywania zamówienia uzgadniane będą przez zamawiającego z ustanowionym przedstawicielem wykonawcy. </w:t>
      </w:r>
    </w:p>
    <w:p w:rsidR="00813F00" w:rsidRDefault="00813F00" w:rsidP="00C546B7">
      <w:pPr>
        <w:spacing w:after="0" w:line="360" w:lineRule="auto"/>
        <w:jc w:val="both"/>
        <w:rPr>
          <w:rFonts w:ascii="Times New Roman" w:hAnsi="Times New Roman" w:cs="Times New Roman"/>
          <w:sz w:val="24"/>
          <w:szCs w:val="24"/>
        </w:rPr>
      </w:pPr>
      <w:r w:rsidRPr="001743B3">
        <w:rPr>
          <w:rFonts w:ascii="Times New Roman" w:hAnsi="Times New Roman" w:cs="Times New Roman"/>
          <w:sz w:val="24"/>
          <w:szCs w:val="24"/>
        </w:rPr>
        <w:t xml:space="preserve"> Zamawiający nie ponosi odpowiedzialności za szkody wyrządzone przez Wykonawcę podczas wykonywania przedmiotu zamówienia. </w:t>
      </w:r>
    </w:p>
    <w:p w:rsidR="00222E3D" w:rsidRPr="001743B3" w:rsidRDefault="00222E3D" w:rsidP="00C546B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Zamawiający zastrzega sobie prawo dokonywania przeglądów stanu technicznego danego pojazdu, niezależnie od przeglądów dokonywanych na postawie przepisów o ruchu drogowym na koszt wykonawcy w sytuacji wątpliwości, co do stanu technicznego danego pojazdu.</w:t>
      </w:r>
    </w:p>
    <w:p w:rsidR="00813F00" w:rsidRDefault="00813F00" w:rsidP="00C546B7">
      <w:pPr>
        <w:spacing w:after="0" w:line="360" w:lineRule="auto"/>
        <w:jc w:val="both"/>
        <w:rPr>
          <w:rFonts w:ascii="Times New Roman" w:hAnsi="Times New Roman" w:cs="Times New Roman"/>
          <w:bCs/>
          <w:sz w:val="24"/>
          <w:szCs w:val="24"/>
        </w:rPr>
      </w:pPr>
      <w:r w:rsidRPr="001743B3">
        <w:rPr>
          <w:rFonts w:ascii="Times New Roman" w:hAnsi="Times New Roman" w:cs="Times New Roman"/>
          <w:bCs/>
          <w:sz w:val="24"/>
          <w:szCs w:val="24"/>
        </w:rPr>
        <w:t>Wykonawca zobowiązany jest do przestrzegania przepisów bezpieczeństwa  i higieny pracy, a w szczególności ppoż. w trakcie wykonywania usług.</w:t>
      </w:r>
    </w:p>
    <w:p w:rsidR="006B2C6E" w:rsidRPr="001743B3" w:rsidRDefault="006B2C6E" w:rsidP="00C546B7">
      <w:pPr>
        <w:spacing w:after="0" w:line="360" w:lineRule="auto"/>
        <w:jc w:val="both"/>
        <w:rPr>
          <w:rFonts w:ascii="Times New Roman" w:hAnsi="Times New Roman" w:cs="Times New Roman"/>
          <w:b/>
          <w:bCs/>
          <w:sz w:val="24"/>
          <w:szCs w:val="24"/>
        </w:rPr>
      </w:pPr>
    </w:p>
    <w:p w:rsidR="006B2C6E" w:rsidRPr="00813F00" w:rsidRDefault="006B2C6E" w:rsidP="006B2C6E">
      <w:pPr>
        <w:pStyle w:val="justify"/>
        <w:rPr>
          <w:rFonts w:ascii="Times New Roman" w:hAnsi="Times New Roman" w:cs="Times New Roman"/>
          <w:sz w:val="24"/>
          <w:szCs w:val="24"/>
        </w:rPr>
      </w:pPr>
      <w:r w:rsidRPr="00813F00">
        <w:rPr>
          <w:rFonts w:ascii="Times New Roman" w:hAnsi="Times New Roman" w:cs="Times New Roman"/>
          <w:sz w:val="24"/>
          <w:szCs w:val="24"/>
        </w:rPr>
        <w:t>Ogólne wymagania dotyczące przedmiotu zamówienia oraz jego realizacji:</w:t>
      </w:r>
    </w:p>
    <w:p w:rsidR="006B2C6E" w:rsidRPr="00813F00" w:rsidRDefault="006B2C6E" w:rsidP="006B2C6E">
      <w:pPr>
        <w:pStyle w:val="p"/>
        <w:rPr>
          <w:rFonts w:ascii="Times New Roman" w:hAnsi="Times New Roman" w:cs="Times New Roman"/>
          <w:sz w:val="24"/>
          <w:szCs w:val="24"/>
        </w:rPr>
      </w:pPr>
    </w:p>
    <w:p w:rsidR="006B2C6E" w:rsidRDefault="006B2C6E" w:rsidP="006B2C6E">
      <w:pPr>
        <w:pStyle w:val="justify"/>
        <w:rPr>
          <w:rStyle w:val="bold"/>
          <w:rFonts w:ascii="Times New Roman" w:hAnsi="Times New Roman" w:cs="Times New Roman"/>
          <w:sz w:val="24"/>
          <w:szCs w:val="24"/>
        </w:rPr>
      </w:pPr>
      <w:r w:rsidRPr="00813F00">
        <w:rPr>
          <w:rStyle w:val="bold"/>
          <w:rFonts w:ascii="Times New Roman" w:hAnsi="Times New Roman" w:cs="Times New Roman"/>
          <w:sz w:val="24"/>
          <w:szCs w:val="24"/>
        </w:rPr>
        <w:t>Zamawiający nie dopuszcza możliwości składania ofert wariantowych.</w:t>
      </w:r>
    </w:p>
    <w:p w:rsidR="006B2C6E" w:rsidRPr="00813F00" w:rsidRDefault="006B2C6E" w:rsidP="006B2C6E">
      <w:pPr>
        <w:pStyle w:val="justify"/>
        <w:rPr>
          <w:rFonts w:ascii="Times New Roman" w:hAnsi="Times New Roman" w:cs="Times New Roman"/>
          <w:sz w:val="24"/>
          <w:szCs w:val="24"/>
        </w:rPr>
      </w:pPr>
    </w:p>
    <w:p w:rsidR="006B2C6E" w:rsidRPr="00813F00" w:rsidRDefault="006B2C6E" w:rsidP="006B2C6E">
      <w:pPr>
        <w:pStyle w:val="justify"/>
        <w:rPr>
          <w:rFonts w:ascii="Times New Roman" w:hAnsi="Times New Roman" w:cs="Times New Roman"/>
          <w:sz w:val="24"/>
          <w:szCs w:val="24"/>
        </w:rPr>
      </w:pPr>
      <w:r w:rsidRPr="00813F00">
        <w:rPr>
          <w:rStyle w:val="bold"/>
          <w:rFonts w:ascii="Times New Roman" w:hAnsi="Times New Roman" w:cs="Times New Roman"/>
          <w:sz w:val="24"/>
          <w:szCs w:val="24"/>
        </w:rPr>
        <w:t>Zamawiający dopuszcza możliwość składania ofert częściowych.</w:t>
      </w:r>
    </w:p>
    <w:p w:rsidR="00813F00" w:rsidRDefault="00813F00" w:rsidP="00813F00">
      <w:pPr>
        <w:rPr>
          <w:rFonts w:ascii="Times New Roman" w:eastAsia="Times New Roman" w:hAnsi="Times New Roman" w:cs="Times New Roman"/>
          <w:color w:val="FF0000"/>
          <w:sz w:val="24"/>
          <w:szCs w:val="24"/>
        </w:rPr>
      </w:pPr>
    </w:p>
    <w:p w:rsidR="006B2C6E" w:rsidRDefault="006B2C6E" w:rsidP="00813F00">
      <w:pPr>
        <w:rPr>
          <w:rFonts w:ascii="Times New Roman" w:eastAsia="Times New Roman" w:hAnsi="Times New Roman" w:cs="Times New Roman"/>
          <w:color w:val="FF0000"/>
          <w:sz w:val="24"/>
          <w:szCs w:val="24"/>
        </w:rPr>
      </w:pPr>
    </w:p>
    <w:p w:rsidR="006B2C6E" w:rsidRPr="00813F00" w:rsidRDefault="006B2C6E" w:rsidP="00813F00">
      <w:pPr>
        <w:rPr>
          <w:rFonts w:ascii="Times New Roman" w:eastAsia="Times New Roman" w:hAnsi="Times New Roman" w:cs="Times New Roman"/>
          <w:color w:val="FF0000"/>
          <w:sz w:val="24"/>
          <w:szCs w:val="24"/>
        </w:rPr>
      </w:pPr>
    </w:p>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lastRenderedPageBreak/>
        <w:t xml:space="preserve">Podział na </w:t>
      </w:r>
      <w:r w:rsidR="00813F00" w:rsidRPr="00813F00">
        <w:rPr>
          <w:rFonts w:ascii="Times New Roman" w:hAnsi="Times New Roman" w:cs="Times New Roman"/>
          <w:sz w:val="24"/>
          <w:szCs w:val="24"/>
        </w:rPr>
        <w:t>części</w:t>
      </w:r>
      <w:r w:rsidRPr="00813F00">
        <w:rPr>
          <w:rFonts w:ascii="Times New Roman" w:hAnsi="Times New Roman" w:cs="Times New Roman"/>
          <w:sz w:val="24"/>
          <w:szCs w:val="24"/>
        </w:rPr>
        <w:t>:</w:t>
      </w: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1</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2</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3</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4</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6</w:t>
      </w:r>
    </w:p>
    <w:p w:rsidR="00CC2C73" w:rsidRPr="00813F00" w:rsidRDefault="00CC2C73">
      <w:pPr>
        <w:pStyle w:val="p"/>
        <w:rPr>
          <w:rFonts w:ascii="Times New Roman" w:hAnsi="Times New Roman" w:cs="Times New Roman"/>
          <w:sz w:val="24"/>
          <w:szCs w:val="24"/>
        </w:rPr>
      </w:pPr>
    </w:p>
    <w:p w:rsidR="00CC2C73" w:rsidRDefault="00F2387C">
      <w:pPr>
        <w:pStyle w:val="justify"/>
        <w:numPr>
          <w:ilvl w:val="0"/>
          <w:numId w:val="7"/>
        </w:numPr>
        <w:rPr>
          <w:rFonts w:ascii="Times New Roman" w:hAnsi="Times New Roman" w:cs="Times New Roman"/>
          <w:sz w:val="24"/>
          <w:szCs w:val="24"/>
        </w:rPr>
      </w:pPr>
      <w:r w:rsidRPr="00813F00">
        <w:rPr>
          <w:rFonts w:ascii="Times New Roman" w:hAnsi="Times New Roman" w:cs="Times New Roman"/>
          <w:sz w:val="24"/>
          <w:szCs w:val="24"/>
        </w:rPr>
        <w:t>Trasa przewozu nr 7</w:t>
      </w:r>
    </w:p>
    <w:p w:rsidR="00813F00" w:rsidRPr="00813F00" w:rsidRDefault="00813F00" w:rsidP="00813F00">
      <w:pPr>
        <w:pStyle w:val="justify"/>
        <w:ind w:left="720"/>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sidRPr="00813F00">
        <w:rPr>
          <w:rFonts w:ascii="Times New Roman" w:hAnsi="Times New Roman" w:cs="Times New Roman"/>
          <w:b/>
          <w:sz w:val="24"/>
          <w:szCs w:val="24"/>
        </w:rPr>
        <w:t>Część nr</w:t>
      </w:r>
      <w:r w:rsidR="00F2387C" w:rsidRPr="00813F00">
        <w:rPr>
          <w:rStyle w:val="bold"/>
          <w:rFonts w:ascii="Times New Roman" w:hAnsi="Times New Roman" w:cs="Times New Roman"/>
          <w:sz w:val="24"/>
          <w:szCs w:val="24"/>
        </w:rPr>
        <w:t xml:space="preserve"> 1:</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Janowo, Rudy, Janowo Cegielnia, Janowo </w:t>
      </w:r>
      <w:proofErr w:type="spellStart"/>
      <w:r w:rsidRPr="00813F00">
        <w:rPr>
          <w:rFonts w:ascii="Times New Roman" w:hAnsi="Times New Roman" w:cs="Times New Roman"/>
          <w:sz w:val="24"/>
          <w:szCs w:val="24"/>
        </w:rPr>
        <w:t>Olędry</w:t>
      </w:r>
      <w:proofErr w:type="spellEnd"/>
      <w:r w:rsidRPr="00813F00">
        <w:rPr>
          <w:rFonts w:ascii="Times New Roman" w:hAnsi="Times New Roman" w:cs="Times New Roman"/>
          <w:sz w:val="24"/>
          <w:szCs w:val="24"/>
        </w:rPr>
        <w:t xml:space="preserve">, Ostrowo Kościelne, Radłowo, Kornaty Kolonia - 42 uczniów. Dowóz na godz. 7.45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Całkowita dzienna długość trasy 87km.</w:t>
      </w: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2:</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Kornaty Kolonia II, Kornaty, </w:t>
      </w:r>
      <w:proofErr w:type="spellStart"/>
      <w:r w:rsidRPr="00813F00">
        <w:rPr>
          <w:rFonts w:ascii="Times New Roman" w:hAnsi="Times New Roman" w:cs="Times New Roman"/>
          <w:sz w:val="24"/>
          <w:szCs w:val="24"/>
        </w:rPr>
        <w:t>Podkornaty</w:t>
      </w:r>
      <w:proofErr w:type="spellEnd"/>
      <w:r w:rsidRPr="00813F00">
        <w:rPr>
          <w:rFonts w:ascii="Times New Roman" w:hAnsi="Times New Roman" w:cs="Times New Roman"/>
          <w:sz w:val="24"/>
          <w:szCs w:val="24"/>
        </w:rPr>
        <w:t xml:space="preserve">, Katarzynowo, Skąpe, Pospólno-67 uczniów. Dowóz ze Strzałkowa na godz. 7.45, natomiast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Całkowita dzienna długość trasy przewozu 75 km</w:t>
      </w:r>
    </w:p>
    <w:p w:rsidR="00813F00" w:rsidRDefault="00813F00">
      <w:pPr>
        <w:pStyle w:val="p"/>
        <w:rPr>
          <w:rStyle w:val="bold"/>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 xml:space="preserve">Część </w:t>
      </w:r>
      <w:r w:rsidR="00F2387C" w:rsidRPr="00813F00">
        <w:rPr>
          <w:rStyle w:val="bold"/>
          <w:rFonts w:ascii="Times New Roman" w:hAnsi="Times New Roman" w:cs="Times New Roman"/>
          <w:sz w:val="24"/>
          <w:szCs w:val="24"/>
        </w:rPr>
        <w:t xml:space="preserve"> nr 3:</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w Wólce i Gimnazjum w Strzałkowie z miejscowości: </w:t>
      </w:r>
      <w:proofErr w:type="spellStart"/>
      <w:r w:rsidRPr="00813F00">
        <w:rPr>
          <w:rFonts w:ascii="Times New Roman" w:hAnsi="Times New Roman" w:cs="Times New Roman"/>
          <w:sz w:val="24"/>
          <w:szCs w:val="24"/>
        </w:rPr>
        <w:t>Kokczyn</w:t>
      </w:r>
      <w:proofErr w:type="spellEnd"/>
      <w:r w:rsidRPr="00813F00">
        <w:rPr>
          <w:rFonts w:ascii="Times New Roman" w:hAnsi="Times New Roman" w:cs="Times New Roman"/>
          <w:sz w:val="24"/>
          <w:szCs w:val="24"/>
        </w:rPr>
        <w:t xml:space="preserve"> I, </w:t>
      </w:r>
      <w:proofErr w:type="spellStart"/>
      <w:r w:rsidRPr="00813F00">
        <w:rPr>
          <w:rFonts w:ascii="Times New Roman" w:hAnsi="Times New Roman" w:cs="Times New Roman"/>
          <w:sz w:val="24"/>
          <w:szCs w:val="24"/>
        </w:rPr>
        <w:t>Kokczyn</w:t>
      </w:r>
      <w:proofErr w:type="spellEnd"/>
      <w:r w:rsidRPr="00813F00">
        <w:rPr>
          <w:rFonts w:ascii="Times New Roman" w:hAnsi="Times New Roman" w:cs="Times New Roman"/>
          <w:sz w:val="24"/>
          <w:szCs w:val="24"/>
        </w:rPr>
        <w:t xml:space="preserve"> II, Brudzewo, Huby Brudzewo, Chwałkowice Huby, Chwałkowice, Gonice II, Szemborowo, Szemborowo Parcele, Staw I, Wólka –110 uczniów . Dowóz (dwie trasy dowozu) na godz. 7.45 w Strzałkowie i na godz. 8.20 w Wólce.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 a z Publicznej Szkoły Podstawowej w Wólce 13.05 i 15.00. Całkowita dzienna długość trasy przewozu 134km</w:t>
      </w: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4:</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Niezgoda, </w:t>
      </w:r>
      <w:proofErr w:type="spellStart"/>
      <w:r w:rsidRPr="00813F00">
        <w:rPr>
          <w:rFonts w:ascii="Times New Roman" w:hAnsi="Times New Roman" w:cs="Times New Roman"/>
          <w:sz w:val="24"/>
          <w:szCs w:val="24"/>
        </w:rPr>
        <w:t>Ciosna</w:t>
      </w:r>
      <w:proofErr w:type="spellEnd"/>
      <w:r w:rsidRPr="00813F00">
        <w:rPr>
          <w:rFonts w:ascii="Times New Roman" w:hAnsi="Times New Roman" w:cs="Times New Roman"/>
          <w:sz w:val="24"/>
          <w:szCs w:val="24"/>
        </w:rPr>
        <w:t xml:space="preserve">, Babin </w:t>
      </w:r>
      <w:proofErr w:type="spellStart"/>
      <w:r w:rsidRPr="00813F00">
        <w:rPr>
          <w:rFonts w:ascii="Times New Roman" w:hAnsi="Times New Roman" w:cs="Times New Roman"/>
          <w:sz w:val="24"/>
          <w:szCs w:val="24"/>
        </w:rPr>
        <w:t>Olędry,Sierakowo</w:t>
      </w:r>
      <w:proofErr w:type="spellEnd"/>
      <w:r w:rsidRPr="00813F00">
        <w:rPr>
          <w:rFonts w:ascii="Times New Roman" w:hAnsi="Times New Roman" w:cs="Times New Roman"/>
          <w:sz w:val="24"/>
          <w:szCs w:val="24"/>
        </w:rPr>
        <w:t xml:space="preserve">, Babin, </w:t>
      </w:r>
      <w:proofErr w:type="spellStart"/>
      <w:r w:rsidRPr="00813F00">
        <w:rPr>
          <w:rFonts w:ascii="Times New Roman" w:hAnsi="Times New Roman" w:cs="Times New Roman"/>
          <w:sz w:val="24"/>
          <w:szCs w:val="24"/>
        </w:rPr>
        <w:t>Słomczyce</w:t>
      </w:r>
      <w:proofErr w:type="spellEnd"/>
      <w:r w:rsidRPr="00813F00">
        <w:rPr>
          <w:rFonts w:ascii="Times New Roman" w:hAnsi="Times New Roman" w:cs="Times New Roman"/>
          <w:sz w:val="24"/>
          <w:szCs w:val="24"/>
        </w:rPr>
        <w:t xml:space="preserve">, Łężec  –60 uczniów. Dowóz na godz. 7.45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ok. godz. 12.55 i 14.50.</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Całkowita dzienna długość trasy 90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w Wólce , Gimnazjum w Strzałkowie oraz Przedszkola w Młodziejewicach z miejscowości: Młodziejewice, Kościanki, Graboszewo, Krępkowo, Staw II, Unia, </w:t>
      </w:r>
      <w:proofErr w:type="spellStart"/>
      <w:r w:rsidRPr="00813F00">
        <w:rPr>
          <w:rFonts w:ascii="Times New Roman" w:hAnsi="Times New Roman" w:cs="Times New Roman"/>
          <w:sz w:val="24"/>
          <w:szCs w:val="24"/>
        </w:rPr>
        <w:t>Uścięcin</w:t>
      </w:r>
      <w:proofErr w:type="spellEnd"/>
      <w:r w:rsidRPr="00813F00">
        <w:rPr>
          <w:rFonts w:ascii="Times New Roman" w:hAnsi="Times New Roman" w:cs="Times New Roman"/>
          <w:sz w:val="24"/>
          <w:szCs w:val="24"/>
        </w:rPr>
        <w:t>, Gonice I –102 uczniów.</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(dwie trasy dowozu) na godz. 7.45 w Strzałkowie (cała długość trasy) przez Wólkę.  Dowóz do Publicznej Szkoły w Wólce na godz. 8.20 (z miejscowości: Młodziejewice, Kościanki, </w:t>
      </w:r>
      <w:proofErr w:type="spellStart"/>
      <w:r w:rsidRPr="00813F00">
        <w:rPr>
          <w:rFonts w:ascii="Times New Roman" w:hAnsi="Times New Roman" w:cs="Times New Roman"/>
          <w:sz w:val="24"/>
          <w:szCs w:val="24"/>
        </w:rPr>
        <w:t>Uścięcin</w:t>
      </w:r>
      <w:proofErr w:type="spellEnd"/>
      <w:r w:rsidRPr="00813F00">
        <w:rPr>
          <w:rFonts w:ascii="Times New Roman" w:hAnsi="Times New Roman" w:cs="Times New Roman"/>
          <w:sz w:val="24"/>
          <w:szCs w:val="24"/>
        </w:rPr>
        <w:t xml:space="preserve">, Graboszewo, Krępkowo) i 8.40 ( z miejscowości Staw II, Unia, Gonice I) natomiast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z Gimnazjum o godz. 12.55 i 14.55, natomiast z Publicznej Szkoły Podstawowej w Wólce o godz. 13.05 i 15.05.</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Całkowita dzienna długość trasy przewozu 150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Pr>
          <w:rStyle w:val="bold"/>
          <w:rFonts w:ascii="Times New Roman" w:hAnsi="Times New Roman" w:cs="Times New Roman"/>
          <w:sz w:val="24"/>
          <w:szCs w:val="24"/>
        </w:rPr>
        <w:t>Część</w:t>
      </w:r>
      <w:r w:rsidR="00F2387C" w:rsidRPr="00813F00">
        <w:rPr>
          <w:rStyle w:val="bold"/>
          <w:rFonts w:ascii="Times New Roman" w:hAnsi="Times New Roman" w:cs="Times New Roman"/>
          <w:sz w:val="24"/>
          <w:szCs w:val="24"/>
        </w:rPr>
        <w:t xml:space="preserve"> nr 6:</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Dowóz uczniów do Szkoły Podstawowej i Gimnazjum w Strzałkowie z miejscowości: Paruszewo, Skarboszewo, Chwalibogowo, Bielawy, </w:t>
      </w:r>
      <w:proofErr w:type="spellStart"/>
      <w:r w:rsidRPr="00813F00">
        <w:rPr>
          <w:rFonts w:ascii="Times New Roman" w:hAnsi="Times New Roman" w:cs="Times New Roman"/>
          <w:sz w:val="24"/>
          <w:szCs w:val="24"/>
        </w:rPr>
        <w:t>Paruszewek</w:t>
      </w:r>
      <w:proofErr w:type="spellEnd"/>
      <w:r w:rsidRPr="00813F00">
        <w:rPr>
          <w:rFonts w:ascii="Times New Roman" w:hAnsi="Times New Roman" w:cs="Times New Roman"/>
          <w:sz w:val="24"/>
          <w:szCs w:val="24"/>
        </w:rPr>
        <w:t xml:space="preserve"> –80 uczniów. Dowóz (dwie trasy dowozu) ok.</w:t>
      </w:r>
      <w:r w:rsidR="00565377">
        <w:rPr>
          <w:rFonts w:ascii="Times New Roman" w:hAnsi="Times New Roman" w:cs="Times New Roman"/>
          <w:sz w:val="24"/>
          <w:szCs w:val="24"/>
        </w:rPr>
        <w:t xml:space="preserve"> godz. 7.00 z Paruszewa dowóz 42</w:t>
      </w:r>
      <w:r w:rsidRPr="00813F00">
        <w:rPr>
          <w:rFonts w:ascii="Times New Roman" w:hAnsi="Times New Roman" w:cs="Times New Roman"/>
          <w:sz w:val="24"/>
          <w:szCs w:val="24"/>
        </w:rPr>
        <w:t xml:space="preserve"> uczniów do Gimnazjum i Szkoły Podstawowej w</w:t>
      </w:r>
      <w:r w:rsidR="00565377">
        <w:rPr>
          <w:rFonts w:ascii="Times New Roman" w:hAnsi="Times New Roman" w:cs="Times New Roman"/>
          <w:sz w:val="24"/>
          <w:szCs w:val="24"/>
        </w:rPr>
        <w:t xml:space="preserve"> Strzałkowie oraz drugi dowóz 38</w:t>
      </w:r>
      <w:r w:rsidRPr="00813F00">
        <w:rPr>
          <w:rFonts w:ascii="Times New Roman" w:hAnsi="Times New Roman" w:cs="Times New Roman"/>
          <w:sz w:val="24"/>
          <w:szCs w:val="24"/>
        </w:rPr>
        <w:t xml:space="preserve"> uczniów na godz. 7.45 do Gimnazjum i Szkoły Podstawowej w Strzałkowie.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ze Strzałkowa przez Skarboszewo ok. godz. 12.55 i 14.55. Całkowita dzienna długość trasy przewozu 86 </w:t>
      </w:r>
      <w:proofErr w:type="spellStart"/>
      <w:r w:rsidRPr="00813F00">
        <w:rPr>
          <w:rFonts w:ascii="Times New Roman" w:hAnsi="Times New Roman" w:cs="Times New Roman"/>
          <w:sz w:val="24"/>
          <w:szCs w:val="24"/>
        </w:rPr>
        <w:t>km</w:t>
      </w:r>
      <w:proofErr w:type="spellEnd"/>
      <w:r w:rsidRPr="00813F00">
        <w:rPr>
          <w:rFonts w:ascii="Times New Roman" w:hAnsi="Times New Roman" w:cs="Times New Roman"/>
          <w:sz w:val="24"/>
          <w:szCs w:val="24"/>
        </w:rPr>
        <w:t>.</w:t>
      </w:r>
    </w:p>
    <w:p w:rsidR="00813F00" w:rsidRDefault="00813F00">
      <w:pPr>
        <w:pStyle w:val="p"/>
        <w:rPr>
          <w:rFonts w:ascii="Times New Roman" w:hAnsi="Times New Roman" w:cs="Times New Roman"/>
          <w:sz w:val="24"/>
          <w:szCs w:val="24"/>
        </w:rPr>
      </w:pPr>
    </w:p>
    <w:p w:rsidR="00CC2C73" w:rsidRPr="00813F00" w:rsidRDefault="00813F00">
      <w:pPr>
        <w:pStyle w:val="p"/>
        <w:rPr>
          <w:rFonts w:ascii="Times New Roman" w:hAnsi="Times New Roman" w:cs="Times New Roman"/>
          <w:sz w:val="24"/>
          <w:szCs w:val="24"/>
        </w:rPr>
      </w:pPr>
      <w:r w:rsidRPr="00813F00">
        <w:rPr>
          <w:rFonts w:ascii="Times New Roman" w:hAnsi="Times New Roman" w:cs="Times New Roman"/>
          <w:b/>
          <w:sz w:val="24"/>
          <w:szCs w:val="24"/>
        </w:rPr>
        <w:t>Część</w:t>
      </w:r>
      <w:r w:rsidR="00F2387C" w:rsidRPr="00813F00">
        <w:rPr>
          <w:rStyle w:val="bold"/>
          <w:rFonts w:ascii="Times New Roman" w:hAnsi="Times New Roman" w:cs="Times New Roman"/>
          <w:b w:val="0"/>
          <w:sz w:val="24"/>
          <w:szCs w:val="24"/>
        </w:rPr>
        <w:t xml:space="preserve"> </w:t>
      </w:r>
      <w:r w:rsidR="00F2387C" w:rsidRPr="00813F00">
        <w:rPr>
          <w:rStyle w:val="bold"/>
          <w:rFonts w:ascii="Times New Roman" w:hAnsi="Times New Roman" w:cs="Times New Roman"/>
          <w:sz w:val="24"/>
          <w:szCs w:val="24"/>
        </w:rPr>
        <w:t>nr 7:</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proofErr w:type="spellStart"/>
      <w:r w:rsidRPr="00813F00">
        <w:rPr>
          <w:rFonts w:ascii="Times New Roman" w:hAnsi="Times New Roman" w:cs="Times New Roman"/>
          <w:sz w:val="24"/>
          <w:szCs w:val="24"/>
        </w:rPr>
        <w:t>Odwóz</w:t>
      </w:r>
      <w:proofErr w:type="spellEnd"/>
      <w:r w:rsidRPr="00813F00">
        <w:rPr>
          <w:rFonts w:ascii="Times New Roman" w:hAnsi="Times New Roman" w:cs="Times New Roman"/>
          <w:sz w:val="24"/>
          <w:szCs w:val="24"/>
        </w:rPr>
        <w:t xml:space="preserve"> uczniów spod hali widowiskowo-sportowej na ul. Górnej w Strzałkowie do miejscowości: Bielawy, Paruszewo, Kościanki, Młodziejewice, Staw, Brudzewo, Katarzynowo, Ostrowo Kościelne, Kornaty, Sierakowo, </w:t>
      </w:r>
      <w:proofErr w:type="spellStart"/>
      <w:r w:rsidRPr="00813F00">
        <w:rPr>
          <w:rFonts w:ascii="Times New Roman" w:hAnsi="Times New Roman" w:cs="Times New Roman"/>
          <w:sz w:val="24"/>
          <w:szCs w:val="24"/>
        </w:rPr>
        <w:t>Słomczyce</w:t>
      </w:r>
      <w:proofErr w:type="spellEnd"/>
      <w:r w:rsidRPr="00813F00">
        <w:rPr>
          <w:rFonts w:ascii="Times New Roman" w:hAnsi="Times New Roman" w:cs="Times New Roman"/>
          <w:sz w:val="24"/>
          <w:szCs w:val="24"/>
        </w:rPr>
        <w:t xml:space="preserve"> oraz dowóz dzieci i młodzieży do Specjalnego Ośrodka Szkolno – Wychowawczego im. Marii Grzegorzewskiej w Słupcy –bus:</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 wyjazd spod hali widowiskowo-sportowej na ul. Górnej w Strzałkowie o godz. 16.20 do miejscowości: Bielawy, Paruszewo, Kościanki, Młodziejewice, Staw, Brudzewo, Katarzynowo, Ostrowo Kościelne, Kornaty, Sierakowo, </w:t>
      </w:r>
      <w:proofErr w:type="spellStart"/>
      <w:r w:rsidRPr="00813F00">
        <w:rPr>
          <w:rFonts w:ascii="Times New Roman" w:hAnsi="Times New Roman" w:cs="Times New Roman"/>
          <w:sz w:val="24"/>
          <w:szCs w:val="24"/>
        </w:rPr>
        <w:t>Słomczyce</w:t>
      </w:r>
      <w:proofErr w:type="spellEnd"/>
      <w:r w:rsidRPr="00813F00">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Całkowita długość trasy 58km.</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Trasa będzie obowiązywała od I semestru roku szkolnego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1 raz  w tygodniu - liczba uczniów 15.</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 II semestrze roku szkolnego </w:t>
      </w:r>
      <w:proofErr w:type="spellStart"/>
      <w:r w:rsidRPr="00813F00">
        <w:rPr>
          <w:rFonts w:ascii="Times New Roman" w:hAnsi="Times New Roman" w:cs="Times New Roman"/>
          <w:sz w:val="24"/>
          <w:szCs w:val="24"/>
        </w:rPr>
        <w:t>odwozy</w:t>
      </w:r>
      <w:proofErr w:type="spellEnd"/>
      <w:r w:rsidRPr="00813F00">
        <w:rPr>
          <w:rFonts w:ascii="Times New Roman" w:hAnsi="Times New Roman" w:cs="Times New Roman"/>
          <w:sz w:val="24"/>
          <w:szCs w:val="24"/>
        </w:rPr>
        <w:t xml:space="preserve">  2 x w tygodniu – po 15  uczniów.</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2)dowóz dzieci i młodzieży do Specjalnego Ośrodka Szkolno – Wychowawczego im. Marii Grzegorzewskiej w Słupcy na godz. 7.50.</w:t>
      </w:r>
    </w:p>
    <w:p w:rsidR="00CC2C73" w:rsidRPr="00813F00" w:rsidRDefault="00F2387C">
      <w:pPr>
        <w:pStyle w:val="justify"/>
        <w:rPr>
          <w:rFonts w:ascii="Times New Roman" w:hAnsi="Times New Roman" w:cs="Times New Roman"/>
          <w:sz w:val="24"/>
          <w:szCs w:val="24"/>
        </w:rPr>
      </w:pPr>
      <w:proofErr w:type="spellStart"/>
      <w:r w:rsidRPr="00813F00">
        <w:rPr>
          <w:rFonts w:ascii="Times New Roman" w:hAnsi="Times New Roman" w:cs="Times New Roman"/>
          <w:sz w:val="24"/>
          <w:szCs w:val="24"/>
        </w:rPr>
        <w:t>Odwóz</w:t>
      </w:r>
      <w:proofErr w:type="spellEnd"/>
      <w:r w:rsidRPr="00813F00">
        <w:rPr>
          <w:rFonts w:ascii="Times New Roman" w:hAnsi="Times New Roman" w:cs="Times New Roman"/>
          <w:sz w:val="24"/>
          <w:szCs w:val="24"/>
        </w:rPr>
        <w:t xml:space="preserve"> ze Słupcy o godz. 14.00.</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Ilość uczniów – 14.</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Dzienna długość trasy – 28 km</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24099A" w:rsidRDefault="0024099A">
      <w:pPr>
        <w:pStyle w:val="justify"/>
        <w:rPr>
          <w:rFonts w:ascii="Times New Roman" w:hAnsi="Times New Roman" w:cs="Times New Roman"/>
          <w:sz w:val="24"/>
          <w:szCs w:val="24"/>
        </w:rPr>
      </w:pPr>
    </w:p>
    <w:p w:rsidR="0024099A" w:rsidRDefault="0024099A">
      <w:pPr>
        <w:pStyle w:val="justify"/>
        <w:rPr>
          <w:rFonts w:ascii="Times New Roman" w:hAnsi="Times New Roman" w:cs="Times New Roman"/>
          <w:sz w:val="24"/>
          <w:szCs w:val="24"/>
        </w:rPr>
      </w:pPr>
    </w:p>
    <w:p w:rsidR="0024099A" w:rsidRDefault="0024099A">
      <w:pPr>
        <w:pStyle w:val="justify"/>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Oznaczenie według Wspólnego Słownika Zamówień:</w:t>
      </w:r>
    </w:p>
    <w:p w:rsidR="00CC2C73" w:rsidRPr="00813F00" w:rsidRDefault="00CC2C73">
      <w:pPr>
        <w:pStyle w:val="p"/>
        <w:rPr>
          <w:rFonts w:ascii="Times New Roman" w:hAnsi="Times New Roman" w:cs="Times New Roman"/>
          <w:sz w:val="24"/>
          <w:szCs w:val="24"/>
        </w:rPr>
      </w:pPr>
    </w:p>
    <w:tbl>
      <w:tblPr>
        <w:tblStyle w:val="standard"/>
        <w:tblW w:w="0" w:type="auto"/>
        <w:tblInd w:w="0" w:type="dxa"/>
        <w:tblLook w:val="04A0"/>
      </w:tblPr>
      <w:tblGrid>
        <w:gridCol w:w="2615"/>
        <w:gridCol w:w="6575"/>
      </w:tblGrid>
      <w:tr w:rsidR="00CC2C73" w:rsidRPr="00813F00" w:rsidTr="00CC2C73">
        <w:trPr>
          <w:cnfStyle w:val="100000000000"/>
        </w:trPr>
        <w:tc>
          <w:tcPr>
            <w:tcW w:w="11000" w:type="dxa"/>
            <w:gridSpan w:val="2"/>
            <w:vAlign w:val="center"/>
          </w:tcPr>
          <w:p w:rsidR="00CC2C73" w:rsidRPr="00813F00" w:rsidRDefault="00F2387C">
            <w:pPr>
              <w:pStyle w:val="tableCenter"/>
              <w:rPr>
                <w:rFonts w:ascii="Times New Roman" w:hAnsi="Times New Roman" w:cs="Times New Roman"/>
                <w:sz w:val="24"/>
                <w:szCs w:val="24"/>
              </w:rPr>
            </w:pPr>
            <w:r w:rsidRPr="00813F00">
              <w:rPr>
                <w:rStyle w:val="bold"/>
                <w:rFonts w:ascii="Times New Roman" w:hAnsi="Times New Roman" w:cs="Times New Roman"/>
                <w:sz w:val="24"/>
                <w:szCs w:val="24"/>
              </w:rPr>
              <w:t>Wspólny Słownik Zamówień:</w:t>
            </w:r>
          </w:p>
        </w:tc>
      </w:tr>
      <w:tr w:rsidR="00CC2C73" w:rsidRPr="00813F00" w:rsidTr="00CC2C73">
        <w:tc>
          <w:tcPr>
            <w:tcW w:w="3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Numer CPV</w:t>
            </w:r>
          </w:p>
        </w:tc>
        <w:tc>
          <w:tcPr>
            <w:tcW w:w="8000" w:type="dxa"/>
            <w:vAlign w:val="center"/>
          </w:tcPr>
          <w:p w:rsidR="00CC2C73" w:rsidRPr="00813F00" w:rsidRDefault="00F2387C">
            <w:pPr>
              <w:pStyle w:val="tableCenter"/>
              <w:rPr>
                <w:rFonts w:ascii="Times New Roman" w:hAnsi="Times New Roman" w:cs="Times New Roman"/>
                <w:sz w:val="24"/>
                <w:szCs w:val="24"/>
              </w:rPr>
            </w:pPr>
            <w:r w:rsidRPr="00813F00">
              <w:rPr>
                <w:rFonts w:ascii="Times New Roman" w:hAnsi="Times New Roman" w:cs="Times New Roman"/>
                <w:sz w:val="24"/>
                <w:szCs w:val="24"/>
              </w:rPr>
              <w:t>Opis</w:t>
            </w:r>
          </w:p>
        </w:tc>
      </w:tr>
      <w:tr w:rsidR="00CC2C73" w:rsidRPr="00813F00" w:rsidTr="00CC2C73">
        <w:tc>
          <w:tcPr>
            <w:tcW w:w="3000" w:type="dxa"/>
            <w:vAlign w:val="center"/>
          </w:tcPr>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60100000-9</w:t>
            </w:r>
          </w:p>
        </w:tc>
        <w:tc>
          <w:tcPr>
            <w:tcW w:w="8000" w:type="dxa"/>
            <w:vAlign w:val="center"/>
          </w:tcPr>
          <w:p w:rsidR="00CC2C73" w:rsidRPr="00813F00" w:rsidRDefault="00F2387C">
            <w:pPr>
              <w:rPr>
                <w:rFonts w:ascii="Times New Roman" w:hAnsi="Times New Roman" w:cs="Times New Roman"/>
                <w:sz w:val="24"/>
                <w:szCs w:val="24"/>
              </w:rPr>
            </w:pPr>
            <w:r w:rsidRPr="00813F00">
              <w:rPr>
                <w:rFonts w:ascii="Times New Roman" w:hAnsi="Times New Roman" w:cs="Times New Roman"/>
                <w:sz w:val="24"/>
                <w:szCs w:val="24"/>
              </w:rPr>
              <w:t>Usługi w zakresie transportu drogowego</w:t>
            </w:r>
          </w:p>
        </w:tc>
      </w:tr>
    </w:tbl>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4. INFORMACJA O PRZEWIDYWANYCH ZAMÓWIENIACH UZUPEŁNIAJĄCYCH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przewiduje udzielania zamówień uzupełniających.</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5. TERMIN WYKONANIA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Termin wykonania zamówienia: </w:t>
      </w:r>
      <w:r w:rsidR="00813F00">
        <w:rPr>
          <w:rFonts w:ascii="Times New Roman" w:eastAsia="Times New Roman" w:hAnsi="Times New Roman" w:cs="Times New Roman"/>
          <w:b/>
        </w:rPr>
        <w:t>rok szkolny 2015/2016</w:t>
      </w:r>
      <w:r w:rsidR="00674166">
        <w:rPr>
          <w:rFonts w:ascii="Times New Roman" w:eastAsia="Times New Roman" w:hAnsi="Times New Roman" w:cs="Times New Roman"/>
          <w:b/>
        </w:rPr>
        <w:t xml:space="preserve"> (termin rozpoczęcia 01.09.2015r., przewidywany termin zakończenia  30.06.2016r.</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6. WARUNKI UDZIAŁU W POSTĘPOWANIU ORAZ OPIS SPOSOBU DOKONYWANIA OCENY SPEŁNIANIA TYCH WARUNKÓW</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 W postępowaniu mogą wziąć udział wyłącznie wykonawcy spełniający warunki określone w art. 22 ust. 1 ustawy PZP:</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6.1.1. Wykonawca posiada uprawnienia do wykonywania działalności lub czynności objętej niniejszym postępowaniem.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O udzielenie zamówienia mogą ubiegać się Wykonawcy, którzy spełniają następujące warunki ogólne i szczegółowe: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 posiadania uprawnień do wykonywania określonej działalności lub czynności, jeżeli przepisy prawa nakładają obowiązek ich posiadania – warunek ten zostanie spełniony, jeżeli Wykonawca posiada zezwolenie (licencje) na podjęcie działalności gospodarczej w zakresie krajowego transportu drogowego na zasadach określonych w ustawie z dnia 06 września 2001 r. o transporcie drogowym (Dz. U. z 2013 r. 1414 </w:t>
      </w:r>
      <w:proofErr w:type="spellStart"/>
      <w:r w:rsidRPr="00813F00">
        <w:rPr>
          <w:rFonts w:ascii="Times New Roman" w:hAnsi="Times New Roman" w:cs="Times New Roman"/>
          <w:sz w:val="24"/>
          <w:szCs w:val="24"/>
        </w:rPr>
        <w:t>j.t</w:t>
      </w:r>
      <w:proofErr w:type="spellEnd"/>
      <w:r w:rsidRPr="00813F00">
        <w:rPr>
          <w:rFonts w:ascii="Times New Roman" w:hAnsi="Times New Roman" w:cs="Times New Roman"/>
          <w:sz w:val="24"/>
          <w:szCs w:val="24"/>
        </w:rPr>
        <w: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ww. warunku udziału w postępowaniu dokonana w oparciu o oświadczenie o spełnianiu warunków udziału w postępowaniu zgodnie z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1.</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6.1.2. Wykonawca posiada wiedzę i doświadczenie.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oraz szczegółowe warunki udziału w postępowaniu, tj.: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Wykonawca musi wykazać, że wykonał w okresie ostatnich trzech lat przed upływem terminu składania ofert, co najmniej jedną usługę  przewozu w roku szkolnym dzieci do szkół odpowiadające swoim rodzajem przedmiotowi zamówienia o wartości nie mniejszej niż 100 000,00zł.</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6.1.3. Wykonawca jest zdolny do wykonania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Wykonawca jest zdolny do należytego wykonania zamówienia, tj. w okresie ostatnich 3 lat przed upływem terminu składania ofert, a jeżeli okres prowadzenia działalności jest krótszy - w tym okresie wszystkie wykonane przez niego główne usługi, polegające na dowozie dzieci do szkół w roku szkolnym , o wartości nie mniejszej niż 100 000,00zł każda, zostały wykonane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6.1.4. Wykonawca dysponuje odpowiednim potencjałem technicznym.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się ubiegać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Warunek ten zostanie spełniony, jeżeli Wykonawca wykaże, że dysponuje lub będzie dysponował sześcioma autobusami i jednym busem w ilości pozwalającej zapewnić odpowiedni transport dzieci na trasach i w ilościach wskazanych w załączniku nr 1 do SIWZ, posiadających aktualne badania techniczne lub przedstawią pisemne zobowiązania innych podmiotów do udostępnienia potencjału technicznego.</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w oparciu o oświadczenie o spełnianiu warunków udziału w postępowaniu zgodnie z art. 22 ust.1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6.1.5. Wykonawca dysponuje odpowiednim potencjałem osobowym.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3 ustawy oraz spełniający szczegółowe warunki udziału w postępowaniu.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Warunek ten zostanie spełniony, jeżeli Wykonawca wykaże, że dysponuje lub będzie dysponował odpowiednią ilością kierowców legitymujących się uprawnieniami kat. D, D1, lub przedstawią pisemne zobowiązanie innych podmiotów do udostępnienia osób zdolnych do wykonania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Ocena spełniania warunku udziału w postępowaniu zostanie dokonana przez Zamawiającego w oparciu o informacje zawarte w: a) oświadczeniu o spełnianiu warunków udziału w postępowaniu, b) wykazie osób, które będą uczestniczyć w wykonywaniu zamówienia, c) </w:t>
      </w:r>
      <w:r w:rsidRPr="00813F00">
        <w:rPr>
          <w:rFonts w:ascii="Times New Roman" w:hAnsi="Times New Roman" w:cs="Times New Roman"/>
          <w:sz w:val="24"/>
          <w:szCs w:val="24"/>
        </w:rPr>
        <w:lastRenderedPageBreak/>
        <w:t xml:space="preserve">oświadczeniu że osoby, które będą uczestniczyć w wykonywaniu zamówienia, posiadają wymagane uprawnienia. </w:t>
      </w:r>
    </w:p>
    <w:p w:rsidR="00CC2C73" w:rsidRPr="00813F00" w:rsidRDefault="00CC2C73">
      <w:pPr>
        <w:pStyle w:val="p"/>
        <w:rPr>
          <w:rFonts w:ascii="Times New Roman" w:hAnsi="Times New Roman" w:cs="Times New Roman"/>
          <w:sz w:val="24"/>
          <w:szCs w:val="24"/>
        </w:rPr>
      </w:pPr>
    </w:p>
    <w:p w:rsidR="00CC2C73" w:rsidRDefault="00CC2C73">
      <w:pPr>
        <w:pStyle w:val="p"/>
        <w:rPr>
          <w:rFonts w:ascii="Times New Roman" w:hAnsi="Times New Roman" w:cs="Times New Roman"/>
          <w:sz w:val="24"/>
          <w:szCs w:val="24"/>
        </w:rPr>
      </w:pPr>
    </w:p>
    <w:p w:rsidR="0024099A" w:rsidRPr="00813F00" w:rsidRDefault="0024099A">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6.1.6. Wykonawca znajduje się w sytuacji ekonomicznej i finansowej zapewniającej wykonanie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O udzielenie zamówienia mogą ubiegać się Wykonawcy spełniający warunki zawarte w art. 22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4 ustawy, oraz spełniający szczegółowe warunki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Wykonawca musi wykazać, że znajduje się w sytuacji ekonomicznej i finansowej zapewniającej wykonanie zamówienia - w dniu składania ofert Wykonawca musi być ubezpieczony od odpowiedzialności cywilnej (zawodowej) przewoźnika drogowego w zakresie prowadzonej działalności, w tym zgodne z przedmiotem zamówienia – przewóz osób.</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Pouczenie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Zgodnie z art. 26 ust. 2a ustawy Wykonawca na żądanie Zamawiającego, w zakresie przez niego wskazanym, zobowiązany jest wykazać odpowiednio nie później niż na dzień składania ofert, spełnienie warunków, o których mowa w art. 24 ust.1 ustawy. </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przedmiotu zamówienia, w szczególności przedstawiając pisemne zobowiązanie tych podmiotów do oddania mu do dyspozycji zasobów niezbędnych do wykonania przedmiotu zamówienia na czas jego realizacji. </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6.1.7. Wykonawca spełnia warunek w zakresie osób niepełnosprawnych.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Nie ogranicza się możliwości ubiegania się o zamówienie publiczne tylko dla wykonawców, u których ponad 50 % pracowników stanowią osoby niepełnosprawne. </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6.2.</w:t>
      </w:r>
      <w:r w:rsidR="00F2387C" w:rsidRPr="00813F00">
        <w:rPr>
          <w:rFonts w:ascii="Times New Roman" w:hAnsi="Times New Roman" w:cs="Times New Roman"/>
          <w:sz w:val="24"/>
          <w:szCs w:val="24"/>
        </w:rPr>
        <w:t>W przypadku podania przez wykonawcę w celu wykazania spełniania warunku udziału w postępowaniu wartości w walucie innej niż złoty (PLN) Zamawiający dokona przeliczenia tej kwoty na złote (PLN), na podstawie średniego kursu złotego (PLN) w stosunku do waluty obcej, określonego w Tabeli Kursów Narodowego Banku Polskiego, na dzień zamieszczenia ogłoszenia o zamówieniu w niniejszym postępowaniu.</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6.3.</w:t>
      </w:r>
      <w:r w:rsidR="00F2387C" w:rsidRPr="00813F00">
        <w:rPr>
          <w:rFonts w:ascii="Times New Roman" w:hAnsi="Times New Roman" w:cs="Times New Roman"/>
          <w:sz w:val="24"/>
          <w:szCs w:val="24"/>
        </w:rPr>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t>
      </w:r>
      <w:r w:rsidR="00F2387C" w:rsidRPr="00813F00">
        <w:rPr>
          <w:rFonts w:ascii="Times New Roman" w:hAnsi="Times New Roman" w:cs="Times New Roman"/>
          <w:sz w:val="24"/>
          <w:szCs w:val="24"/>
        </w:rPr>
        <w:lastRenderedPageBreak/>
        <w:t>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w:t>
      </w:r>
    </w:p>
    <w:p w:rsidR="00CC2C73" w:rsidRPr="00813F00" w:rsidRDefault="00CC2C73">
      <w:pPr>
        <w:pStyle w:val="p"/>
        <w:rPr>
          <w:rFonts w:ascii="Times New Roman" w:hAnsi="Times New Roman" w:cs="Times New Roman"/>
          <w:sz w:val="24"/>
          <w:szCs w:val="24"/>
        </w:rPr>
      </w:pPr>
    </w:p>
    <w:p w:rsidR="00CC2C73" w:rsidRPr="00813F00" w:rsidRDefault="00893EA9">
      <w:pPr>
        <w:pStyle w:val="justify"/>
        <w:rPr>
          <w:rFonts w:ascii="Times New Roman" w:hAnsi="Times New Roman" w:cs="Times New Roman"/>
          <w:sz w:val="24"/>
          <w:szCs w:val="24"/>
        </w:rPr>
      </w:pPr>
      <w:r>
        <w:rPr>
          <w:rFonts w:ascii="Times New Roman" w:hAnsi="Times New Roman" w:cs="Times New Roman"/>
          <w:sz w:val="24"/>
          <w:szCs w:val="24"/>
        </w:rPr>
        <w:t>6.4.</w:t>
      </w:r>
      <w:r w:rsidR="00F2387C" w:rsidRPr="00813F00">
        <w:rPr>
          <w:rFonts w:ascii="Times New Roman" w:hAnsi="Times New Roman" w:cs="Times New Roman"/>
          <w:sz w:val="24"/>
          <w:szCs w:val="24"/>
        </w:rPr>
        <w:t>Na potwierdzenie spełniania ww. warunków wykonawca załącza do oferty oświadczenia i dokumenty, o których mowa w pkt. 7 SIWZ. Ocena spełniania warunków udziału w postępowaniu zostanie dokonana według formuły: SPEŁNIA / NIE SPEŁNIA,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7. WYKAZ OŚWIADCZEŃ LUB DOKUMENTÓW, JAKIE MAJĄ DOSTARCZYĆ WYKONAWCY W CELU POTWIERDZENIA SPEŁNIANIA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7.1. Każdy z wykonawców ma obowiązek złożyć następujące oświadczenia i dokumenty potwierdzające spełnienie warunków udziału w postępowaniu: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wykonawcy - według wzoru stanowiącego załącznik do SIWZ, o spełnianiu warunków określonych w art. 22 ust. 1 ustawy PZP,</w:t>
      </w:r>
    </w:p>
    <w:p w:rsidR="00CC2C73" w:rsidRPr="00813F00" w:rsidRDefault="00CC2C73">
      <w:pPr>
        <w:pStyle w:val="p"/>
        <w:rPr>
          <w:rFonts w:ascii="Times New Roman" w:hAnsi="Times New Roman" w:cs="Times New Roman"/>
          <w:sz w:val="24"/>
          <w:szCs w:val="24"/>
        </w:rPr>
      </w:pPr>
    </w:p>
    <w:p w:rsidR="00CC2C73" w:rsidRPr="00813F00" w:rsidRDefault="005C7002">
      <w:pPr>
        <w:pStyle w:val="justify"/>
        <w:rPr>
          <w:rFonts w:ascii="Times New Roman" w:hAnsi="Times New Roman" w:cs="Times New Roman"/>
          <w:sz w:val="24"/>
          <w:szCs w:val="24"/>
        </w:rPr>
      </w:pPr>
      <w:r>
        <w:rPr>
          <w:rFonts w:ascii="Times New Roman" w:hAnsi="Times New Roman" w:cs="Times New Roman"/>
          <w:sz w:val="24"/>
          <w:szCs w:val="24"/>
        </w:rPr>
        <w:t>(</w:t>
      </w:r>
      <w:r w:rsidR="00F2387C" w:rsidRPr="00813F00">
        <w:rPr>
          <w:rFonts w:ascii="Times New Roman" w:hAnsi="Times New Roman" w:cs="Times New Roman"/>
          <w:sz w:val="24"/>
          <w:szCs w:val="24"/>
        </w:rPr>
        <w:t>w przypadku składania oferty wspólnej ww. oświadczenie składa pełnomocnik w imieniu wykonawców składających ofertę wspólną)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Dokumenty potwierdzające posiadanie uprawnień do wykonywania określonej działalności lub czynności, jeżeli przepisy prawa nakładają obowiązek ich posiadania, w szczególności koncesji, zezwolenia lub licencji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wykonanych, a w przypadku świadczeń okresowych lub ciągłych również wykonywanych, głównych usług,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lub są wykonywane 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określenie usług, których dotyczy obowiązek wskazania przez wykonawcę w wykazie lub złożenia poświadczeń (usługi główne), w tym informacja o usługach niewykonanych lub wykonanych nienależycie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Wykaz narzędzi, wyposażenia zakładu i urządzeń technicznych dostępnych wykonawcy usług w celu wykonania zamówienia wraz z informacją o podstawie do dysponowania tymi zasobami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lastRenderedPageBreak/>
        <w:t>Wykaz osób, które będą uczestniczyć w wykonywaniu zamówienia, wraz z informacjami na temat ich kwalifikacji zawodowych, doświadczenia i wykształcenia niezbędnych do wykonania zamówienia, a także zakresu wykonywanych przez nie czynności, oraz informacja o podstawie do dysponowania tymi osobami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Oświadczenie, że osoby, które będą uczestniczyć w wykonywaniu zamówienia, posiadają wymagane uprawnienia, jeżeli ustawy nakładają obowiązek posiadania takich uprawnień</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opłacona polisa, a w przypadku jej braku inny dokument potwierdzający, że wykonawca jest ubezpieczony od odpowiedzialności cywilnej w zakresie prowadzonej działalności związanej z przedmiotem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22"/>
        </w:numPr>
        <w:rPr>
          <w:rFonts w:ascii="Times New Roman" w:hAnsi="Times New Roman" w:cs="Times New Roman"/>
          <w:sz w:val="24"/>
          <w:szCs w:val="24"/>
        </w:rPr>
      </w:pPr>
      <w:r w:rsidRPr="00813F00">
        <w:rPr>
          <w:rFonts w:ascii="Times New Roman" w:hAnsi="Times New Roman" w:cs="Times New Roman"/>
          <w:sz w:val="24"/>
          <w:szCs w:val="24"/>
        </w:rPr>
        <w:t>pisemne zobowiązanie innych podmiotów do oddania do dyspozycji wykonawcy niezbędnych zasobów na okres korzystania z nich przy wykonywaniu zamówienia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8. OŚWIADCZENIA I DOKUMENTY POŚWIADCZAJĄCE BRAK PODSTAW DO WYKLUCZENIA WYKONAWCY Z POSTĘPOWANIA O UDZIELENIE ZAMÓWIENIA PUBLICZNEGO</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8.1. W celu poświadczenia, iż brak jest podstaw do wykluczenia wykonawcy z postępowania o udzielenie zamówienia w okolicznościach, o których mowa w art. 24 ustawy PZP, wykonawca zobowiązany jest złożyć:</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oświadczenie o braku podstaw do wykluczenia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aktualny odpis z właściwego rejestru lub z centralnej ewidencji i informacji o działalności gospodarczej, jeżeli odrębne przepisy wymagają wpisu do rejestru lub ewidencji, w celu wykazania braku podstaw do wykluczenia w oparciu o art. 24 ust. 1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2 ustawy PZP, wystawiony nie wcześniej niż 6 miesięcy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lastRenderedPageBreak/>
        <w:t>aktualne zaświadczenie właściwego oddziału Zakładu Ubezpieczeń Społecznych lub Kasy Rolniczego Ubezpieczenia Społecznego potwierdzające, że wykonawca nie zalega z opłacaniem składek na ubezpieczenia zdrowotne i społeczne, lub potwierdzenia,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 xml:space="preserve">listę podmiotów należących do tej samej grupy kapitałowej, o której mowa w art. 24 ust. 2 </w:t>
      </w:r>
      <w:proofErr w:type="spellStart"/>
      <w:r w:rsidRPr="00813F00">
        <w:rPr>
          <w:rFonts w:ascii="Times New Roman" w:hAnsi="Times New Roman" w:cs="Times New Roman"/>
          <w:sz w:val="24"/>
          <w:szCs w:val="24"/>
        </w:rPr>
        <w:t>pkt</w:t>
      </w:r>
      <w:proofErr w:type="spellEnd"/>
      <w:r w:rsidRPr="00813F00">
        <w:rPr>
          <w:rFonts w:ascii="Times New Roman" w:hAnsi="Times New Roman" w:cs="Times New Roman"/>
          <w:sz w:val="24"/>
          <w:szCs w:val="24"/>
        </w:rPr>
        <w:t xml:space="preserve"> 5 ustawy PZP, albo informację o tym, że nie należy do grupy kapitałowej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2"/>
        </w:numPr>
        <w:rPr>
          <w:rFonts w:ascii="Times New Roman" w:hAnsi="Times New Roman" w:cs="Times New Roman"/>
          <w:sz w:val="24"/>
          <w:szCs w:val="24"/>
        </w:rPr>
      </w:pPr>
      <w:r w:rsidRPr="00813F00">
        <w:rPr>
          <w:rFonts w:ascii="Times New Roman" w:hAnsi="Times New Roman" w:cs="Times New Roman"/>
          <w:sz w:val="24"/>
          <w:szCs w:val="24"/>
        </w:rPr>
        <w:t>Zamawiający wyklucza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8.2.</w:t>
      </w:r>
      <w:r w:rsidR="00F2387C" w:rsidRPr="00813F00">
        <w:rPr>
          <w:rFonts w:ascii="Times New Roman" w:hAnsi="Times New Roman" w:cs="Times New Roman"/>
          <w:sz w:val="24"/>
          <w:szCs w:val="24"/>
        </w:rPr>
        <w:t>Jeżeli wykonawca ma siedzibę lub miejsce zamieszkania poza terytorium Rzeczypospolitej Polskiej:</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t>zamiast dokumentów, wskazanych powyżej składa dokument lub dokumenty wystawione w kraju, w którym ma siedzibę lub miejsce zamieszkania, potwierdzające odpowiednio, że:</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otwarto jego likwidacji ani nie ogłoszono upadłości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zalega z uiszczaniem podatków, opłat, składek na ubezpieczenie społeczne i zdrowotne albo, że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1"/>
          <w:numId w:val="9"/>
        </w:numPr>
        <w:rPr>
          <w:rFonts w:ascii="Times New Roman" w:hAnsi="Times New Roman" w:cs="Times New Roman"/>
          <w:sz w:val="24"/>
          <w:szCs w:val="24"/>
        </w:rPr>
      </w:pPr>
      <w:r w:rsidRPr="00813F00">
        <w:rPr>
          <w:rFonts w:ascii="Times New Roman" w:hAnsi="Times New Roman" w:cs="Times New Roman"/>
          <w:sz w:val="24"/>
          <w:szCs w:val="24"/>
        </w:rPr>
        <w:t>nie orzeczono wobec niego zakazu ubiegania się o zamówienie - wystawiony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5"/>
        </w:numPr>
        <w:rPr>
          <w:rFonts w:ascii="Times New Roman" w:hAnsi="Times New Roman" w:cs="Times New Roman"/>
          <w:sz w:val="24"/>
          <w:szCs w:val="24"/>
        </w:rPr>
      </w:pPr>
      <w:r w:rsidRPr="00813F00">
        <w:rPr>
          <w:rFonts w:ascii="Times New Roman" w:hAnsi="Times New Roman" w:cs="Times New Roman"/>
          <w:sz w:val="24"/>
          <w:szCs w:val="24"/>
        </w:rPr>
        <w:lastRenderedPageBreak/>
        <w:t>zamiast dokumentów, wskazanych powyżej, w zakresie określonym w art. 24 ust. 1 pkt. 4 – 8 i 10 ustawy PZP wykonawca składa zaświadczenie właściwego organu sądowego lub administracyjnego kraju pochodzenia albo zamieszkania osoby, której dokumenty dotyczą (dokumenty powinny być wystawione nie wcześniej niż 6 miesięcy przed upływem terminu składania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Jeżeli w kraju miejsca zamieszkania osoby lub w kraju, w którym wykonawca ma siedzibę lub miejsce zamieszkania, nie wydaje się dokumentów, o których mowa w ust. 1,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 xml:space="preserve">8.3. </w:t>
      </w:r>
      <w:r w:rsidR="00F2387C" w:rsidRPr="00813F00">
        <w:rPr>
          <w:rFonts w:ascii="Times New Roman" w:hAnsi="Times New Roman" w:cs="Times New Roman"/>
          <w:sz w:val="24"/>
          <w:szCs w:val="24"/>
        </w:rPr>
        <w:t>Wskazane dokumenty mogą być doręczone w formie oryginałów lub kserokopii poświadczonych za zgodność z oryginałem przez wykonawcę. Zamawiający może zażądać przedstawienia oryginałów lub notarialnie potwierdzonych kopii dokumentów w sytuacjach wskazanych w Rozporządzeniu.</w:t>
      </w:r>
    </w:p>
    <w:p w:rsidR="00CC2C73" w:rsidRPr="00813F00" w:rsidRDefault="00CC2C73">
      <w:pPr>
        <w:pStyle w:val="p"/>
        <w:rPr>
          <w:rFonts w:ascii="Times New Roman" w:hAnsi="Times New Roman" w:cs="Times New Roman"/>
          <w:sz w:val="24"/>
          <w:szCs w:val="24"/>
        </w:rPr>
      </w:pPr>
    </w:p>
    <w:p w:rsidR="00CC2C73" w:rsidRPr="00813F00" w:rsidRDefault="00E32648">
      <w:pPr>
        <w:pStyle w:val="justify"/>
        <w:rPr>
          <w:rFonts w:ascii="Times New Roman" w:hAnsi="Times New Roman" w:cs="Times New Roman"/>
          <w:sz w:val="24"/>
          <w:szCs w:val="24"/>
        </w:rPr>
      </w:pPr>
      <w:r>
        <w:rPr>
          <w:rFonts w:ascii="Times New Roman" w:hAnsi="Times New Roman" w:cs="Times New Roman"/>
          <w:sz w:val="24"/>
          <w:szCs w:val="24"/>
        </w:rPr>
        <w:t>8.4.</w:t>
      </w:r>
      <w:r w:rsidR="00F2387C" w:rsidRPr="00813F00">
        <w:rPr>
          <w:rFonts w:ascii="Times New Roman" w:hAnsi="Times New Roman" w:cs="Times New Roman"/>
          <w:sz w:val="24"/>
          <w:szCs w:val="24"/>
        </w:rPr>
        <w:t xml:space="preserve">Ocena zostanie dokonana według formuły: </w:t>
      </w:r>
      <w:r w:rsidR="00F2387C" w:rsidRPr="00813F00">
        <w:rPr>
          <w:rStyle w:val="bold"/>
          <w:rFonts w:ascii="Times New Roman" w:hAnsi="Times New Roman" w:cs="Times New Roman"/>
          <w:sz w:val="24"/>
          <w:szCs w:val="24"/>
        </w:rPr>
        <w:t>SPEŁNIA / NIE SPEŁNIA</w:t>
      </w:r>
      <w:r w:rsidR="00F2387C" w:rsidRPr="00813F00">
        <w:rPr>
          <w:rFonts w:ascii="Times New Roman" w:hAnsi="Times New Roman" w:cs="Times New Roman"/>
          <w:sz w:val="24"/>
          <w:szCs w:val="24"/>
        </w:rPr>
        <w:t>, na podstawie złożonych przez wykonawcę oświadczeń i dokumentów.</w:t>
      </w:r>
    </w:p>
    <w:p w:rsidR="00CC2C73" w:rsidRPr="00813F00" w:rsidRDefault="00CC2C73">
      <w:pPr>
        <w:pStyle w:val="p"/>
        <w:rPr>
          <w:rFonts w:ascii="Times New Roman" w:hAnsi="Times New Roman" w:cs="Times New Roman"/>
          <w:sz w:val="24"/>
          <w:szCs w:val="24"/>
        </w:rPr>
      </w:pP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Wykonawca powołujący się przy wykazywaniu spełniania warunków udziału w postępowaniu na potencjał innych podmiotów, które będą brały udział w realizacji części zamówienia, przedkłada także dokumenty dotyczące tego podmiotu w zakresie wymaganym dla wykonawcy, określonym w pkt. 8 SIWZ.</w:t>
      </w:r>
    </w:p>
    <w:p w:rsidR="00CC2C73" w:rsidRPr="007E4E40" w:rsidRDefault="00F2387C">
      <w:pPr>
        <w:pStyle w:val="justify"/>
        <w:rPr>
          <w:rFonts w:ascii="Times New Roman" w:hAnsi="Times New Roman" w:cs="Times New Roman"/>
          <w:b/>
          <w:sz w:val="24"/>
          <w:szCs w:val="24"/>
        </w:rPr>
      </w:pPr>
      <w:r w:rsidRPr="007E4E40">
        <w:rPr>
          <w:rFonts w:ascii="Times New Roman" w:hAnsi="Times New Roman" w:cs="Times New Roman"/>
          <w:b/>
          <w:sz w:val="24"/>
          <w:szCs w:val="24"/>
        </w:rPr>
        <w:t>Podmiot, który zobowiązał się do udostępnienia zasobów, odpowiada solidarnie z wykonawcą za szkodę zamawiającego powstałą wskutek nieudostępnienia tych zasobów, chyba że za nieudostępnienie zasobów nie ponosi winy.</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9. SPOSÓB POROZUMIEWANIA SIĘ Z ZAMAWIAJĄCYM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9.1. Wyjaśnienia dotyczące Specyfikacji Istotnych Warunków Zamówienia udzielane będą z zachowaniem zasad określonych w ustawie PZP (art. 38).</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9.2. W niniejszym postępowaniu wszelkie oświadczenia, wnioski, zawiadomienia, wezwania oraz informacje Zamawiający i wykonawcy przekazują pisemnie, faksem, drogą elektroniczną.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9.3. Wybrany sposób przekazywania oświadczeń, wniosków, zawiadomień wezwań oraz informacji nie może ograniczać konkurencji; zawsze dopuszczalna jest forma pisemna, z zastrzeżeniem wyjątków przewidzianych w ustawie PZP.</w:t>
      </w:r>
    </w:p>
    <w:p w:rsidR="002C4C25" w:rsidRDefault="002C4C25">
      <w:pPr>
        <w:pStyle w:val="justify"/>
        <w:rPr>
          <w:rFonts w:ascii="Times New Roman" w:hAnsi="Times New Roman" w:cs="Times New Roman"/>
          <w:sz w:val="24"/>
          <w:szCs w:val="24"/>
        </w:rPr>
      </w:pPr>
    </w:p>
    <w:p w:rsidR="002C4C25" w:rsidRDefault="002C4C25">
      <w:pPr>
        <w:pStyle w:val="justify"/>
        <w:rPr>
          <w:rFonts w:ascii="Times New Roman" w:hAnsi="Times New Roman" w:cs="Times New Roman"/>
          <w:sz w:val="24"/>
          <w:szCs w:val="24"/>
        </w:rPr>
      </w:pP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lastRenderedPageBreak/>
        <w:t>9.4. Osoby uprawnione do kontaktu z wykonawcami:</w:t>
      </w:r>
    </w:p>
    <w:p w:rsidR="00E32648" w:rsidRDefault="00E32648">
      <w:pPr>
        <w:pStyle w:val="justify"/>
        <w:rPr>
          <w:rFonts w:ascii="Times New Roman" w:hAnsi="Times New Roman" w:cs="Times New Roman"/>
          <w:sz w:val="24"/>
          <w:szCs w:val="24"/>
        </w:rPr>
      </w:pPr>
      <w:r>
        <w:rPr>
          <w:rFonts w:ascii="Times New Roman" w:hAnsi="Times New Roman" w:cs="Times New Roman"/>
          <w:sz w:val="24"/>
          <w:szCs w:val="24"/>
        </w:rPr>
        <w:tab/>
        <w:t>1.Małgorzata Stefańska – (063) 2746045 – w zakresie proceduralnym</w:t>
      </w:r>
    </w:p>
    <w:p w:rsidR="00E32648" w:rsidRPr="00813F00" w:rsidRDefault="00E32648" w:rsidP="00E32648">
      <w:pPr>
        <w:pStyle w:val="justify"/>
        <w:ind w:firstLine="708"/>
        <w:rPr>
          <w:rFonts w:ascii="Times New Roman" w:hAnsi="Times New Roman" w:cs="Times New Roman"/>
          <w:sz w:val="24"/>
          <w:szCs w:val="24"/>
        </w:rPr>
      </w:pPr>
      <w:r>
        <w:rPr>
          <w:rFonts w:ascii="Times New Roman" w:hAnsi="Times New Roman" w:cs="Times New Roman"/>
          <w:sz w:val="24"/>
          <w:szCs w:val="24"/>
        </w:rPr>
        <w:t xml:space="preserve">2. Grażyna </w:t>
      </w:r>
      <w:proofErr w:type="spellStart"/>
      <w:r>
        <w:rPr>
          <w:rFonts w:ascii="Times New Roman" w:hAnsi="Times New Roman" w:cs="Times New Roman"/>
          <w:sz w:val="24"/>
          <w:szCs w:val="24"/>
        </w:rPr>
        <w:t>Gałan</w:t>
      </w:r>
      <w:proofErr w:type="spellEnd"/>
      <w:r>
        <w:rPr>
          <w:rFonts w:ascii="Times New Roman" w:hAnsi="Times New Roman" w:cs="Times New Roman"/>
          <w:sz w:val="24"/>
          <w:szCs w:val="24"/>
        </w:rPr>
        <w:t xml:space="preserve"> – (063) 2746027 – w zakresie merytorycznym.</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10. WYMAGANIA DOTYCZĄCE WADIUM</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10.1. Wykonawca zobowiązany jest wnieść wadium w wysokości: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1.000,00 zł</w:t>
      </w:r>
      <w:r w:rsidRPr="00813F00">
        <w:rPr>
          <w:rFonts w:ascii="Times New Roman" w:hAnsi="Times New Roman" w:cs="Times New Roman"/>
          <w:sz w:val="24"/>
          <w:szCs w:val="24"/>
        </w:rPr>
        <w:t xml:space="preserve"> w zakresie zadania nr 1</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1.000,00 zł</w:t>
      </w:r>
      <w:r w:rsidRPr="00813F00">
        <w:rPr>
          <w:rFonts w:ascii="Times New Roman" w:hAnsi="Times New Roman" w:cs="Times New Roman"/>
          <w:sz w:val="24"/>
          <w:szCs w:val="24"/>
        </w:rPr>
        <w:t xml:space="preserve"> w zakresie zadania nr 2</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1.500,00 zł</w:t>
      </w:r>
      <w:r w:rsidRPr="00813F00">
        <w:rPr>
          <w:rFonts w:ascii="Times New Roman" w:hAnsi="Times New Roman" w:cs="Times New Roman"/>
          <w:sz w:val="24"/>
          <w:szCs w:val="24"/>
        </w:rPr>
        <w:t xml:space="preserve"> w zakresie zadania nr 3</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1.000,00 zł</w:t>
      </w:r>
      <w:r w:rsidRPr="00813F00">
        <w:rPr>
          <w:rFonts w:ascii="Times New Roman" w:hAnsi="Times New Roman" w:cs="Times New Roman"/>
          <w:sz w:val="24"/>
          <w:szCs w:val="24"/>
        </w:rPr>
        <w:t xml:space="preserve"> w zakresie zadania nr 4</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1.500,00 zł</w:t>
      </w:r>
      <w:r w:rsidRPr="00813F00">
        <w:rPr>
          <w:rFonts w:ascii="Times New Roman" w:hAnsi="Times New Roman" w:cs="Times New Roman"/>
          <w:sz w:val="24"/>
          <w:szCs w:val="24"/>
        </w:rPr>
        <w:t xml:space="preserve"> w zakresie zadania nr 5</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1.000,00 zł</w:t>
      </w:r>
      <w:r w:rsidRPr="00813F00">
        <w:rPr>
          <w:rFonts w:ascii="Times New Roman" w:hAnsi="Times New Roman" w:cs="Times New Roman"/>
          <w:sz w:val="24"/>
          <w:szCs w:val="24"/>
        </w:rPr>
        <w:t xml:space="preserve"> w zakresie zadania nr 6</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w:t>
      </w:r>
      <w:r w:rsidRPr="00813F00">
        <w:rPr>
          <w:rStyle w:val="bold"/>
          <w:rFonts w:ascii="Times New Roman" w:hAnsi="Times New Roman" w:cs="Times New Roman"/>
          <w:sz w:val="24"/>
          <w:szCs w:val="24"/>
        </w:rPr>
        <w:t>500,00 zł</w:t>
      </w:r>
      <w:r w:rsidRPr="00813F00">
        <w:rPr>
          <w:rFonts w:ascii="Times New Roman" w:hAnsi="Times New Roman" w:cs="Times New Roman"/>
          <w:sz w:val="24"/>
          <w:szCs w:val="24"/>
        </w:rPr>
        <w:t xml:space="preserve"> w zakresie zadania nr 7</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10.2. Wadium należy wnieść przed upływem terminu składania ofert, przy czym wniesienie wadium w pieniądzu za pomocą przelewu bankowego Zamawiający będzie uważał za skuteczne tylko wówczas gdy przed upływem terminu składania ofert kwota wniesionego wadium będzie uznana na rachunku bankowym Zamawiającego. Zaleca się, aby kopię dowodu wniesienia wadium załączyć do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10.3. Wadium może być wnoszone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pieniądzu:</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przelewem na rachunek bankowy Zamawiającego: 14 8543 0000 2001 1000 0273 0005</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poręczenie kasy jest zawsze poręczeniem pieniężnym;</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4"/>
        </w:numPr>
        <w:rPr>
          <w:rFonts w:ascii="Times New Roman" w:hAnsi="Times New Roman" w:cs="Times New Roman"/>
          <w:sz w:val="24"/>
          <w:szCs w:val="24"/>
        </w:rPr>
      </w:pPr>
      <w:r w:rsidRPr="00813F00">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10.4. Zwrot lub zatrzymanie wadium następuje na zasadach określonych w art. 46 Ustawy.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10.5. Wadium wnoszone w innej niż pieniądz formie musi posiadać ważność co najmniej do końca terminu związania wykonawcy złożoną przez niego ofertą.</w:t>
      </w:r>
    </w:p>
    <w:p w:rsidR="00CC2C73"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10.6. W przypadku wniesienia wadium w innej formie niż pieniądz należy załączyć do oferty odpowiedni dokument, nie spięty w całość z ofertą.</w:t>
      </w:r>
    </w:p>
    <w:p w:rsidR="003F3FBD" w:rsidRPr="00813F00" w:rsidRDefault="00D165A2" w:rsidP="002C4C25">
      <w:pPr>
        <w:pStyle w:val="justify"/>
        <w:rPr>
          <w:rFonts w:ascii="Times New Roman" w:hAnsi="Times New Roman" w:cs="Times New Roman"/>
          <w:sz w:val="24"/>
          <w:szCs w:val="24"/>
        </w:rPr>
      </w:pPr>
      <w:r>
        <w:rPr>
          <w:rFonts w:ascii="Times New Roman" w:hAnsi="Times New Roman" w:cs="Times New Roman"/>
          <w:sz w:val="24"/>
          <w:szCs w:val="24"/>
        </w:rPr>
        <w:t>10.7. Jeżeli Wykonawca wnosi wadium w formie pieniądza, w przelewie należy dopisać wadium na dowozy szkolne 2015/2016.</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lastRenderedPageBreak/>
        <w:t>11. TERMIN ZWIĄZANIA OFERTĄ</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11.1. Wykonawca pozostaje związany ofertą przez okres 30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11.2. Bieg terminu związania ofertą rozpoczyna się wraz z upływem terminu składania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11.3. Co najmniej na 3 dni przed upływem terminu związania ofertą Zamawiający może tylko raz zwrócić się do wykonawców o wyrażenie zgody na przedłużenie tego terminu o oznaczony okres, nie dłuższy jednak niż 60 dni.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11.4. 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12. OPIS SPOSOBU PRZYGOTOWYWANIA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12.1. Wykonawca może złożyć tylko jedną ofertę.</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12.2. Wykonawcy mogą wspólnie ubiegać się o udzielenie zamówienia. W takim przypadku wykonawcy ustanawiają pełnomocnika do reprezentowania ich w postępowaniu o udzielenie zamówienia albo reprezentowania w postępowaniu i zawarcia umowy w sprawie zamówienia publicznego. Jeżeli oferta wykonawców wspólnie ubiegających się o udzielenie zamówienia została wybrana, Zamawiający może żądać przed zawarciem umowy w sprawie zamówienia publicznego umowy regulującej współpracę tych wykonawców.</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12.3. Zamawiający nie przewiduje zwrotu kosztów udziału w postępowaniu.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12.4. Oferta wraz ze stanowiącymi jej integralną część załącznikami musi być sporządzona przez wykonawcę ściśle według postanowień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12.5. Oferta musi być sporządzona według wzoru formularza oferty stanowiącego załącznik do SIWZ.</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12.6. Oferta musi być sporządzona w języku polskim, na komputerze, maszynie do pisania lub ręcznie długopisem bądź niezmywalnym atramentem. Dokumenty sporządzone w języku obcym muszą być złożone wraz z tłumaczeniem na język polski.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12.7. Proponuje się, aby wszystkie zapisane strony oferty wraz z załącznikami były kolejno ponumerowane i złączone w sposób trwały oraz na każdej stronie podpisane przez osobę (osoby) uprawnione do składania oświadczeń woli w imieniu wykonawcy, przy czym co najmniej w miejscach wskazanych przez Zamawiającego (formularz oferty, oświadczenia) podpis powinien być czytelny (imię i nazwisko). Pozostałe strony mogą być parafowane.</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12.8. Wszelkie poprawki lub zmiany w tekście oferty muszą być parafowane przez osobę (osoby) podpisujące ofertę i opatrzone datami ich dokonania.</w:t>
      </w:r>
    </w:p>
    <w:p w:rsidR="00CC2C73" w:rsidRPr="00813F00" w:rsidRDefault="000303A5">
      <w:pPr>
        <w:pStyle w:val="justify"/>
        <w:rPr>
          <w:rFonts w:ascii="Times New Roman" w:hAnsi="Times New Roman" w:cs="Times New Roman"/>
          <w:sz w:val="24"/>
          <w:szCs w:val="24"/>
        </w:rPr>
      </w:pPr>
      <w:r>
        <w:rPr>
          <w:rFonts w:ascii="Times New Roman" w:hAnsi="Times New Roman" w:cs="Times New Roman"/>
          <w:sz w:val="24"/>
          <w:szCs w:val="24"/>
        </w:rPr>
        <w:t>12.9</w:t>
      </w:r>
      <w:r w:rsidR="00F2387C" w:rsidRPr="00813F00">
        <w:rPr>
          <w:rFonts w:ascii="Times New Roman" w:hAnsi="Times New Roman" w:cs="Times New Roman"/>
          <w:sz w:val="24"/>
          <w:szCs w:val="24"/>
        </w:rPr>
        <w:t>. Do oferty wykonawca, poza dokumentami wskazanymi w punkcie 7 SIWZ oraz 8 SIWZ, załącza: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t>odpowiednie pełnomocnictwa wraz z dokumentem potwierdzającym umocowanie do udzielania pełnomocnictw</w:t>
      </w:r>
    </w:p>
    <w:p w:rsidR="00CC2C73" w:rsidRPr="00813F00" w:rsidRDefault="00F2387C">
      <w:pPr>
        <w:pStyle w:val="justify"/>
        <w:numPr>
          <w:ilvl w:val="0"/>
          <w:numId w:val="17"/>
        </w:numPr>
        <w:rPr>
          <w:rFonts w:ascii="Times New Roman" w:hAnsi="Times New Roman" w:cs="Times New Roman"/>
          <w:sz w:val="24"/>
          <w:szCs w:val="24"/>
        </w:rPr>
      </w:pPr>
      <w:r w:rsidRPr="00813F00">
        <w:rPr>
          <w:rFonts w:ascii="Times New Roman" w:hAnsi="Times New Roman" w:cs="Times New Roman"/>
          <w:sz w:val="24"/>
          <w:szCs w:val="24"/>
        </w:rPr>
        <w:lastRenderedPageBreak/>
        <w:t>oświadczenie wskazujące część zamówienia, której wykonanie wykonawca powierzy podwykonawcom</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12.10</w:t>
      </w:r>
      <w:r w:rsidR="00F2387C" w:rsidRPr="00813F00">
        <w:rPr>
          <w:rFonts w:ascii="Times New Roman" w:hAnsi="Times New Roman" w:cs="Times New Roman"/>
          <w:sz w:val="24"/>
          <w:szCs w:val="24"/>
        </w:rPr>
        <w:t>. Wykonawca zamieszcza ofertę w dwóch kopertach oznaczonych nazwą i adresem Zamawiającego oraz opisanych w następujący sposób:</w:t>
      </w:r>
    </w:p>
    <w:p w:rsidR="00CC2C73" w:rsidRPr="00813F00" w:rsidRDefault="00CC2C73">
      <w:pPr>
        <w:pStyle w:val="p"/>
        <w:rPr>
          <w:rFonts w:ascii="Times New Roman" w:hAnsi="Times New Roman" w:cs="Times New Roman"/>
          <w:sz w:val="24"/>
          <w:szCs w:val="24"/>
        </w:rPr>
      </w:pPr>
    </w:p>
    <w:p w:rsidR="00CC2C73" w:rsidRPr="00813F00" w:rsidRDefault="00F2387C">
      <w:pPr>
        <w:pStyle w:val="center"/>
        <w:rPr>
          <w:rFonts w:ascii="Times New Roman" w:hAnsi="Times New Roman" w:cs="Times New Roman"/>
          <w:sz w:val="24"/>
          <w:szCs w:val="24"/>
        </w:rPr>
      </w:pPr>
      <w:r w:rsidRPr="00813F00">
        <w:rPr>
          <w:rStyle w:val="bold"/>
          <w:rFonts w:ascii="Times New Roman" w:hAnsi="Times New Roman" w:cs="Times New Roman"/>
          <w:sz w:val="24"/>
          <w:szCs w:val="24"/>
        </w:rPr>
        <w:t>„Oferta w postępowaniu: Świadczenie usług przewozowych związanych z organizacja przewozów uczniów do szkół podstawowych ,gimnazjum, przedszkoli oraz ośrodka szkolno-wychowawczego  prowadzonych przez Gminę Strzałkowo w roku szkolnym 2015/2016, NIE OTWIERAĆ przed dniem 27.07.2015 roku, godz. 09:15”.</w:t>
      </w:r>
    </w:p>
    <w:p w:rsidR="00CC2C73" w:rsidRPr="00813F00" w:rsidRDefault="00CC2C73">
      <w:pPr>
        <w:pStyle w:val="p"/>
        <w:rPr>
          <w:rFonts w:ascii="Times New Roman" w:hAnsi="Times New Roman" w:cs="Times New Roman"/>
          <w:sz w:val="24"/>
          <w:szCs w:val="24"/>
        </w:rPr>
      </w:pP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12.11</w:t>
      </w:r>
      <w:r w:rsidR="00F2387C" w:rsidRPr="00813F00">
        <w:rPr>
          <w:rFonts w:ascii="Times New Roman" w:hAnsi="Times New Roman" w:cs="Times New Roman"/>
          <w:sz w:val="24"/>
          <w:szCs w:val="24"/>
        </w:rPr>
        <w:t>. Na wewnętrznej kopercie należy podać nazwę i adres wykonawcy, by umożliwić zwrot nieotwartej oferty w przypadku dostarczenia jej Zamawiającemu po terminie.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12.12</w:t>
      </w:r>
      <w:r w:rsidR="00F2387C" w:rsidRPr="00813F00">
        <w:rPr>
          <w:rFonts w:ascii="Times New Roman" w:hAnsi="Times New Roman" w:cs="Times New Roman"/>
          <w:sz w:val="24"/>
          <w:szCs w:val="24"/>
        </w:rPr>
        <w:t>.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w:t>
      </w:r>
      <w:r>
        <w:rPr>
          <w:rFonts w:ascii="Times New Roman" w:hAnsi="Times New Roman" w:cs="Times New Roman"/>
          <w:sz w:val="24"/>
          <w:szCs w:val="24"/>
        </w:rPr>
        <w:t>e w sposób wskazany w pkt. 12.10</w:t>
      </w:r>
      <w:r w:rsidR="00F2387C" w:rsidRPr="00813F00">
        <w:rPr>
          <w:rFonts w:ascii="Times New Roman" w:hAnsi="Times New Roman" w:cs="Times New Roman"/>
          <w:sz w:val="24"/>
          <w:szCs w:val="24"/>
        </w:rPr>
        <w:t>. oraz dodatkowo oznaczone słowami „ZMIANA” lub „WYCOFANIE”.</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12.13</w:t>
      </w:r>
      <w:r w:rsidR="00F2387C" w:rsidRPr="00813F00">
        <w:rPr>
          <w:rFonts w:ascii="Times New Roman" w:hAnsi="Times New Roman" w:cs="Times New Roman"/>
          <w:sz w:val="24"/>
          <w:szCs w:val="24"/>
        </w:rPr>
        <w:t>. Zamawiający odrzuci ofertę, jeżeli wystąpią okoliczności wskazane w art. 89 ust. 1 ustawy PZP.</w:t>
      </w:r>
    </w:p>
    <w:p w:rsidR="00CC2C73" w:rsidRPr="00813F00" w:rsidRDefault="00556C9C">
      <w:pPr>
        <w:pStyle w:val="justify"/>
        <w:rPr>
          <w:rFonts w:ascii="Times New Roman" w:hAnsi="Times New Roman" w:cs="Times New Roman"/>
          <w:sz w:val="24"/>
          <w:szCs w:val="24"/>
        </w:rPr>
      </w:pPr>
      <w:r>
        <w:rPr>
          <w:rFonts w:ascii="Times New Roman" w:hAnsi="Times New Roman" w:cs="Times New Roman"/>
          <w:sz w:val="24"/>
          <w:szCs w:val="24"/>
        </w:rPr>
        <w:t>12.14</w:t>
      </w:r>
      <w:r w:rsidR="00F2387C" w:rsidRPr="00813F00">
        <w:rPr>
          <w:rFonts w:ascii="Times New Roman" w:hAnsi="Times New Roman" w:cs="Times New Roman"/>
          <w:sz w:val="24"/>
          <w:szCs w:val="24"/>
        </w:rPr>
        <w:t>. W przypadku pojawienia się w ofercie informacji stanowiących tajemnicę przedsiębiorstwa w rozumieniu przepisów o zwalczaniu nieuczciwej konkurencji Zamawiający nie jest upoważniony do ich ujawnienia, jeżeli wykonawca nie później niż w terminie składania ofert zastrzegł, że nie mogą być one udostępnione oraz wykazał, że stanowią one tajemnicę przedsiębiorstwa. Wykonawca nie może zastrzec informacji, o których mowa w art. 86 ust. 4 ustawy PZP. Wykonawca ma obowiązek informacje stanowiące tajemnicę jego przedsiębiorstwa oznaczyć klauzulą: „Nie udostępniać. Informacje stanowią tajemnicę przedsiębiorstwa”.</w:t>
      </w:r>
    </w:p>
    <w:p w:rsidR="00CC2C73" w:rsidRPr="00813F00" w:rsidRDefault="00CC2C73">
      <w:pPr>
        <w:pStyle w:val="p"/>
        <w:rPr>
          <w:rFonts w:ascii="Times New Roman" w:hAnsi="Times New Roman" w:cs="Times New Roman"/>
          <w:sz w:val="24"/>
          <w:szCs w:val="24"/>
        </w:rPr>
      </w:pPr>
    </w:p>
    <w:p w:rsidR="00CC2C73" w:rsidRPr="00813F00" w:rsidRDefault="00F2387C">
      <w:pPr>
        <w:pStyle w:val="p"/>
        <w:rPr>
          <w:rFonts w:ascii="Times New Roman" w:hAnsi="Times New Roman" w:cs="Times New Roman"/>
          <w:sz w:val="24"/>
          <w:szCs w:val="24"/>
        </w:rPr>
      </w:pPr>
      <w:r w:rsidRPr="00813F00">
        <w:rPr>
          <w:rStyle w:val="bold"/>
          <w:rFonts w:ascii="Times New Roman" w:hAnsi="Times New Roman" w:cs="Times New Roman"/>
          <w:sz w:val="24"/>
          <w:szCs w:val="24"/>
        </w:rPr>
        <w:t>13. MIEJSCE ORAZ TERMIN SKŁADANIA I OTWARCIA OFERT</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13.1. Oferty należy składać do </w:t>
      </w:r>
      <w:r w:rsidRPr="00813F00">
        <w:rPr>
          <w:rStyle w:val="bold"/>
          <w:rFonts w:ascii="Times New Roman" w:hAnsi="Times New Roman" w:cs="Times New Roman"/>
          <w:sz w:val="24"/>
          <w:szCs w:val="24"/>
        </w:rPr>
        <w:t>dnia 27.07.2015 roku, do godz. 09:00</w:t>
      </w:r>
      <w:r w:rsidRPr="00813F00">
        <w:rPr>
          <w:rFonts w:ascii="Times New Roman" w:hAnsi="Times New Roman" w:cs="Times New Roman"/>
          <w:sz w:val="24"/>
          <w:szCs w:val="24"/>
        </w:rPr>
        <w:t xml:space="preserve"> w siedzibie Zamawiającego (adres: 62-420 Strzałkowo Al. Prymasa Wyszyńskiego 6, 62-420 Strzałkowo, Polska</w:t>
      </w:r>
      <w:r w:rsidR="000F4AEB">
        <w:rPr>
          <w:rFonts w:ascii="Times New Roman" w:hAnsi="Times New Roman" w:cs="Times New Roman"/>
          <w:sz w:val="24"/>
          <w:szCs w:val="24"/>
        </w:rPr>
        <w:t>, biuro nr 12 - sekretariat</w:t>
      </w:r>
      <w:r w:rsidRPr="00813F00">
        <w:rPr>
          <w:rFonts w:ascii="Times New Roman" w:hAnsi="Times New Roman" w:cs="Times New Roman"/>
          <w:sz w:val="24"/>
          <w:szCs w:val="24"/>
        </w:rPr>
        <w:t>). Oferty otrzymane przez Zamawiającego po terminie składania ofert zostaną zwrócone wykonawcom bez ich otwierania, zgodnie z art. 84 ust. 2 ustawy PZP.</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13.2. Otwarcie ofert nastąpi w </w:t>
      </w:r>
      <w:r w:rsidRPr="00813F00">
        <w:rPr>
          <w:rStyle w:val="bold"/>
          <w:rFonts w:ascii="Times New Roman" w:hAnsi="Times New Roman" w:cs="Times New Roman"/>
          <w:sz w:val="24"/>
          <w:szCs w:val="24"/>
        </w:rPr>
        <w:t>dniu 27.07.2015 roku, o godz. 09:15</w:t>
      </w:r>
      <w:r w:rsidRPr="00813F00">
        <w:rPr>
          <w:rFonts w:ascii="Times New Roman" w:hAnsi="Times New Roman" w:cs="Times New Roman"/>
          <w:sz w:val="24"/>
          <w:szCs w:val="24"/>
        </w:rPr>
        <w:t xml:space="preserve"> w siedzibie Zamawiającego</w:t>
      </w:r>
      <w:r w:rsidR="000F4AEB">
        <w:rPr>
          <w:rFonts w:ascii="Times New Roman" w:hAnsi="Times New Roman" w:cs="Times New Roman"/>
          <w:sz w:val="24"/>
          <w:szCs w:val="24"/>
        </w:rPr>
        <w:t xml:space="preserve"> biuro nr 13</w:t>
      </w:r>
      <w:r w:rsidRPr="00813F00">
        <w:rPr>
          <w:rFonts w:ascii="Times New Roman" w:hAnsi="Times New Roman" w:cs="Times New Roman"/>
          <w:sz w:val="24"/>
          <w:szCs w:val="24"/>
        </w:rPr>
        <w:t>.</w:t>
      </w:r>
    </w:p>
    <w:p w:rsidR="00CC2C73" w:rsidRPr="00813F00" w:rsidRDefault="00CC2C73">
      <w:pPr>
        <w:pStyle w:val="p"/>
        <w:rPr>
          <w:rFonts w:ascii="Times New Roman" w:hAnsi="Times New Roman" w:cs="Times New Roman"/>
          <w:sz w:val="24"/>
          <w:szCs w:val="24"/>
        </w:rPr>
      </w:pPr>
    </w:p>
    <w:p w:rsidR="00CC2C73" w:rsidRPr="00813F00" w:rsidRDefault="00556C9C">
      <w:pPr>
        <w:pStyle w:val="p"/>
        <w:rPr>
          <w:rFonts w:ascii="Times New Roman" w:hAnsi="Times New Roman" w:cs="Times New Roman"/>
          <w:sz w:val="24"/>
          <w:szCs w:val="24"/>
        </w:rPr>
      </w:pPr>
      <w:r>
        <w:rPr>
          <w:rStyle w:val="bold"/>
          <w:rFonts w:ascii="Times New Roman" w:hAnsi="Times New Roman" w:cs="Times New Roman"/>
          <w:sz w:val="24"/>
          <w:szCs w:val="24"/>
        </w:rPr>
        <w:t>1</w:t>
      </w:r>
      <w:r w:rsidR="00F2387C" w:rsidRPr="00813F00">
        <w:rPr>
          <w:rStyle w:val="bold"/>
          <w:rFonts w:ascii="Times New Roman" w:hAnsi="Times New Roman" w:cs="Times New Roman"/>
          <w:sz w:val="24"/>
          <w:szCs w:val="24"/>
        </w:rPr>
        <w:t>4. OPIS SPOSOBU OBLICZANIA CENY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14.1. Zamawiający będzie brał pod uwagę cenę brutto za wykonanie przedmiotu niniejszego zamówienia.</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14.2. Wymienioną w pkt. 14.1 cenę deklaruje się na formularzu oferty załączonym do SIWZ, podając: cenę brutto.</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lastRenderedPageBreak/>
        <w:t>14.3. Zaoferowana cena jest ceną ryczałtową i musi zawierać wszelkie koszty wykonawcy związane z prawidłową i właściwą realizacją przedmiotu zamówienia, przy zastosowaniu obowiązujących norm, z uwzględnieniem ewentualnego ryzyka wynikającego z okoliczności, których nie można było przewidzieć w chwili składania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14.4. Cena musi być wyrażona w złotych polskich, z dokładnością do dwóch miejsc po przecinku.</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14.5. Zastosowanie przez wykonawcę stawki podatku od towarów i usług niezgodnej z obowiązującymi przepisami spowoduje odrzucenie oferty.</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14.6. Błąd w obliczeniu ceny, którego nie można poprawić na podstawie art. 87 ust. 2 pkt. 2 ustawy PZP, spowoduje odrzucenie oferty.</w:t>
      </w:r>
    </w:p>
    <w:p w:rsidR="00CC2C73" w:rsidRPr="00813F00" w:rsidRDefault="00CC2C73">
      <w:pPr>
        <w:pStyle w:val="p"/>
        <w:rPr>
          <w:rFonts w:ascii="Times New Roman" w:hAnsi="Times New Roman" w:cs="Times New Roman"/>
          <w:sz w:val="24"/>
          <w:szCs w:val="24"/>
        </w:rPr>
      </w:pPr>
    </w:p>
    <w:p w:rsidR="00F749F2" w:rsidRPr="00F749F2" w:rsidRDefault="00F749F2" w:rsidP="00F749F2">
      <w:pPr>
        <w:pStyle w:val="p"/>
        <w:rPr>
          <w:rFonts w:ascii="Times New Roman" w:hAnsi="Times New Roman" w:cs="Times New Roman"/>
          <w:sz w:val="24"/>
          <w:szCs w:val="24"/>
        </w:rPr>
      </w:pPr>
      <w:r w:rsidRPr="00F749F2">
        <w:rPr>
          <w:rStyle w:val="bold"/>
          <w:rFonts w:ascii="Times New Roman" w:hAnsi="Times New Roman" w:cs="Times New Roman"/>
          <w:sz w:val="24"/>
          <w:szCs w:val="24"/>
        </w:rPr>
        <w:t>15. OPIS KRYTERIÓW, KTÓRYMI ZAMAWIAJĄCY BĘDZIE SIĘ KIEROWAŁ PRZY WYBORZE OFERTY, WRAZ Z PODANIEM ZNACZENIA TYCH KRYTERIÓW I SPOSOBU OCENY OFERT</w:t>
      </w:r>
    </w:p>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15.1. Zamawiający będzie oceniał oferty według następującego kryterium:</w:t>
      </w:r>
    </w:p>
    <w:tbl>
      <w:tblPr>
        <w:tblStyle w:val="standard"/>
        <w:tblW w:w="0" w:type="auto"/>
        <w:tblInd w:w="0" w:type="dxa"/>
        <w:tblLook w:val="04A0"/>
      </w:tblPr>
      <w:tblGrid>
        <w:gridCol w:w="872"/>
        <w:gridCol w:w="4230"/>
        <w:gridCol w:w="4088"/>
      </w:tblGrid>
      <w:tr w:rsidR="00F749F2" w:rsidRPr="00F749F2" w:rsidTr="00001358">
        <w:trPr>
          <w:cnfStyle w:val="100000000000"/>
        </w:trPr>
        <w:tc>
          <w:tcPr>
            <w:tcW w:w="1000" w:type="dxa"/>
            <w:vAlign w:val="center"/>
          </w:tcPr>
          <w:p w:rsidR="00F749F2" w:rsidRPr="00F749F2" w:rsidRDefault="00F749F2" w:rsidP="00001358">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w:t>
            </w:r>
          </w:p>
        </w:tc>
        <w:tc>
          <w:tcPr>
            <w:tcW w:w="5000" w:type="dxa"/>
            <w:vAlign w:val="center"/>
          </w:tcPr>
          <w:p w:rsidR="00F749F2" w:rsidRPr="00F749F2" w:rsidRDefault="00F749F2" w:rsidP="00001358">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Nazwa kryterium</w:t>
            </w:r>
          </w:p>
        </w:tc>
        <w:tc>
          <w:tcPr>
            <w:tcW w:w="5000" w:type="dxa"/>
            <w:vAlign w:val="center"/>
          </w:tcPr>
          <w:p w:rsidR="00F749F2" w:rsidRPr="00F749F2" w:rsidRDefault="00F749F2" w:rsidP="00001358">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Waga</w:t>
            </w:r>
          </w:p>
        </w:tc>
      </w:tr>
      <w:tr w:rsidR="00F749F2" w:rsidRPr="00F749F2" w:rsidTr="00001358">
        <w:tc>
          <w:tcPr>
            <w:tcW w:w="1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5000" w:type="dxa"/>
            <w:vAlign w:val="center"/>
          </w:tcPr>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Cena</w:t>
            </w:r>
          </w:p>
        </w:tc>
        <w:tc>
          <w:tcPr>
            <w:tcW w:w="5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95%</w:t>
            </w:r>
          </w:p>
        </w:tc>
      </w:tr>
      <w:tr w:rsidR="00F749F2" w:rsidRPr="00F749F2" w:rsidTr="00001358">
        <w:tc>
          <w:tcPr>
            <w:tcW w:w="1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5000" w:type="dxa"/>
            <w:vAlign w:val="center"/>
          </w:tcPr>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Czas podstawienia pojazdu zastępczego</w:t>
            </w:r>
          </w:p>
        </w:tc>
        <w:tc>
          <w:tcPr>
            <w:tcW w:w="5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5%</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15.2. Punkty przyznawane za podane w pkt. 15.1. kryteria będą liczone według następujących wzorów:</w:t>
      </w:r>
    </w:p>
    <w:p w:rsidR="00F749F2" w:rsidRPr="00F749F2" w:rsidRDefault="00F749F2" w:rsidP="00F749F2">
      <w:pPr>
        <w:pStyle w:val="p"/>
        <w:rPr>
          <w:rFonts w:ascii="Times New Roman" w:hAnsi="Times New Roman" w:cs="Times New Roman"/>
          <w:sz w:val="24"/>
          <w:szCs w:val="24"/>
        </w:rPr>
      </w:pPr>
    </w:p>
    <w:tbl>
      <w:tblPr>
        <w:tblStyle w:val="standard"/>
        <w:tblW w:w="0" w:type="auto"/>
        <w:tblInd w:w="0" w:type="dxa"/>
        <w:tblLook w:val="04A0"/>
      </w:tblPr>
      <w:tblGrid>
        <w:gridCol w:w="1174"/>
        <w:gridCol w:w="8016"/>
      </w:tblGrid>
      <w:tr w:rsidR="00F749F2" w:rsidRPr="00F749F2" w:rsidTr="00F749F2">
        <w:trPr>
          <w:cnfStyle w:val="100000000000"/>
          <w:trHeight w:val="472"/>
        </w:trPr>
        <w:tc>
          <w:tcPr>
            <w:tcW w:w="1000" w:type="dxa"/>
            <w:vAlign w:val="center"/>
          </w:tcPr>
          <w:p w:rsidR="00F749F2" w:rsidRPr="00F749F2" w:rsidRDefault="00F749F2" w:rsidP="00001358">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Nr kryterium</w:t>
            </w:r>
          </w:p>
        </w:tc>
        <w:tc>
          <w:tcPr>
            <w:tcW w:w="10000" w:type="dxa"/>
            <w:vAlign w:val="center"/>
          </w:tcPr>
          <w:p w:rsidR="00F749F2" w:rsidRPr="00F749F2" w:rsidRDefault="00F749F2" w:rsidP="00001358">
            <w:pPr>
              <w:pStyle w:val="tableCenter"/>
              <w:rPr>
                <w:rFonts w:ascii="Times New Roman" w:hAnsi="Times New Roman" w:cs="Times New Roman"/>
                <w:sz w:val="24"/>
                <w:szCs w:val="24"/>
              </w:rPr>
            </w:pPr>
            <w:r w:rsidRPr="00F749F2">
              <w:rPr>
                <w:rStyle w:val="bold"/>
                <w:rFonts w:ascii="Times New Roman" w:hAnsi="Times New Roman" w:cs="Times New Roman"/>
                <w:sz w:val="24"/>
                <w:szCs w:val="24"/>
              </w:rPr>
              <w:t>Wzór</w:t>
            </w:r>
          </w:p>
        </w:tc>
      </w:tr>
      <w:tr w:rsidR="00F749F2" w:rsidRPr="00F749F2" w:rsidTr="00001358">
        <w:tc>
          <w:tcPr>
            <w:tcW w:w="1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1</w:t>
            </w:r>
          </w:p>
        </w:tc>
        <w:tc>
          <w:tcPr>
            <w:tcW w:w="10000" w:type="dxa"/>
            <w:vAlign w:val="center"/>
          </w:tcPr>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C=(</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w:t>
            </w:r>
            <w:proofErr w:type="spellStart"/>
            <w:r w:rsidRPr="00F749F2">
              <w:rPr>
                <w:rFonts w:ascii="Times New Roman" w:hAnsi="Times New Roman" w:cs="Times New Roman"/>
                <w:sz w:val="24"/>
                <w:szCs w:val="24"/>
              </w:rPr>
              <w:t>Cof</w:t>
            </w:r>
            <w:proofErr w:type="spellEnd"/>
            <w:r w:rsidRPr="00F749F2">
              <w:rPr>
                <w:rFonts w:ascii="Times New Roman" w:hAnsi="Times New Roman" w:cs="Times New Roman"/>
                <w:sz w:val="24"/>
                <w:szCs w:val="24"/>
              </w:rPr>
              <w:t>) * 100 * waga</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Cmin</w:t>
            </w:r>
            <w:proofErr w:type="spellEnd"/>
            <w:r w:rsidRPr="00F749F2">
              <w:rPr>
                <w:rFonts w:ascii="Times New Roman" w:hAnsi="Times New Roman" w:cs="Times New Roman"/>
                <w:sz w:val="24"/>
                <w:szCs w:val="24"/>
              </w:rPr>
              <w:t xml:space="preserve"> - najniższa cena spośród wszystkich ofert</w:t>
            </w:r>
          </w:p>
          <w:p w:rsidR="00F749F2" w:rsidRPr="00F749F2" w:rsidRDefault="002C4C25" w:rsidP="00001358">
            <w:pPr>
              <w:pStyle w:val="p"/>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Cof</w:t>
            </w:r>
            <w:proofErr w:type="spellEnd"/>
            <w:r>
              <w:rPr>
                <w:rFonts w:ascii="Times New Roman" w:hAnsi="Times New Roman" w:cs="Times New Roman"/>
                <w:sz w:val="24"/>
                <w:szCs w:val="24"/>
              </w:rPr>
              <w:t xml:space="preserve"> -  cena w badanej </w:t>
            </w:r>
            <w:r w:rsidR="00F749F2" w:rsidRPr="00F749F2">
              <w:rPr>
                <w:rFonts w:ascii="Times New Roman" w:hAnsi="Times New Roman" w:cs="Times New Roman"/>
                <w:sz w:val="24"/>
                <w:szCs w:val="24"/>
              </w:rPr>
              <w:t xml:space="preserve"> ofercie</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Przy</w:t>
            </w:r>
            <w:r w:rsidR="00C12F85">
              <w:rPr>
                <w:rFonts w:ascii="Times New Roman" w:hAnsi="Times New Roman" w:cs="Times New Roman"/>
                <w:sz w:val="24"/>
                <w:szCs w:val="24"/>
              </w:rPr>
              <w:t>jmuje się, że waga wynosi 95%=95</w:t>
            </w:r>
            <w:r w:rsidRPr="00F749F2">
              <w:rPr>
                <w:rFonts w:ascii="Times New Roman" w:hAnsi="Times New Roman" w:cs="Times New Roman"/>
                <w:sz w:val="24"/>
                <w:szCs w:val="24"/>
              </w:rPr>
              <w:t>pkt</w:t>
            </w:r>
          </w:p>
        </w:tc>
      </w:tr>
      <w:tr w:rsidR="00F749F2" w:rsidRPr="00F749F2" w:rsidTr="00001358">
        <w:tc>
          <w:tcPr>
            <w:tcW w:w="1000" w:type="dxa"/>
            <w:vAlign w:val="center"/>
          </w:tcPr>
          <w:p w:rsidR="00F749F2" w:rsidRPr="00F749F2" w:rsidRDefault="00F749F2" w:rsidP="00001358">
            <w:pPr>
              <w:pStyle w:val="center"/>
              <w:rPr>
                <w:rFonts w:ascii="Times New Roman" w:hAnsi="Times New Roman" w:cs="Times New Roman"/>
                <w:sz w:val="24"/>
                <w:szCs w:val="24"/>
              </w:rPr>
            </w:pPr>
            <w:r w:rsidRPr="00F749F2">
              <w:rPr>
                <w:rFonts w:ascii="Times New Roman" w:hAnsi="Times New Roman" w:cs="Times New Roman"/>
                <w:sz w:val="24"/>
                <w:szCs w:val="24"/>
              </w:rPr>
              <w:t>2</w:t>
            </w:r>
          </w:p>
        </w:tc>
        <w:tc>
          <w:tcPr>
            <w:tcW w:w="10000" w:type="dxa"/>
            <w:vAlign w:val="center"/>
          </w:tcPr>
          <w:p w:rsidR="00F749F2" w:rsidRPr="00F749F2" w:rsidRDefault="002C4C25" w:rsidP="00001358">
            <w:pPr>
              <w:pStyle w:val="p"/>
              <w:rPr>
                <w:rFonts w:ascii="Times New Roman" w:hAnsi="Times New Roman" w:cs="Times New Roman"/>
                <w:sz w:val="24"/>
                <w:szCs w:val="24"/>
              </w:rPr>
            </w:pPr>
            <w:r>
              <w:rPr>
                <w:rFonts w:ascii="Times New Roman" w:hAnsi="Times New Roman" w:cs="Times New Roman"/>
                <w:sz w:val="24"/>
                <w:szCs w:val="24"/>
              </w:rPr>
              <w:t>Cz=(</w:t>
            </w:r>
            <w:proofErr w:type="spellStart"/>
            <w:r>
              <w:rPr>
                <w:rFonts w:ascii="Times New Roman" w:hAnsi="Times New Roman" w:cs="Times New Roman"/>
                <w:sz w:val="24"/>
                <w:szCs w:val="24"/>
              </w:rPr>
              <w:t>Cz</w:t>
            </w:r>
            <w:r w:rsidR="00F749F2" w:rsidRPr="00F749F2">
              <w:rPr>
                <w:rFonts w:ascii="Times New Roman" w:hAnsi="Times New Roman" w:cs="Times New Roman"/>
                <w:sz w:val="24"/>
                <w:szCs w:val="24"/>
              </w:rPr>
              <w:t>n</w:t>
            </w:r>
            <w:proofErr w:type="spellEnd"/>
            <w:r w:rsidR="00F749F2" w:rsidRPr="00F749F2">
              <w:rPr>
                <w:rFonts w:ascii="Times New Roman" w:hAnsi="Times New Roman" w:cs="Times New Roman"/>
                <w:sz w:val="24"/>
                <w:szCs w:val="24"/>
              </w:rPr>
              <w:t>/</w:t>
            </w:r>
            <w:proofErr w:type="spellStart"/>
            <w:r w:rsidR="00F749F2" w:rsidRPr="00F749F2">
              <w:rPr>
                <w:rFonts w:ascii="Times New Roman" w:hAnsi="Times New Roman" w:cs="Times New Roman"/>
                <w:sz w:val="24"/>
                <w:szCs w:val="24"/>
              </w:rPr>
              <w:t>Czo</w:t>
            </w:r>
            <w:r>
              <w:rPr>
                <w:rFonts w:ascii="Times New Roman" w:hAnsi="Times New Roman" w:cs="Times New Roman"/>
                <w:sz w:val="24"/>
                <w:szCs w:val="24"/>
              </w:rPr>
              <w:t>f</w:t>
            </w:r>
            <w:proofErr w:type="spellEnd"/>
            <w:r w:rsidR="00F749F2" w:rsidRPr="00F749F2">
              <w:rPr>
                <w:rFonts w:ascii="Times New Roman" w:hAnsi="Times New Roman" w:cs="Times New Roman"/>
                <w:sz w:val="24"/>
                <w:szCs w:val="24"/>
              </w:rPr>
              <w:t>)*100*waga</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gdzie:</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 Cz- ilość punktów</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Czn</w:t>
            </w:r>
            <w:proofErr w:type="spellEnd"/>
            <w:r w:rsidRPr="00F749F2">
              <w:rPr>
                <w:rFonts w:ascii="Times New Roman" w:hAnsi="Times New Roman" w:cs="Times New Roman"/>
                <w:sz w:val="24"/>
                <w:szCs w:val="24"/>
              </w:rPr>
              <w:t xml:space="preserve"> - czas najkrótszy podstawienia pojazdu</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 xml:space="preserve">- </w:t>
            </w:r>
            <w:proofErr w:type="spellStart"/>
            <w:r w:rsidRPr="00F749F2">
              <w:rPr>
                <w:rFonts w:ascii="Times New Roman" w:hAnsi="Times New Roman" w:cs="Times New Roman"/>
                <w:sz w:val="24"/>
                <w:szCs w:val="24"/>
              </w:rPr>
              <w:t>Czo</w:t>
            </w:r>
            <w:r w:rsidR="002C4C25">
              <w:rPr>
                <w:rFonts w:ascii="Times New Roman" w:hAnsi="Times New Roman" w:cs="Times New Roman"/>
                <w:sz w:val="24"/>
                <w:szCs w:val="24"/>
              </w:rPr>
              <w:t>f</w:t>
            </w:r>
            <w:proofErr w:type="spellEnd"/>
            <w:r w:rsidRPr="00F749F2">
              <w:rPr>
                <w:rFonts w:ascii="Times New Roman" w:hAnsi="Times New Roman" w:cs="Times New Roman"/>
                <w:sz w:val="24"/>
                <w:szCs w:val="24"/>
              </w:rPr>
              <w:t xml:space="preserve"> - czas podstawienia pojazdu w badanej ofercie</w:t>
            </w:r>
          </w:p>
          <w:p w:rsidR="00F749F2" w:rsidRPr="00F749F2" w:rsidRDefault="00F749F2" w:rsidP="00001358">
            <w:pPr>
              <w:pStyle w:val="p"/>
              <w:rPr>
                <w:rFonts w:ascii="Times New Roman" w:hAnsi="Times New Roman" w:cs="Times New Roman"/>
                <w:sz w:val="24"/>
                <w:szCs w:val="24"/>
              </w:rPr>
            </w:pPr>
            <w:r w:rsidRPr="00F749F2">
              <w:rPr>
                <w:rFonts w:ascii="Times New Roman" w:hAnsi="Times New Roman" w:cs="Times New Roman"/>
                <w:sz w:val="24"/>
                <w:szCs w:val="24"/>
              </w:rPr>
              <w:t>Przyjmuje się, że waga wynosi 5%=5pkt</w:t>
            </w:r>
          </w:p>
        </w:tc>
      </w:tr>
    </w:tbl>
    <w:p w:rsidR="00F749F2" w:rsidRPr="00F749F2" w:rsidRDefault="00F749F2" w:rsidP="00F749F2">
      <w:pPr>
        <w:pStyle w:val="p"/>
        <w:rPr>
          <w:rFonts w:ascii="Times New Roman" w:hAnsi="Times New Roman" w:cs="Times New Roman"/>
          <w:sz w:val="24"/>
          <w:szCs w:val="24"/>
        </w:rPr>
      </w:pP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15.3. Oferta złożona przez wykonawcę może otrzymać </w:t>
      </w:r>
      <w:r>
        <w:rPr>
          <w:rFonts w:ascii="Times New Roman" w:hAnsi="Times New Roman" w:cs="Times New Roman"/>
          <w:sz w:val="24"/>
          <w:szCs w:val="24"/>
        </w:rPr>
        <w:t xml:space="preserve">łącznie 100 pkt. (tj. w kryterium Cena – 95 </w:t>
      </w:r>
      <w:proofErr w:type="spellStart"/>
      <w:r>
        <w:rPr>
          <w:rFonts w:ascii="Times New Roman" w:hAnsi="Times New Roman" w:cs="Times New Roman"/>
          <w:sz w:val="24"/>
          <w:szCs w:val="24"/>
        </w:rPr>
        <w:t>pkt</w:t>
      </w:r>
      <w:proofErr w:type="spellEnd"/>
      <w:r>
        <w:rPr>
          <w:rFonts w:ascii="Times New Roman" w:hAnsi="Times New Roman" w:cs="Times New Roman"/>
          <w:sz w:val="24"/>
          <w:szCs w:val="24"/>
        </w:rPr>
        <w:t>, w kryterium Czas podstawienia pojazdu zastępczego 5pkt.).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15.4. W toku dokonywania badania i oceny ofert Zamawiający może żądać udzielenia przez wykonawcę wyjaśnień treści złożonych przez niego ofert.</w:t>
      </w:r>
    </w:p>
    <w:p w:rsidR="00F749F2" w:rsidRP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15.5. Zamawiający zastosuje zaokrąglanie każdego wyniku do dwóch miejsc po przecinku.</w:t>
      </w:r>
    </w:p>
    <w:p w:rsidR="00C14525"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lastRenderedPageBreak/>
        <w:t xml:space="preserve">15.6. Czas podstawienia pojazdu zastępczego będzie rozpatrywany na podstawie zadeklarowanej ilości minut  jakie Wykonawca poda w formularzu ofertowym, Najkrótszy możliwy czas podstawienia pojazdu zastępczego wymagany przez Zamawiającego wynosi: 45 minut, Najdłuższy możliwy czas podstawienia pojazdu zastępczego wymagany przez Zamawiającego wynosi: 70 minut.  Wykonawca powinien podać czas podstawienia pojazdu zastępczego w pełnych minutach z przedziału od 45min. do 70 min.  Oferta Wykonawcy, który nie zastosuje się do powyższej dyspozycji zostanie odrzucona zgodnie z art. 89 ust.1 </w:t>
      </w:r>
      <w:proofErr w:type="spellStart"/>
      <w:r w:rsidRPr="00F749F2">
        <w:rPr>
          <w:rFonts w:ascii="Times New Roman" w:hAnsi="Times New Roman" w:cs="Times New Roman"/>
          <w:sz w:val="24"/>
          <w:szCs w:val="24"/>
        </w:rPr>
        <w:t>pkt</w:t>
      </w:r>
      <w:proofErr w:type="spellEnd"/>
      <w:r w:rsidRPr="00F749F2">
        <w:rPr>
          <w:rFonts w:ascii="Times New Roman" w:hAnsi="Times New Roman" w:cs="Times New Roman"/>
          <w:sz w:val="24"/>
          <w:szCs w:val="24"/>
        </w:rPr>
        <w:t xml:space="preserve"> 2 ustawy </w:t>
      </w:r>
      <w:proofErr w:type="spellStart"/>
      <w:r w:rsidRPr="00F749F2">
        <w:rPr>
          <w:rFonts w:ascii="Times New Roman" w:hAnsi="Times New Roman" w:cs="Times New Roman"/>
          <w:sz w:val="24"/>
          <w:szCs w:val="24"/>
        </w:rPr>
        <w:t>Pzp</w:t>
      </w:r>
      <w:proofErr w:type="spellEnd"/>
      <w:r w:rsidRPr="00F749F2">
        <w:rPr>
          <w:rFonts w:ascii="Times New Roman" w:hAnsi="Times New Roman" w:cs="Times New Roman"/>
          <w:sz w:val="24"/>
          <w:szCs w:val="24"/>
        </w:rPr>
        <w:t xml:space="preserve">. </w:t>
      </w:r>
    </w:p>
    <w:p w:rsidR="00C14525" w:rsidRDefault="00C14525" w:rsidP="00F749F2">
      <w:pPr>
        <w:pStyle w:val="justify"/>
        <w:rPr>
          <w:rFonts w:ascii="Times New Roman" w:hAnsi="Times New Roman" w:cs="Times New Roman"/>
          <w:sz w:val="24"/>
          <w:szCs w:val="24"/>
        </w:rPr>
      </w:pP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 Ocena całkowita poszczególnych ofert zostanie obliczona jako suma punktów z poszczególnych kryteriów oceny ofert, wg wzoru</w:t>
      </w:r>
      <w:r>
        <w:rPr>
          <w:rFonts w:ascii="Times New Roman" w:hAnsi="Times New Roman" w:cs="Times New Roman"/>
          <w:sz w:val="24"/>
          <w:szCs w:val="24"/>
        </w:rPr>
        <w:t>:</w:t>
      </w:r>
    </w:p>
    <w:p w:rsidR="00F749F2" w:rsidRPr="00F749F2" w:rsidRDefault="00F749F2" w:rsidP="00F749F2">
      <w:pPr>
        <w:pStyle w:val="justify"/>
        <w:jc w:val="center"/>
        <w:rPr>
          <w:rFonts w:ascii="Times New Roman" w:hAnsi="Times New Roman" w:cs="Times New Roman"/>
          <w:b/>
          <w:sz w:val="24"/>
          <w:szCs w:val="24"/>
        </w:rPr>
      </w:pPr>
      <w:r w:rsidRPr="00F749F2">
        <w:rPr>
          <w:rFonts w:ascii="Times New Roman" w:hAnsi="Times New Roman" w:cs="Times New Roman"/>
          <w:b/>
          <w:sz w:val="24"/>
          <w:szCs w:val="24"/>
        </w:rPr>
        <w:t>O c  = C + Cz</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gdzie :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O c – ocena całkowita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 xml:space="preserve">C    – liczba punktów przyznana ofercie ocenianej w kryterium „Cena” </w:t>
      </w:r>
    </w:p>
    <w:p w:rsidR="00F749F2" w:rsidRDefault="00F749F2" w:rsidP="00F749F2">
      <w:pPr>
        <w:pStyle w:val="justify"/>
        <w:rPr>
          <w:rFonts w:ascii="Times New Roman" w:hAnsi="Times New Roman" w:cs="Times New Roman"/>
          <w:sz w:val="24"/>
          <w:szCs w:val="24"/>
        </w:rPr>
      </w:pPr>
      <w:r w:rsidRPr="00F749F2">
        <w:rPr>
          <w:rFonts w:ascii="Times New Roman" w:hAnsi="Times New Roman" w:cs="Times New Roman"/>
          <w:sz w:val="24"/>
          <w:szCs w:val="24"/>
        </w:rPr>
        <w:t>Cz – liczba punktów przyznana ofercie ocenianej w kryterium „Czas podstawienia pojazdu zastępczego” Zamawiający przyzna realizację zamówienia wykonawcy, który uzyska najwyższą ilość punktów. W przypadku dwóch ofert o tej samej ilości punktów wygra ta z niższą ceną.</w:t>
      </w:r>
    </w:p>
    <w:p w:rsidR="00CC2C73" w:rsidRPr="00F749F2" w:rsidRDefault="00CC2C73">
      <w:pPr>
        <w:pStyle w:val="p"/>
        <w:rPr>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t>16</w:t>
      </w:r>
      <w:r w:rsidR="00F2387C" w:rsidRPr="00813F00">
        <w:rPr>
          <w:rStyle w:val="bold"/>
          <w:rFonts w:ascii="Times New Roman" w:hAnsi="Times New Roman" w:cs="Times New Roman"/>
          <w:sz w:val="24"/>
          <w:szCs w:val="24"/>
        </w:rPr>
        <w:t>. INFORMACJE O FORMALNOŚCIACH, JAKIE POWINNY ZOSTAĆ DOPEŁNIONE PO WYBORZE OFERTY W CELU ZAWARCIA UMOWY W SPRAWIE ZAMÓWIENIA PUBLICZNEGO</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.1. Zamawiający udzieli zamówienia wykonawcy, którego oferta odpowiada wszystkim wymaganiom określonym w SIWZ i została oceniona jako najkorzystniejsza w oparciu o podane wyżej kryteria oceny ofert.</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Zamawiający unieważni postępowanie w sytuacji, gdy wystąpią przesłanki wskazane w art. 93 ustawy PZP. Niezwłocznie po wyborze najkorzystniejszej oferty Zamawiający zawiadomi wykonawców, którzy złożyli oferty, o: </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których oferty zostały odrzucone,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wykonawcach, którzy zostali wykluczeni z postępowania o udzielenie zamówienia, podając uzasadnienie faktyczne i prawne,</w:t>
      </w:r>
    </w:p>
    <w:p w:rsidR="00CC2C73" w:rsidRPr="00813F00" w:rsidRDefault="00F2387C">
      <w:pPr>
        <w:pStyle w:val="justify"/>
        <w:numPr>
          <w:ilvl w:val="0"/>
          <w:numId w:val="18"/>
        </w:numPr>
        <w:rPr>
          <w:rFonts w:ascii="Times New Roman" w:hAnsi="Times New Roman" w:cs="Times New Roman"/>
          <w:sz w:val="24"/>
          <w:szCs w:val="24"/>
        </w:rPr>
      </w:pPr>
      <w:r w:rsidRPr="00813F00">
        <w:rPr>
          <w:rFonts w:ascii="Times New Roman" w:hAnsi="Times New Roman" w:cs="Times New Roman"/>
          <w:sz w:val="24"/>
          <w:szCs w:val="24"/>
        </w:rPr>
        <w:t>terminie, określonym zgodnie z art. 94 ust. 1 lub 2 ustawy PZP, po którego upływie umowa w sprawie zamówienia publicznego może być zawarta.</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16</w:t>
      </w:r>
      <w:r w:rsidR="00F2387C" w:rsidRPr="00813F00">
        <w:rPr>
          <w:rFonts w:ascii="Times New Roman" w:hAnsi="Times New Roman" w:cs="Times New Roman"/>
          <w:sz w:val="24"/>
          <w:szCs w:val="24"/>
        </w:rPr>
        <w:t>.2. Ogłoszenie zawierające informacje wskazane w pkt. 16.1 Zamawiający umieści na swojej stronie internetowej  oraz w miejscu publicznie dostępnym w swojej siedzibie.</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lastRenderedPageBreak/>
        <w:t>16</w:t>
      </w:r>
      <w:r w:rsidR="00F2387C" w:rsidRPr="00813F00">
        <w:rPr>
          <w:rFonts w:ascii="Times New Roman" w:hAnsi="Times New Roman" w:cs="Times New Roman"/>
          <w:sz w:val="24"/>
          <w:szCs w:val="24"/>
        </w:rPr>
        <w:t>.3. Jeżeli wykonawca, którego oferta została wybrana, uchyla się od zawarcia umowy w sprawie    zamówienia publicznego lub nie wnosi wymaganego zabezpieczenia należytego wykonania umowy, Zamawiający może wybrać ofertę najkorzystniejszą spośród pozostałych ofert, bez przeprowadzania ich ponownej oceny, chyba że zachodzą przesłanki do unieważnienia postępowania.</w:t>
      </w:r>
    </w:p>
    <w:p w:rsidR="000F4AEB" w:rsidRDefault="000F4AEB">
      <w:pPr>
        <w:pStyle w:val="p"/>
        <w:rPr>
          <w:rStyle w:val="bold"/>
          <w:rFonts w:ascii="Times New Roman" w:hAnsi="Times New Roman" w:cs="Times New Roman"/>
          <w:sz w:val="24"/>
          <w:szCs w:val="24"/>
        </w:rPr>
      </w:pPr>
    </w:p>
    <w:p w:rsidR="00CC2C73" w:rsidRPr="00813F00" w:rsidRDefault="005F3A85">
      <w:pPr>
        <w:pStyle w:val="p"/>
        <w:rPr>
          <w:rFonts w:ascii="Times New Roman" w:hAnsi="Times New Roman" w:cs="Times New Roman"/>
          <w:sz w:val="24"/>
          <w:szCs w:val="24"/>
        </w:rPr>
      </w:pPr>
      <w:r>
        <w:rPr>
          <w:rStyle w:val="bold"/>
          <w:rFonts w:ascii="Times New Roman" w:hAnsi="Times New Roman" w:cs="Times New Roman"/>
          <w:sz w:val="24"/>
          <w:szCs w:val="24"/>
        </w:rPr>
        <w:t>17</w:t>
      </w:r>
      <w:r w:rsidR="00F2387C" w:rsidRPr="00813F00">
        <w:rPr>
          <w:rStyle w:val="bold"/>
          <w:rFonts w:ascii="Times New Roman" w:hAnsi="Times New Roman" w:cs="Times New Roman"/>
          <w:sz w:val="24"/>
          <w:szCs w:val="24"/>
        </w:rPr>
        <w:t>. WYMAGANIA DOTYCZĄCE ZABEZPIECZENIA NALEŻYTEGO WYKONANIA UMOWY</w:t>
      </w:r>
    </w:p>
    <w:p w:rsidR="00CC2C73" w:rsidRPr="00813F00" w:rsidRDefault="00CC2C73">
      <w:pPr>
        <w:pStyle w:val="p"/>
        <w:rPr>
          <w:rFonts w:ascii="Times New Roman" w:hAnsi="Times New Roman" w:cs="Times New Roman"/>
          <w:sz w:val="24"/>
          <w:szCs w:val="24"/>
        </w:rPr>
      </w:pPr>
    </w:p>
    <w:p w:rsidR="00CC2C73" w:rsidRPr="00813F00" w:rsidRDefault="005F3A85" w:rsidP="00D749A0">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.1. Wykonawca zobowiązany jest wnieść zabezpieczenie należytego wykonania umowy w wysokości:</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części</w:t>
      </w:r>
      <w:r w:rsidRPr="00813F00">
        <w:rPr>
          <w:rFonts w:ascii="Times New Roman" w:hAnsi="Times New Roman" w:cs="Times New Roman"/>
          <w:sz w:val="24"/>
          <w:szCs w:val="24"/>
        </w:rPr>
        <w:t xml:space="preserve"> nr 1</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części</w:t>
      </w:r>
      <w:r w:rsidRPr="00813F00">
        <w:rPr>
          <w:rFonts w:ascii="Times New Roman" w:hAnsi="Times New Roman" w:cs="Times New Roman"/>
          <w:sz w:val="24"/>
          <w:szCs w:val="24"/>
        </w:rPr>
        <w:t xml:space="preserve"> nr 2</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części</w:t>
      </w:r>
      <w:r w:rsidRPr="00813F00">
        <w:rPr>
          <w:rFonts w:ascii="Times New Roman" w:hAnsi="Times New Roman" w:cs="Times New Roman"/>
          <w:sz w:val="24"/>
          <w:szCs w:val="24"/>
        </w:rPr>
        <w:t xml:space="preserve"> nr 3</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części</w:t>
      </w:r>
      <w:r w:rsidRPr="00813F00">
        <w:rPr>
          <w:rFonts w:ascii="Times New Roman" w:hAnsi="Times New Roman" w:cs="Times New Roman"/>
          <w:sz w:val="24"/>
          <w:szCs w:val="24"/>
        </w:rPr>
        <w:t xml:space="preserve"> nr 4</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 xml:space="preserve">części </w:t>
      </w:r>
      <w:r w:rsidRPr="00813F00">
        <w:rPr>
          <w:rFonts w:ascii="Times New Roman" w:hAnsi="Times New Roman" w:cs="Times New Roman"/>
          <w:sz w:val="24"/>
          <w:szCs w:val="24"/>
        </w:rPr>
        <w:t>nr 5</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 xml:space="preserve">części </w:t>
      </w:r>
      <w:r w:rsidRPr="00813F00">
        <w:rPr>
          <w:rFonts w:ascii="Times New Roman" w:hAnsi="Times New Roman" w:cs="Times New Roman"/>
          <w:sz w:val="24"/>
          <w:szCs w:val="24"/>
        </w:rPr>
        <w:t>nr 6</w:t>
      </w: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 xml:space="preserve">- 5 % ceny ofertowej brutto - w ramach </w:t>
      </w:r>
      <w:r w:rsidR="000F4AEB">
        <w:rPr>
          <w:rFonts w:ascii="Times New Roman" w:hAnsi="Times New Roman" w:cs="Times New Roman"/>
          <w:sz w:val="24"/>
          <w:szCs w:val="24"/>
        </w:rPr>
        <w:t>części</w:t>
      </w:r>
      <w:r w:rsidRPr="00813F00">
        <w:rPr>
          <w:rFonts w:ascii="Times New Roman" w:hAnsi="Times New Roman" w:cs="Times New Roman"/>
          <w:sz w:val="24"/>
          <w:szCs w:val="24"/>
        </w:rPr>
        <w:t xml:space="preserve"> nr 7</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.2. Zabezpieczenie wnosi się w jednej lub kilku następujących formach:</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pieniądzu – przelewem na rachunek bankowy Zamawiającego: 14 8543 0000 2001 1000 0273 0005;</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bankowych;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gwarancjach ubezpieczeniowych;</w:t>
      </w:r>
    </w:p>
    <w:p w:rsidR="00CC2C73" w:rsidRPr="00813F00" w:rsidRDefault="00F2387C">
      <w:pPr>
        <w:pStyle w:val="justify"/>
        <w:numPr>
          <w:ilvl w:val="0"/>
          <w:numId w:val="19"/>
        </w:numPr>
        <w:rPr>
          <w:rFonts w:ascii="Times New Roman" w:hAnsi="Times New Roman" w:cs="Times New Roman"/>
          <w:sz w:val="24"/>
          <w:szCs w:val="24"/>
        </w:rPr>
      </w:pPr>
      <w:r w:rsidRPr="00813F00">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rsidR="00CC2C73" w:rsidRPr="00813F00" w:rsidRDefault="00CC2C73">
      <w:pPr>
        <w:pStyle w:val="p"/>
        <w:rPr>
          <w:rFonts w:ascii="Times New Roman" w:hAnsi="Times New Roman" w:cs="Times New Roman"/>
          <w:sz w:val="24"/>
          <w:szCs w:val="24"/>
        </w:rPr>
      </w:pP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.3. Zabezpieczenie wnoszone w pieniądzu Wykonawca wpłaca przelewem na rachunek bankowy wskazany przez Zamawiającego.</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.4. W trakcie realizacji umowy wykonawca może dokonać zmiany formy zabezpieczenia na jedną lub kilk</w:t>
      </w:r>
      <w:r>
        <w:rPr>
          <w:rFonts w:ascii="Times New Roman" w:hAnsi="Times New Roman" w:cs="Times New Roman"/>
          <w:sz w:val="24"/>
          <w:szCs w:val="24"/>
        </w:rPr>
        <w:t>a form, o których mowa w pkt. 17</w:t>
      </w:r>
      <w:r w:rsidR="00F2387C" w:rsidRPr="00813F00">
        <w:rPr>
          <w:rFonts w:ascii="Times New Roman" w:hAnsi="Times New Roman" w:cs="Times New Roman"/>
          <w:sz w:val="24"/>
          <w:szCs w:val="24"/>
        </w:rPr>
        <w:t>.2. Zmiana formy zabezpieczenia jest dokonywana z zachowaniem ciągłości zabezpieczenia i bez zmniejszenia jego wysokości.</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.5. Zabezpieczenie powinno obejmować cały okres realizacji zamówienia oraz 30 dni od dnia wykonania zamówienia.</w:t>
      </w:r>
    </w:p>
    <w:p w:rsidR="00CC2C73" w:rsidRPr="00813F00" w:rsidRDefault="005F3A85" w:rsidP="005D0BEA">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 xml:space="preserve">.6. Zamawiający zwraca zabezpieczenie w terminie 30 dni od dnia wykonania zamówienia i uznania przez Zamawiającego za należycie wykonane. </w:t>
      </w:r>
    </w:p>
    <w:p w:rsidR="00CC2C73" w:rsidRPr="00813F00" w:rsidRDefault="005F3A85">
      <w:pPr>
        <w:pStyle w:val="justify"/>
        <w:rPr>
          <w:rFonts w:ascii="Times New Roman" w:hAnsi="Times New Roman" w:cs="Times New Roman"/>
          <w:sz w:val="24"/>
          <w:szCs w:val="24"/>
        </w:rPr>
      </w:pPr>
      <w:r>
        <w:rPr>
          <w:rFonts w:ascii="Times New Roman" w:hAnsi="Times New Roman" w:cs="Times New Roman"/>
          <w:sz w:val="24"/>
          <w:szCs w:val="24"/>
        </w:rPr>
        <w:t>17</w:t>
      </w:r>
      <w:r w:rsidR="00F2387C" w:rsidRPr="00813F00">
        <w:rPr>
          <w:rFonts w:ascii="Times New Roman" w:hAnsi="Times New Roman" w:cs="Times New Roman"/>
          <w:sz w:val="24"/>
          <w:szCs w:val="24"/>
        </w:rPr>
        <w:t>.7. Zamawiający nie wyraża zgody na wniesienie zabezpieczenia w formach określonych art. 148 ust. 2 pkt. 1-3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lastRenderedPageBreak/>
        <w:t>18</w:t>
      </w:r>
      <w:r w:rsidR="00F2387C" w:rsidRPr="00813F00">
        <w:rPr>
          <w:rStyle w:val="bold"/>
          <w:rFonts w:ascii="Times New Roman" w:hAnsi="Times New Roman" w:cs="Times New Roman"/>
          <w:sz w:val="24"/>
          <w:szCs w:val="24"/>
        </w:rPr>
        <w:t>. PODWYKONAWCY</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Zamawiający nie dopuszcza powierzenie wykonania części niniejszego zadania zamówienia  podwykonawcom.</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19</w:t>
      </w:r>
      <w:r w:rsidR="00F2387C" w:rsidRPr="00813F00">
        <w:rPr>
          <w:rStyle w:val="bold"/>
          <w:rFonts w:ascii="Times New Roman" w:hAnsi="Times New Roman" w:cs="Times New Roman"/>
          <w:sz w:val="24"/>
          <w:szCs w:val="24"/>
        </w:rPr>
        <w:t>. UMOWA</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19</w:t>
      </w:r>
      <w:r w:rsidR="00F2387C" w:rsidRPr="00813F00">
        <w:rPr>
          <w:rFonts w:ascii="Times New Roman" w:hAnsi="Times New Roman" w:cs="Times New Roman"/>
          <w:sz w:val="24"/>
          <w:szCs w:val="24"/>
        </w:rPr>
        <w:t>.1. Wzór umowy stanowi załącznik do SIWZ.</w:t>
      </w:r>
    </w:p>
    <w:p w:rsidR="00CC2C73" w:rsidRPr="00D749A0" w:rsidRDefault="00D749A0" w:rsidP="00D749A0">
      <w:pPr>
        <w:jc w:val="both"/>
        <w:rPr>
          <w:rFonts w:ascii="Times New Roman" w:hAnsi="Times New Roman" w:cs="Times New Roman"/>
        </w:rPr>
      </w:pPr>
      <w:r>
        <w:rPr>
          <w:rFonts w:ascii="Times New Roman" w:hAnsi="Times New Roman" w:cs="Times New Roman"/>
          <w:sz w:val="24"/>
          <w:szCs w:val="24"/>
        </w:rPr>
        <w:t>19</w:t>
      </w:r>
      <w:r w:rsidR="00F2387C" w:rsidRPr="00813F00">
        <w:rPr>
          <w:rFonts w:ascii="Times New Roman" w:hAnsi="Times New Roman" w:cs="Times New Roman"/>
          <w:sz w:val="24"/>
          <w:szCs w:val="24"/>
        </w:rPr>
        <w:t xml:space="preserve">.2. </w:t>
      </w:r>
      <w:r>
        <w:rPr>
          <w:rFonts w:ascii="Times New Roman" w:hAnsi="Times New Roman" w:cs="Times New Roman"/>
        </w:rPr>
        <w:t>Nie przewiduje się istotnych zmian umowy.</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20</w:t>
      </w:r>
      <w:r w:rsidR="00F2387C" w:rsidRPr="00813F00">
        <w:rPr>
          <w:rStyle w:val="bold"/>
          <w:rFonts w:ascii="Times New Roman" w:hAnsi="Times New Roman" w:cs="Times New Roman"/>
          <w:sz w:val="24"/>
          <w:szCs w:val="24"/>
        </w:rPr>
        <w:t>. POUCZENIE O ŚRODKACH OCHRONY PRAWNEJ PRZYSŁUGUJĄCYCH WYKONAWCY W TOKU POSTĘPOWANIA O UDZIELENIE ZAMÓWIENIA</w:t>
      </w:r>
    </w:p>
    <w:p w:rsidR="00CC2C73" w:rsidRPr="00813F00" w:rsidRDefault="00CC2C73">
      <w:pPr>
        <w:pStyle w:val="p"/>
        <w:rPr>
          <w:rFonts w:ascii="Times New Roman" w:hAnsi="Times New Roman" w:cs="Times New Roman"/>
          <w:sz w:val="24"/>
          <w:szCs w:val="24"/>
        </w:rPr>
      </w:pPr>
    </w:p>
    <w:p w:rsidR="00CC2C73" w:rsidRPr="00813F00" w:rsidRDefault="00F2387C">
      <w:pPr>
        <w:pStyle w:val="justify"/>
        <w:rPr>
          <w:rFonts w:ascii="Times New Roman" w:hAnsi="Times New Roman" w:cs="Times New Roman"/>
          <w:sz w:val="24"/>
          <w:szCs w:val="24"/>
        </w:rPr>
      </w:pPr>
      <w:r w:rsidRPr="00813F00">
        <w:rPr>
          <w:rFonts w:ascii="Times New Roman" w:hAnsi="Times New Roman" w:cs="Times New Roman"/>
          <w:sz w:val="24"/>
          <w:szCs w:val="24"/>
        </w:rPr>
        <w:t>Wykonawcom oraz innemu podmiotowi, jeżeli ma lub miał interes prawny w uzyskaniu danego zamówienia oraz poniósł lub może ponieść szkodę w wyniku naruszenia przez Zamawiającego przepisów ustawy Prawo zamówień publicznych, przysługują środki ochrony prawnej określone przepisami niniejszej ustawy (Dział VI Ustawy).</w:t>
      </w:r>
    </w:p>
    <w:p w:rsidR="00CC2C73" w:rsidRPr="00813F00" w:rsidRDefault="00CC2C73">
      <w:pPr>
        <w:pStyle w:val="p"/>
        <w:rPr>
          <w:rFonts w:ascii="Times New Roman" w:hAnsi="Times New Roman" w:cs="Times New Roman"/>
          <w:sz w:val="24"/>
          <w:szCs w:val="24"/>
        </w:rPr>
      </w:pPr>
    </w:p>
    <w:p w:rsidR="00CC2C73" w:rsidRPr="00813F00" w:rsidRDefault="00D749A0">
      <w:pPr>
        <w:pStyle w:val="p"/>
        <w:rPr>
          <w:rFonts w:ascii="Times New Roman" w:hAnsi="Times New Roman" w:cs="Times New Roman"/>
          <w:sz w:val="24"/>
          <w:szCs w:val="24"/>
        </w:rPr>
      </w:pPr>
      <w:r>
        <w:rPr>
          <w:rStyle w:val="bold"/>
          <w:rFonts w:ascii="Times New Roman" w:hAnsi="Times New Roman" w:cs="Times New Roman"/>
          <w:sz w:val="24"/>
          <w:szCs w:val="24"/>
        </w:rPr>
        <w:t>21</w:t>
      </w:r>
      <w:r w:rsidR="00F2387C" w:rsidRPr="00813F00">
        <w:rPr>
          <w:rStyle w:val="bold"/>
          <w:rFonts w:ascii="Times New Roman" w:hAnsi="Times New Roman" w:cs="Times New Roman"/>
          <w:sz w:val="24"/>
          <w:szCs w:val="24"/>
        </w:rPr>
        <w:t>. INNE</w:t>
      </w:r>
    </w:p>
    <w:p w:rsidR="00CC2C73" w:rsidRPr="00813F00" w:rsidRDefault="00CC2C73">
      <w:pPr>
        <w:pStyle w:val="p"/>
        <w:rPr>
          <w:rFonts w:ascii="Times New Roman" w:hAnsi="Times New Roman" w:cs="Times New Roman"/>
          <w:sz w:val="24"/>
          <w:szCs w:val="24"/>
        </w:rPr>
      </w:pPr>
    </w:p>
    <w:p w:rsidR="00CC2C73" w:rsidRPr="00813F00" w:rsidRDefault="00D749A0">
      <w:pPr>
        <w:pStyle w:val="justify"/>
        <w:rPr>
          <w:rFonts w:ascii="Times New Roman" w:hAnsi="Times New Roman" w:cs="Times New Roman"/>
          <w:sz w:val="24"/>
          <w:szCs w:val="24"/>
        </w:rPr>
      </w:pPr>
      <w:r>
        <w:rPr>
          <w:rFonts w:ascii="Times New Roman" w:hAnsi="Times New Roman" w:cs="Times New Roman"/>
          <w:sz w:val="24"/>
          <w:szCs w:val="24"/>
        </w:rPr>
        <w:t>21</w:t>
      </w:r>
      <w:r w:rsidR="00F2387C" w:rsidRPr="00813F00">
        <w:rPr>
          <w:rFonts w:ascii="Times New Roman" w:hAnsi="Times New Roman" w:cs="Times New Roman"/>
          <w:sz w:val="24"/>
          <w:szCs w:val="24"/>
        </w:rPr>
        <w:t>.1 Do spraw nieuregulowanych w SIWZ mają zastosowanie przepisy ustawy PZP.</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CC2C73" w:rsidRPr="00813F00" w:rsidRDefault="00F2387C">
      <w:pPr>
        <w:pStyle w:val="right"/>
        <w:rPr>
          <w:rFonts w:ascii="Times New Roman" w:hAnsi="Times New Roman" w:cs="Times New Roman"/>
          <w:sz w:val="24"/>
          <w:szCs w:val="24"/>
        </w:rPr>
      </w:pPr>
      <w:r w:rsidRPr="00813F00">
        <w:rPr>
          <w:rFonts w:ascii="Times New Roman" w:hAnsi="Times New Roman" w:cs="Times New Roman"/>
          <w:sz w:val="24"/>
          <w:szCs w:val="24"/>
        </w:rPr>
        <w:t>.....................................................</w:t>
      </w:r>
    </w:p>
    <w:p w:rsidR="00CC2C73" w:rsidRPr="00813F00" w:rsidRDefault="00F2387C" w:rsidP="00D749A0">
      <w:pPr>
        <w:pStyle w:val="right"/>
        <w:rPr>
          <w:rFonts w:ascii="Times New Roman" w:hAnsi="Times New Roman" w:cs="Times New Roman"/>
          <w:sz w:val="24"/>
          <w:szCs w:val="24"/>
        </w:rPr>
      </w:pPr>
      <w:r w:rsidRPr="00813F00">
        <w:rPr>
          <w:rFonts w:ascii="Times New Roman" w:hAnsi="Times New Roman" w:cs="Times New Roman"/>
          <w:sz w:val="24"/>
          <w:szCs w:val="24"/>
        </w:rPr>
        <w:t>Kierownik Zamawiającego</w:t>
      </w:r>
    </w:p>
    <w:p w:rsidR="00CC2C73" w:rsidRPr="00813F00" w:rsidRDefault="00CC2C73">
      <w:pPr>
        <w:pStyle w:val="p"/>
        <w:rPr>
          <w:rFonts w:ascii="Times New Roman" w:hAnsi="Times New Roman" w:cs="Times New Roman"/>
          <w:sz w:val="24"/>
          <w:szCs w:val="24"/>
        </w:rPr>
      </w:pPr>
    </w:p>
    <w:p w:rsidR="00CC2C73" w:rsidRPr="00813F00" w:rsidRDefault="00F2387C">
      <w:pPr>
        <w:rPr>
          <w:rFonts w:ascii="Times New Roman" w:hAnsi="Times New Roman" w:cs="Times New Roman"/>
          <w:sz w:val="24"/>
          <w:szCs w:val="24"/>
        </w:rPr>
      </w:pPr>
      <w:r w:rsidRPr="00813F00">
        <w:rPr>
          <w:rStyle w:val="bold"/>
          <w:rFonts w:ascii="Times New Roman" w:hAnsi="Times New Roman" w:cs="Times New Roman"/>
          <w:sz w:val="24"/>
          <w:szCs w:val="24"/>
        </w:rPr>
        <w:t>ZAŁĄCZNIKI</w:t>
      </w:r>
    </w:p>
    <w:p w:rsidR="00CC2C73" w:rsidRPr="00813F00" w:rsidRDefault="00CC2C73">
      <w:pPr>
        <w:pStyle w:val="p"/>
        <w:rPr>
          <w:rFonts w:ascii="Times New Roman" w:hAnsi="Times New Roman" w:cs="Times New Roman"/>
          <w:sz w:val="24"/>
          <w:szCs w:val="24"/>
        </w:rPr>
      </w:pPr>
    </w:p>
    <w:p w:rsidR="00CC2C73" w:rsidRPr="00813F00" w:rsidRDefault="00CC2C73">
      <w:pPr>
        <w:pStyle w:val="p"/>
        <w:rPr>
          <w:rFonts w:ascii="Times New Roman" w:hAnsi="Times New Roman" w:cs="Times New Roman"/>
          <w:sz w:val="24"/>
          <w:szCs w:val="24"/>
        </w:rPr>
      </w:pPr>
    </w:p>
    <w:p w:rsidR="00190C84" w:rsidRDefault="00190C84" w:rsidP="00005B2F">
      <w:pPr>
        <w:numPr>
          <w:ilvl w:val="0"/>
          <w:numId w:val="23"/>
        </w:numPr>
        <w:spacing w:after="0" w:line="240" w:lineRule="auto"/>
        <w:ind w:left="714" w:hanging="357"/>
        <w:rPr>
          <w:rFonts w:ascii="Times New Roman" w:hAnsi="Times New Roman" w:cs="Times New Roman"/>
          <w:sz w:val="24"/>
          <w:szCs w:val="24"/>
        </w:rPr>
      </w:pPr>
      <w:r>
        <w:rPr>
          <w:rFonts w:ascii="Times New Roman" w:hAnsi="Times New Roman" w:cs="Times New Roman"/>
          <w:sz w:val="24"/>
          <w:szCs w:val="24"/>
        </w:rPr>
        <w:t>Wykaz tras dowozu</w:t>
      </w:r>
    </w:p>
    <w:p w:rsidR="00005B2F"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formularz oferty</w:t>
      </w:r>
    </w:p>
    <w:p w:rsidR="00674166" w:rsidRPr="00674166" w:rsidRDefault="00674166" w:rsidP="00674166">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wykonawcy o spełnianiu warunków określonych w art. 22 ust. 1 ustawy </w:t>
      </w:r>
      <w:proofErr w:type="spellStart"/>
      <w:r w:rsidRPr="00F2387C">
        <w:rPr>
          <w:rFonts w:ascii="Times New Roman" w:hAnsi="Times New Roman" w:cs="Times New Roman"/>
          <w:sz w:val="24"/>
          <w:szCs w:val="24"/>
        </w:rPr>
        <w:t>pzp</w:t>
      </w:r>
      <w:proofErr w:type="spellEnd"/>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przynależności do grupy kapitałowej</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wykaz </w:t>
      </w:r>
      <w:r w:rsidR="00330815">
        <w:rPr>
          <w:rFonts w:ascii="Times New Roman" w:hAnsi="Times New Roman" w:cs="Times New Roman"/>
          <w:sz w:val="24"/>
          <w:szCs w:val="24"/>
        </w:rPr>
        <w:t>usług</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wykaz osób</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 xml:space="preserve">oświadczenie o posiadaniu uprawnień </w:t>
      </w:r>
    </w:p>
    <w:p w:rsidR="00005B2F" w:rsidRPr="00F2387C" w:rsidRDefault="00F2387C" w:rsidP="00005B2F">
      <w:pPr>
        <w:numPr>
          <w:ilvl w:val="0"/>
          <w:numId w:val="23"/>
        </w:numPr>
        <w:spacing w:after="0" w:line="240" w:lineRule="auto"/>
        <w:ind w:left="714" w:hanging="357"/>
        <w:rPr>
          <w:rFonts w:ascii="Times New Roman" w:hAnsi="Times New Roman" w:cs="Times New Roman"/>
          <w:sz w:val="24"/>
          <w:szCs w:val="24"/>
        </w:rPr>
      </w:pPr>
      <w:r w:rsidRPr="00F2387C">
        <w:rPr>
          <w:rFonts w:ascii="Times New Roman" w:hAnsi="Times New Roman" w:cs="Times New Roman"/>
          <w:sz w:val="24"/>
          <w:szCs w:val="24"/>
        </w:rPr>
        <w:t>oświadczenie  o niepodleganiu wykluczeniu</w:t>
      </w:r>
    </w:p>
    <w:p w:rsidR="00F2387C" w:rsidRDefault="00F2387C" w:rsidP="00F2387C">
      <w:pPr>
        <w:pStyle w:val="center"/>
        <w:jc w:val="left"/>
        <w:rPr>
          <w:rStyle w:val="bold"/>
          <w:rFonts w:ascii="Times New Roman" w:hAnsi="Times New Roman" w:cs="Times New Roman"/>
          <w:b w:val="0"/>
          <w:sz w:val="24"/>
          <w:szCs w:val="24"/>
        </w:rPr>
      </w:pPr>
      <w:r w:rsidRPr="00F2387C">
        <w:rPr>
          <w:rFonts w:ascii="Times New Roman" w:hAnsi="Times New Roman" w:cs="Times New Roman"/>
          <w:b/>
          <w:sz w:val="24"/>
          <w:szCs w:val="24"/>
        </w:rPr>
        <w:t xml:space="preserve">       </w:t>
      </w:r>
      <w:r w:rsidRPr="00F2387C">
        <w:rPr>
          <w:rFonts w:ascii="Times New Roman" w:hAnsi="Times New Roman" w:cs="Times New Roman"/>
          <w:sz w:val="24"/>
          <w:szCs w:val="24"/>
        </w:rPr>
        <w:t>9.</w:t>
      </w:r>
      <w:r w:rsidRPr="00F2387C">
        <w:rPr>
          <w:rFonts w:ascii="Times New Roman" w:hAnsi="Times New Roman" w:cs="Times New Roman"/>
          <w:b/>
          <w:sz w:val="24"/>
          <w:szCs w:val="24"/>
        </w:rPr>
        <w:t xml:space="preserve"> </w:t>
      </w:r>
      <w:r w:rsidR="001475C1">
        <w:rPr>
          <w:rFonts w:ascii="Times New Roman" w:hAnsi="Times New Roman" w:cs="Times New Roman"/>
          <w:b/>
          <w:sz w:val="24"/>
          <w:szCs w:val="24"/>
        </w:rPr>
        <w:t xml:space="preserve"> </w:t>
      </w:r>
      <w:r w:rsidRPr="00F2387C">
        <w:rPr>
          <w:rStyle w:val="bold"/>
          <w:rFonts w:ascii="Times New Roman" w:hAnsi="Times New Roman" w:cs="Times New Roman"/>
          <w:b w:val="0"/>
          <w:sz w:val="24"/>
          <w:szCs w:val="24"/>
        </w:rPr>
        <w:t>wykaz narzędzi, wyposażenia i urządzeń</w:t>
      </w:r>
    </w:p>
    <w:p w:rsidR="00674166" w:rsidRPr="00F2387C" w:rsidRDefault="00674166" w:rsidP="006741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10. </w:t>
      </w:r>
      <w:r w:rsidRPr="00F2387C">
        <w:rPr>
          <w:rFonts w:ascii="Times New Roman" w:hAnsi="Times New Roman" w:cs="Times New Roman"/>
          <w:sz w:val="24"/>
          <w:szCs w:val="24"/>
        </w:rPr>
        <w:t>wzór umowy</w:t>
      </w:r>
    </w:p>
    <w:p w:rsidR="00674166" w:rsidRPr="00F2387C" w:rsidRDefault="00674166" w:rsidP="00F2387C">
      <w:pPr>
        <w:pStyle w:val="center"/>
        <w:jc w:val="left"/>
        <w:rPr>
          <w:rFonts w:ascii="Times New Roman" w:hAnsi="Times New Roman" w:cs="Times New Roman"/>
          <w:b/>
          <w:sz w:val="24"/>
          <w:szCs w:val="24"/>
        </w:rPr>
      </w:pPr>
    </w:p>
    <w:p w:rsidR="00CC2C73" w:rsidRPr="00813F00" w:rsidRDefault="00CC2C73" w:rsidP="00005B2F">
      <w:pPr>
        <w:ind w:left="720"/>
        <w:rPr>
          <w:rFonts w:ascii="Times New Roman" w:hAnsi="Times New Roman" w:cs="Times New Roman"/>
          <w:sz w:val="24"/>
          <w:szCs w:val="24"/>
        </w:rPr>
      </w:pPr>
    </w:p>
    <w:sectPr w:rsidR="00CC2C73" w:rsidRPr="00813F00" w:rsidSect="00CC2C73">
      <w:footerReference w:type="default" r:id="rId8"/>
      <w:pgSz w:w="11906" w:h="16838"/>
      <w:pgMar w:top="1418" w:right="1418" w:bottom="1134"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D88" w:rsidRDefault="00360D88" w:rsidP="00893EA9">
      <w:pPr>
        <w:spacing w:after="0" w:line="240" w:lineRule="auto"/>
      </w:pPr>
      <w:r>
        <w:separator/>
      </w:r>
    </w:p>
  </w:endnote>
  <w:endnote w:type="continuationSeparator" w:id="0">
    <w:p w:rsidR="00360D88" w:rsidRDefault="00360D88" w:rsidP="00893E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10688"/>
      <w:docPartObj>
        <w:docPartGallery w:val="Page Numbers (Bottom of Page)"/>
        <w:docPartUnique/>
      </w:docPartObj>
    </w:sdtPr>
    <w:sdtContent>
      <w:p w:rsidR="00893EA9" w:rsidRDefault="00AE737B">
        <w:pPr>
          <w:pStyle w:val="Stopka"/>
          <w:jc w:val="right"/>
        </w:pPr>
        <w:fldSimple w:instr=" PAGE   \* MERGEFORMAT ">
          <w:r w:rsidR="00565377">
            <w:rPr>
              <w:noProof/>
            </w:rPr>
            <w:t>5</w:t>
          </w:r>
        </w:fldSimple>
      </w:p>
    </w:sdtContent>
  </w:sdt>
  <w:p w:rsidR="00893EA9" w:rsidRDefault="00893EA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D88" w:rsidRDefault="00360D88" w:rsidP="00893EA9">
      <w:pPr>
        <w:spacing w:after="0" w:line="240" w:lineRule="auto"/>
      </w:pPr>
      <w:r>
        <w:separator/>
      </w:r>
    </w:p>
  </w:footnote>
  <w:footnote w:type="continuationSeparator" w:id="0">
    <w:p w:rsidR="00360D88" w:rsidRDefault="00360D88" w:rsidP="00893E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D72F9"/>
    <w:multiLevelType w:val="multilevel"/>
    <w:tmpl w:val="32B47B24"/>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BA83E7D"/>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330990"/>
    <w:multiLevelType w:val="multilevel"/>
    <w:tmpl w:val="06D224F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5">
    <w:nsid w:val="245F17A7"/>
    <w:multiLevelType w:val="multilevel"/>
    <w:tmpl w:val="2348EFD2"/>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58C19A2"/>
    <w:multiLevelType w:val="multilevel"/>
    <w:tmpl w:val="30C08B6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6A118E7"/>
    <w:multiLevelType w:val="multilevel"/>
    <w:tmpl w:val="39586290"/>
    <w:lvl w:ilvl="0">
      <w:start w:val="1"/>
      <w:numFmt w:val="none"/>
      <w:lvlText w:val=""/>
      <w:lvlJc w:val="left"/>
      <w:pPr>
        <w:tabs>
          <w:tab w:val="num" w:pos="0"/>
        </w:tabs>
        <w:ind w:left="0" w:hanging="360"/>
      </w:pPr>
    </w:lvl>
    <w:lvl w:ilvl="1">
      <w:start w:val="1"/>
      <w:numFmt w:val="lowerLetter"/>
      <w:lvlText w:val="%2)"/>
      <w:lvlJc w:val="left"/>
      <w:pPr>
        <w:tabs>
          <w:tab w:val="num" w:pos="720"/>
        </w:tabs>
        <w:ind w:left="72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370615C0"/>
    <w:multiLevelType w:val="multilevel"/>
    <w:tmpl w:val="585669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7A0401B"/>
    <w:multiLevelType w:val="multilevel"/>
    <w:tmpl w:val="333AB0AA"/>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746638"/>
    <w:multiLevelType w:val="multilevel"/>
    <w:tmpl w:val="8D880076"/>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3">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5">
    <w:nsid w:val="5A970E47"/>
    <w:multiLevelType w:val="multilevel"/>
    <w:tmpl w:val="FA320AE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17">
    <w:nsid w:val="63D36A97"/>
    <w:multiLevelType w:val="multilevel"/>
    <w:tmpl w:val="D876D058"/>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867286"/>
    <w:multiLevelType w:val="multilevel"/>
    <w:tmpl w:val="82A8FD5E"/>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8637747"/>
    <w:multiLevelType w:val="multilevel"/>
    <w:tmpl w:val="426EFEB0"/>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70D31F3F"/>
    <w:multiLevelType w:val="multilevel"/>
    <w:tmpl w:val="CCFEE58E"/>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nsid w:val="75F87317"/>
    <w:multiLevelType w:val="multilevel"/>
    <w:tmpl w:val="F5BE10E4"/>
    <w:lvl w:ilvl="0">
      <w:start w:val="1"/>
      <w:numFmt w:val="lowerLetter"/>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76C235B2"/>
    <w:multiLevelType w:val="multilevel"/>
    <w:tmpl w:val="6CC6793C"/>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13"/>
  </w:num>
  <w:num w:numId="3">
    <w:abstractNumId w:val="12"/>
  </w:num>
  <w:num w:numId="4">
    <w:abstractNumId w:val="21"/>
  </w:num>
  <w:num w:numId="5">
    <w:abstractNumId w:val="14"/>
  </w:num>
  <w:num w:numId="6">
    <w:abstractNumId w:val="3"/>
  </w:num>
  <w:num w:numId="7">
    <w:abstractNumId w:val="4"/>
  </w:num>
  <w:num w:numId="8">
    <w:abstractNumId w:val="8"/>
  </w:num>
  <w:num w:numId="9">
    <w:abstractNumId w:val="1"/>
  </w:num>
  <w:num w:numId="10">
    <w:abstractNumId w:val="18"/>
  </w:num>
  <w:num w:numId="11">
    <w:abstractNumId w:val="17"/>
  </w:num>
  <w:num w:numId="12">
    <w:abstractNumId w:val="9"/>
  </w:num>
  <w:num w:numId="13">
    <w:abstractNumId w:val="19"/>
  </w:num>
  <w:num w:numId="14">
    <w:abstractNumId w:val="6"/>
  </w:num>
  <w:num w:numId="15">
    <w:abstractNumId w:val="10"/>
  </w:num>
  <w:num w:numId="16">
    <w:abstractNumId w:val="0"/>
  </w:num>
  <w:num w:numId="17">
    <w:abstractNumId w:val="15"/>
  </w:num>
  <w:num w:numId="18">
    <w:abstractNumId w:val="11"/>
  </w:num>
  <w:num w:numId="19">
    <w:abstractNumId w:val="22"/>
  </w:num>
  <w:num w:numId="20">
    <w:abstractNumId w:val="5"/>
  </w:num>
  <w:num w:numId="21">
    <w:abstractNumId w:val="23"/>
  </w:num>
  <w:num w:numId="22">
    <w:abstractNumId w:val="7"/>
  </w:num>
  <w:num w:numId="23">
    <w:abstractNumId w:val="20"/>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rsids>
    <w:rsidRoot w:val="00CC2C73"/>
    <w:rsid w:val="00005B2F"/>
    <w:rsid w:val="000303A5"/>
    <w:rsid w:val="000D4E80"/>
    <w:rsid w:val="000F4AEB"/>
    <w:rsid w:val="00126731"/>
    <w:rsid w:val="001475C1"/>
    <w:rsid w:val="001743B3"/>
    <w:rsid w:val="00190C84"/>
    <w:rsid w:val="00222E3D"/>
    <w:rsid w:val="0024099A"/>
    <w:rsid w:val="002C4C25"/>
    <w:rsid w:val="00330815"/>
    <w:rsid w:val="00360D88"/>
    <w:rsid w:val="003F3FBD"/>
    <w:rsid w:val="00556C9C"/>
    <w:rsid w:val="00565377"/>
    <w:rsid w:val="005872D8"/>
    <w:rsid w:val="005C7002"/>
    <w:rsid w:val="005D0BEA"/>
    <w:rsid w:val="005F3A85"/>
    <w:rsid w:val="00674166"/>
    <w:rsid w:val="006B2C6E"/>
    <w:rsid w:val="00723EC7"/>
    <w:rsid w:val="007E4E40"/>
    <w:rsid w:val="00813F00"/>
    <w:rsid w:val="008144EE"/>
    <w:rsid w:val="00893EA9"/>
    <w:rsid w:val="008F5C65"/>
    <w:rsid w:val="009A574E"/>
    <w:rsid w:val="00A11799"/>
    <w:rsid w:val="00AB5589"/>
    <w:rsid w:val="00AE737B"/>
    <w:rsid w:val="00B04DEB"/>
    <w:rsid w:val="00BD0776"/>
    <w:rsid w:val="00C12F85"/>
    <w:rsid w:val="00C14525"/>
    <w:rsid w:val="00C546B7"/>
    <w:rsid w:val="00CC2C73"/>
    <w:rsid w:val="00D165A2"/>
    <w:rsid w:val="00D749A0"/>
    <w:rsid w:val="00E2646C"/>
    <w:rsid w:val="00E32648"/>
    <w:rsid w:val="00F2387C"/>
    <w:rsid w:val="00F749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Narrow" w:eastAsia="Arial Narrow" w:hAnsi="Arial Narrow" w:cs="Arial Narrow"/>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11799"/>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
    <w:name w:val="p"/>
    <w:rsid w:val="00CC2C73"/>
    <w:pPr>
      <w:spacing w:after="0"/>
    </w:pPr>
  </w:style>
  <w:style w:type="paragraph" w:customStyle="1" w:styleId="center">
    <w:name w:val="center"/>
    <w:rsid w:val="00CC2C73"/>
    <w:pPr>
      <w:spacing w:after="0"/>
      <w:jc w:val="center"/>
    </w:pPr>
  </w:style>
  <w:style w:type="paragraph" w:customStyle="1" w:styleId="tableCenter">
    <w:name w:val="tableCenter"/>
    <w:rsid w:val="00CC2C73"/>
    <w:pPr>
      <w:spacing w:after="0"/>
      <w:jc w:val="center"/>
    </w:pPr>
  </w:style>
  <w:style w:type="paragraph" w:customStyle="1" w:styleId="right">
    <w:name w:val="right"/>
    <w:rsid w:val="00CC2C73"/>
    <w:pPr>
      <w:spacing w:after="0"/>
      <w:jc w:val="right"/>
    </w:pPr>
  </w:style>
  <w:style w:type="paragraph" w:customStyle="1" w:styleId="justify">
    <w:name w:val="justify"/>
    <w:rsid w:val="00CC2C73"/>
    <w:pPr>
      <w:spacing w:after="0"/>
      <w:jc w:val="both"/>
    </w:pPr>
  </w:style>
  <w:style w:type="character" w:customStyle="1" w:styleId="bold">
    <w:name w:val="bold"/>
    <w:rsid w:val="00CC2C73"/>
    <w:rPr>
      <w:b/>
    </w:rPr>
  </w:style>
  <w:style w:type="table" w:customStyle="1" w:styleId="standard">
    <w:name w:val="standard"/>
    <w:uiPriority w:val="99"/>
    <w:rsid w:val="00CC2C73"/>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60" w:type="dxa"/>
        <w:left w:w="60" w:type="dxa"/>
        <w:bottom w:w="60" w:type="dxa"/>
        <w:right w:w="60" w:type="dxa"/>
      </w:tblCellMar>
    </w:tblPr>
    <w:tblStylePr w:type="firstRow">
      <w:tblPr/>
      <w:tcPr>
        <w:tcBorders>
          <w:bottom w:val="single" w:sz="1" w:space="0" w:color="auto"/>
        </w:tcBorders>
      </w:tcPr>
    </w:tblStylePr>
  </w:style>
  <w:style w:type="paragraph" w:styleId="Nagwek">
    <w:name w:val="header"/>
    <w:basedOn w:val="Normalny"/>
    <w:link w:val="NagwekZnak"/>
    <w:uiPriority w:val="99"/>
    <w:semiHidden/>
    <w:unhideWhenUsed/>
    <w:rsid w:val="00893EA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893EA9"/>
  </w:style>
  <w:style w:type="paragraph" w:styleId="Stopka">
    <w:name w:val="footer"/>
    <w:basedOn w:val="Normalny"/>
    <w:link w:val="StopkaZnak"/>
    <w:uiPriority w:val="99"/>
    <w:unhideWhenUsed/>
    <w:rsid w:val="00893EA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93EA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927B6C-BCEA-457B-A8A4-B42CF0FEF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19</Pages>
  <Words>5453</Words>
  <Characters>32718</Characters>
  <Application>Microsoft Office Word</Application>
  <DocSecurity>0</DocSecurity>
  <Lines>272</Lines>
  <Paragraphs>76</Paragraphs>
  <ScaleCrop>false</ScaleCrop>
  <HeadingPairs>
    <vt:vector size="6" baseType="variant">
      <vt:variant>
        <vt:lpstr>Tytuł</vt:lpstr>
      </vt:variant>
      <vt:variant>
        <vt:i4>1</vt:i4>
      </vt:variant>
      <vt:variant>
        <vt:lpstr>Theme</vt:lpstr>
      </vt:variant>
      <vt:variant>
        <vt:i4>1</vt:i4>
      </vt:variant>
      <vt:variant>
        <vt:lpstr>Slide Titles</vt:lpstr>
      </vt:variant>
      <vt:variant>
        <vt:i4>1</vt:i4>
      </vt:variant>
    </vt:vector>
  </HeadingPairs>
  <TitlesOfParts>
    <vt:vector size="2" baseType="lpstr">
      <vt:lpstr/>
      <vt:lpstr>Office Theme</vt:lpstr>
    </vt:vector>
  </TitlesOfParts>
  <Company/>
  <LinksUpToDate>false</LinksUpToDate>
  <CharactersWithSpaces>38095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Stefańska Małgorzata</dc:creator>
  <cp:keywords/>
  <dc:description/>
  <cp:lastModifiedBy>Stefańska Małgorzata</cp:lastModifiedBy>
  <cp:revision>37</cp:revision>
  <cp:lastPrinted>2015-07-16T09:56:00Z</cp:lastPrinted>
  <dcterms:created xsi:type="dcterms:W3CDTF">2015-07-15T11:36:00Z</dcterms:created>
  <dcterms:modified xsi:type="dcterms:W3CDTF">2015-07-16T10:42:00Z</dcterms:modified>
  <cp:category/>
</cp:coreProperties>
</file>