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05ADD" w:rsidRPr="00405ADD" w:rsidRDefault="004E7345" w:rsidP="00405ADD">
      <w:pPr>
        <w:rPr>
          <w:rFonts w:cs="Times New Roman"/>
        </w:rPr>
      </w:pPr>
      <w:r w:rsidRPr="003F37BF">
        <w:t>Składając ofertę w trybie przetargu nieograniczonego</w:t>
      </w:r>
      <w:r w:rsidRPr="00BD4841">
        <w:t xml:space="preserve"> n</w:t>
      </w:r>
      <w:r w:rsidRPr="00405ADD">
        <w:t>a</w:t>
      </w:r>
      <w:r w:rsidR="00713BDD" w:rsidRPr="00405ADD">
        <w:t>. „</w:t>
      </w:r>
      <w:r w:rsidR="00405ADD" w:rsidRPr="00405ADD">
        <w:rPr>
          <w:rFonts w:cs="Times New Roman"/>
        </w:rPr>
        <w:t>Przebudowa dróg dojazdowych do gruntów rolnych obejmująca:</w:t>
      </w:r>
    </w:p>
    <w:p w:rsidR="00405ADD" w:rsidRPr="00405ADD" w:rsidRDefault="00405ADD" w:rsidP="00405ADD">
      <w:pPr>
        <w:rPr>
          <w:rFonts w:cs="Times New Roman"/>
        </w:rPr>
      </w:pPr>
      <w:r w:rsidRPr="00405ADD">
        <w:rPr>
          <w:rFonts w:cs="Times New Roman"/>
        </w:rPr>
        <w:t xml:space="preserve">Część 1. Przebudowa drogi dojazdowej do gruntów rolnych w obrębie geod. Skąpe </w:t>
      </w:r>
    </w:p>
    <w:p w:rsidR="00405ADD" w:rsidRPr="00405ADD" w:rsidRDefault="00405ADD" w:rsidP="00405ADD">
      <w:pPr>
        <w:rPr>
          <w:rFonts w:cs="Times New Roman"/>
        </w:rPr>
      </w:pPr>
      <w:r w:rsidRPr="00405ADD">
        <w:rPr>
          <w:rFonts w:cs="Times New Roman"/>
        </w:rPr>
        <w:t xml:space="preserve">Część 2. Przebudowa drogi dojazdowej do gruntów rolnych w obrębie geod. Szemborowo (Szemborowo – Szemborowo Parcele), </w:t>
      </w:r>
    </w:p>
    <w:p w:rsidR="00405ADD" w:rsidRPr="00405ADD" w:rsidRDefault="00405ADD" w:rsidP="00405ADD">
      <w:pPr>
        <w:rPr>
          <w:rFonts w:cs="Times New Roman"/>
        </w:rPr>
      </w:pPr>
      <w:r w:rsidRPr="00405ADD">
        <w:rPr>
          <w:rFonts w:cs="Times New Roman"/>
        </w:rPr>
        <w:t>Część 3. Przebudowa drogi dojazdowej do gruntów rolnych w obrębie geod. Kornaty,</w:t>
      </w:r>
    </w:p>
    <w:p w:rsidR="00405ADD" w:rsidRPr="00405ADD" w:rsidRDefault="00405ADD" w:rsidP="00405ADD">
      <w:pPr>
        <w:rPr>
          <w:rFonts w:cs="Times New Roman"/>
        </w:rPr>
      </w:pPr>
      <w:r w:rsidRPr="00405ADD">
        <w:rPr>
          <w:rFonts w:cs="Times New Roman"/>
        </w:rPr>
        <w:t>Część 4. Przebudowa drogi dojazdowej do gruntów rolnych w obrębie geod. Strzałkowo (ulica Polna)”.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</w:t>
      </w:r>
      <w:r w:rsidR="004E7345"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</w:t>
      </w:r>
      <w:r w:rsidR="004E7345"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="004E7345" w:rsidRPr="00E97D78">
        <w:rPr>
          <w:rFonts w:eastAsia="TTE18E8370t00" w:cs="Times New Roman"/>
          <w:sz w:val="22"/>
          <w:szCs w:val="22"/>
        </w:rPr>
        <w:t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="004E7345" w:rsidRPr="00E97D78">
        <w:rPr>
          <w:rFonts w:eastAsia="TTE18E8370t00" w:cs="Times New Roman"/>
          <w:sz w:val="22"/>
          <w:szCs w:val="22"/>
        </w:rPr>
        <w:t xml:space="preserve"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="004E7345"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="004E7345"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="004E7345"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="004E7345"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="004E7345"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="004E7345" w:rsidRPr="00E97D78">
        <w:rPr>
          <w:rFonts w:eastAsia="TTE18E8370t00" w:cs="Times New Roman"/>
          <w:sz w:val="22"/>
          <w:szCs w:val="22"/>
        </w:rPr>
        <w:t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wyroku;</w:t>
      </w:r>
    </w:p>
    <w:p w:rsidR="004E7345" w:rsidRPr="00E97D78" w:rsidRDefault="004B7E06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="004E7345"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</w:t>
      </w:r>
      <w:r w:rsidR="004E7345" w:rsidRPr="00E97D78">
        <w:rPr>
          <w:rFonts w:eastAsia="TTE18E8370t00" w:cs="Times New Roman"/>
          <w:sz w:val="22"/>
          <w:szCs w:val="22"/>
        </w:rPr>
        <w:lastRenderedPageBreak/>
        <w:t>wyroku.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="004E7345"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="004E7345"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="004E7345"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="004E7345"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B7E06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13</w:t>
      </w:r>
      <w:r w:rsidR="004E7345"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B7E06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14</w:t>
      </w:r>
      <w:r w:rsidR="004E7345" w:rsidRPr="00E97D78">
        <w:rPr>
          <w:rFonts w:cs="Times New Roman"/>
          <w:sz w:val="22"/>
          <w:szCs w:val="22"/>
        </w:rPr>
        <w:t xml:space="preserve">) nie wykazali spełniania </w:t>
      </w:r>
      <w:r w:rsidR="004E7345"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B7E06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15</w:t>
      </w:r>
      <w:r w:rsidR="004E7345">
        <w:rPr>
          <w:rFonts w:cs="Times New Roman"/>
          <w:sz w:val="22"/>
          <w:szCs w:val="22"/>
        </w:rPr>
        <w:t>)</w:t>
      </w:r>
      <w:r w:rsidR="004E7345" w:rsidRPr="001818B5">
        <w:rPr>
          <w:rStyle w:val="WW8Num2z0"/>
        </w:rPr>
        <w:t xml:space="preserve"> </w:t>
      </w:r>
      <w:r w:rsidR="004E7345"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="004E7345" w:rsidRPr="001818B5">
          <w:rPr>
            <w:rStyle w:val="Hipercze"/>
          </w:rPr>
          <w:t>ustawy</w:t>
        </w:r>
      </w:hyperlink>
      <w:r w:rsidR="004E7345">
        <w:rPr>
          <w:rStyle w:val="txt-new"/>
        </w:rPr>
        <w:t xml:space="preserve"> z dnia 16 lutego 2007 r. o ochronie konkurencji i konsumentów (Dz. U. Nr 50, poz. 331, z </w:t>
      </w:r>
      <w:proofErr w:type="spellStart"/>
      <w:r w:rsidR="004E7345">
        <w:rPr>
          <w:rStyle w:val="txt-new"/>
        </w:rPr>
        <w:t>późn</w:t>
      </w:r>
      <w:proofErr w:type="spellEnd"/>
      <w:r w:rsidR="004E7345"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284385"/>
    <w:rsid w:val="0028514D"/>
    <w:rsid w:val="003319A2"/>
    <w:rsid w:val="003F3177"/>
    <w:rsid w:val="00405ADD"/>
    <w:rsid w:val="0040782C"/>
    <w:rsid w:val="00457006"/>
    <w:rsid w:val="004B7E06"/>
    <w:rsid w:val="004E7345"/>
    <w:rsid w:val="006F01AC"/>
    <w:rsid w:val="00713BDD"/>
    <w:rsid w:val="00724572"/>
    <w:rsid w:val="00771AE4"/>
    <w:rsid w:val="007B2496"/>
    <w:rsid w:val="00840943"/>
    <w:rsid w:val="008A65A6"/>
    <w:rsid w:val="00916918"/>
    <w:rsid w:val="00967E90"/>
    <w:rsid w:val="00AC4E94"/>
    <w:rsid w:val="00C52FCA"/>
    <w:rsid w:val="00CC514A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992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2015-03-25T12:19:00Z</dcterms:created>
  <dcterms:modified xsi:type="dcterms:W3CDTF">2015-03-25T12:30:00Z</dcterms:modified>
</cp:coreProperties>
</file>