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D25" w:rsidRPr="00395D25" w:rsidRDefault="00395D25" w:rsidP="00395D25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r w:rsidRPr="00395D25">
        <w:rPr>
          <w:rFonts w:ascii="Times New Roman" w:hAnsi="Times New Roman" w:cs="Times New Roman"/>
          <w:b/>
          <w:i/>
          <w:sz w:val="24"/>
          <w:szCs w:val="24"/>
        </w:rPr>
        <w:t>Eksploatacja i konserwacja oczyszczalni ścieków, sieci i urządzeń kanalizacji sanitarnej gminy Strzałkowo w ramach świadczenia usług w zakresie zbiorowego odprowadzania ścieków na dzierżawionym od gminy Strzałkowo majątku</w:t>
      </w: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Default="00FF7B79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działając na podstawie art. 38 ust. 4 ustawy z dnia 29 stycznia 2004 r. – Prawo zamówień publicznych (tekst jednolity: Dz. U. z 2013 r. poz. 907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395D25">
        <w:rPr>
          <w:rFonts w:ascii="Times New Roman" w:hAnsi="Times New Roman" w:cs="Times New Roman"/>
          <w:bCs/>
          <w:sz w:val="24"/>
          <w:szCs w:val="24"/>
        </w:rPr>
        <w:t>„</w:t>
      </w:r>
      <w:r w:rsidRPr="00395D25">
        <w:rPr>
          <w:rFonts w:ascii="Times New Roman" w:hAnsi="Times New Roman" w:cs="Times New Roman"/>
          <w:sz w:val="24"/>
          <w:szCs w:val="24"/>
        </w:rPr>
        <w:t xml:space="preserve">Eksploatacja i konserwacja oczyszczalni ścieków, sieci i urządzeń kanalizacji sanitarnej gminy Strzałkowo </w:t>
      </w:r>
      <w:r w:rsidR="00395D25">
        <w:rPr>
          <w:rFonts w:ascii="Times New Roman" w:hAnsi="Times New Roman" w:cs="Times New Roman"/>
          <w:sz w:val="24"/>
          <w:szCs w:val="24"/>
        </w:rPr>
        <w:t>w ramach świadczenia usług w </w:t>
      </w:r>
      <w:r w:rsidRPr="00395D25">
        <w:rPr>
          <w:rFonts w:ascii="Times New Roman" w:hAnsi="Times New Roman" w:cs="Times New Roman"/>
          <w:sz w:val="24"/>
          <w:szCs w:val="24"/>
        </w:rPr>
        <w:t xml:space="preserve">zakresie zbiorowego odprowadzania ścieków na dzierżawionym od gminy Strzałkowo majątku” przeprowadzonego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FD1776" w:rsidRPr="00DE21AD" w:rsidRDefault="00FD1776" w:rsidP="00FD1776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DE21AD">
        <w:rPr>
          <w:rFonts w:ascii="Times New Roman" w:hAnsi="Times New Roman" w:cs="Times New Roman"/>
          <w:sz w:val="24"/>
          <w:szCs w:val="24"/>
        </w:rPr>
        <w:t xml:space="preserve">W rozdziale III Opis przedmiotu zamówienia dodaje się </w:t>
      </w:r>
      <w:proofErr w:type="spellStart"/>
      <w:r w:rsidRPr="00DE21A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DE21AD">
        <w:rPr>
          <w:rFonts w:ascii="Times New Roman" w:hAnsi="Times New Roman" w:cs="Times New Roman"/>
          <w:sz w:val="24"/>
          <w:szCs w:val="24"/>
        </w:rPr>
        <w:t xml:space="preserve"> 6, który otrzym</w:t>
      </w:r>
      <w:r w:rsidR="00512915" w:rsidRPr="00DE21AD">
        <w:rPr>
          <w:rFonts w:ascii="Times New Roman" w:hAnsi="Times New Roman" w:cs="Times New Roman"/>
          <w:sz w:val="24"/>
          <w:szCs w:val="24"/>
        </w:rPr>
        <w:t>uje brzmienie: „</w:t>
      </w:r>
      <w:r w:rsidR="000740C5" w:rsidRPr="00DE21AD">
        <w:rPr>
          <w:rFonts w:ascii="Times New Roman" w:hAnsi="Times New Roman" w:cs="Times New Roman"/>
          <w:sz w:val="24"/>
          <w:szCs w:val="24"/>
        </w:rPr>
        <w:t>Wykonawca</w:t>
      </w:r>
      <w:r w:rsidR="00512915" w:rsidRPr="00DE21AD">
        <w:rPr>
          <w:rFonts w:ascii="Times New Roman" w:hAnsi="Times New Roman" w:cs="Times New Roman"/>
          <w:sz w:val="24"/>
          <w:szCs w:val="24"/>
        </w:rPr>
        <w:t xml:space="preserve"> s</w:t>
      </w:r>
      <w:r w:rsidRPr="00DE21AD">
        <w:rPr>
          <w:rFonts w:ascii="Times New Roman" w:hAnsi="Times New Roman" w:cs="Times New Roman"/>
          <w:sz w:val="24"/>
          <w:szCs w:val="24"/>
        </w:rPr>
        <w:t xml:space="preserve">taje się z dniem obowiązywania umowy pracodawcą pracowników oczyszczalni ścieków /5 etatów/ w rozumieniu art.23 </w:t>
      </w:r>
      <w:r w:rsidRPr="00DE21A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231ECF" w:rsidRPr="00DE21AD">
        <w:rPr>
          <w:rFonts w:ascii="Times New Roman" w:hAnsi="Times New Roman" w:cs="Times New Roman"/>
          <w:sz w:val="24"/>
          <w:szCs w:val="24"/>
        </w:rPr>
        <w:t xml:space="preserve"> Kodeksu Pracy”.</w:t>
      </w:r>
    </w:p>
    <w:p w:rsidR="00FD1776" w:rsidRPr="00DE21AD" w:rsidRDefault="00FD1776" w:rsidP="00FD1776">
      <w:pPr>
        <w:pStyle w:val="Akapitzlist"/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771AE4" w:rsidRPr="00DE21AD" w:rsidRDefault="00D123C9" w:rsidP="00FD1776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DE21AD">
        <w:rPr>
          <w:rFonts w:ascii="Times New Roman" w:hAnsi="Times New Roman" w:cs="Times New Roman"/>
          <w:sz w:val="24"/>
          <w:szCs w:val="24"/>
        </w:rPr>
        <w:t xml:space="preserve">W rozdziale VI Warunki udziału w postępowaniu oraz opis sposobu dokonywania oceny spełnienia tych warunków </w:t>
      </w:r>
      <w:proofErr w:type="spellStart"/>
      <w:r w:rsidRPr="00DE21A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DE21AD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DE21AD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DE21AD">
        <w:rPr>
          <w:rFonts w:ascii="Times New Roman" w:hAnsi="Times New Roman" w:cs="Times New Roman"/>
          <w:sz w:val="24"/>
          <w:szCs w:val="24"/>
        </w:rPr>
        <w:t xml:space="preserve"> 2 Wiedza i doświadczenie otrzymują brzmienie:</w:t>
      </w:r>
    </w:p>
    <w:p w:rsidR="00D123C9" w:rsidRPr="00DE21AD" w:rsidRDefault="00D123C9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DE21AD">
        <w:rPr>
          <w:rFonts w:ascii="Times New Roman" w:hAnsi="Times New Roman" w:cs="Times New Roman"/>
          <w:sz w:val="24"/>
          <w:szCs w:val="24"/>
        </w:rPr>
        <w:t xml:space="preserve">„O udzielenie zamówienia mogą ubiegać się Wykonawcy spełniający warunki zawarte w art. 22 ust.1 </w:t>
      </w:r>
      <w:proofErr w:type="spellStart"/>
      <w:r w:rsidRPr="00DE21A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DE21AD">
        <w:rPr>
          <w:rFonts w:ascii="Times New Roman" w:hAnsi="Times New Roman" w:cs="Times New Roman"/>
          <w:sz w:val="24"/>
          <w:szCs w:val="24"/>
        </w:rPr>
        <w:t xml:space="preserve"> 2 ustawy oraz szczegółowe warunki udziału w postępowaniu </w:t>
      </w:r>
      <w:r w:rsidR="006B443D" w:rsidRPr="00DE21AD">
        <w:rPr>
          <w:rFonts w:ascii="Times New Roman" w:hAnsi="Times New Roman" w:cs="Times New Roman"/>
          <w:sz w:val="24"/>
          <w:szCs w:val="24"/>
        </w:rPr>
        <w:t xml:space="preserve"> tj.: Wykonawca ubiegający się o udzielenie zamówienia publicznego musi oświadczyć, że </w:t>
      </w:r>
      <w:r w:rsidR="00ED3A96" w:rsidRPr="00DE21AD">
        <w:rPr>
          <w:rFonts w:ascii="Times New Roman" w:hAnsi="Times New Roman" w:cs="Times New Roman"/>
          <w:sz w:val="24"/>
          <w:szCs w:val="24"/>
        </w:rPr>
        <w:t>posiada wiedzę i doświadczenie w wykonywaniu usług odpowiadających swoim charakterem przedmiotowi zamówienia lub usług podobnych, tj. utrzymanie urządzeń kanalizacyjnych.</w:t>
      </w:r>
    </w:p>
    <w:p w:rsidR="00FD1776" w:rsidRPr="00DE21AD" w:rsidRDefault="00ED3A96" w:rsidP="00FD1776">
      <w:pPr>
        <w:rPr>
          <w:rFonts w:ascii="Times New Roman" w:hAnsi="Times New Roman" w:cs="Times New Roman"/>
          <w:sz w:val="24"/>
          <w:szCs w:val="24"/>
        </w:rPr>
      </w:pPr>
      <w:r w:rsidRPr="00DE21AD">
        <w:rPr>
          <w:rFonts w:ascii="Times New Roman" w:hAnsi="Times New Roman" w:cs="Times New Roman"/>
          <w:sz w:val="24"/>
          <w:szCs w:val="24"/>
        </w:rPr>
        <w:t xml:space="preserve">Ocena spełniania warunku udziału w postępowaniu zostanie dokonana w oparciu o oświadczenie o spełnianiu warunków udziału w postępowaniu zgodnie z art. 22 ust.1 </w:t>
      </w:r>
      <w:proofErr w:type="spellStart"/>
      <w:r w:rsidRPr="00DE21A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DE21AD">
        <w:rPr>
          <w:rFonts w:ascii="Times New Roman" w:hAnsi="Times New Roman" w:cs="Times New Roman"/>
          <w:sz w:val="24"/>
          <w:szCs w:val="24"/>
        </w:rPr>
        <w:t xml:space="preserve"> 2.”</w:t>
      </w:r>
    </w:p>
    <w:p w:rsidR="00951F31" w:rsidRPr="00512915" w:rsidRDefault="00951F31" w:rsidP="00FD177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12915">
        <w:rPr>
          <w:rFonts w:ascii="Times New Roman" w:hAnsi="Times New Roman" w:cs="Times New Roman"/>
          <w:sz w:val="24"/>
          <w:szCs w:val="24"/>
        </w:rPr>
        <w:t xml:space="preserve">W rozdziale </w:t>
      </w:r>
      <w:r w:rsidRPr="00512915">
        <w:rPr>
          <w:rFonts w:ascii="Times New Roman" w:hAnsi="Times New Roman" w:cs="Times New Roman"/>
          <w:bCs/>
          <w:sz w:val="24"/>
          <w:szCs w:val="24"/>
        </w:rPr>
        <w:t xml:space="preserve">VI Warunki udziału w postępowaniu oraz opis sposobu dokonywania oceny spełnienia tych warunków błędnie określono numerację w związku z powyższym </w:t>
      </w:r>
      <w:proofErr w:type="spellStart"/>
      <w:r w:rsidRPr="00512915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512915">
        <w:rPr>
          <w:rFonts w:ascii="Times New Roman" w:hAnsi="Times New Roman" w:cs="Times New Roman"/>
          <w:bCs/>
          <w:sz w:val="24"/>
          <w:szCs w:val="24"/>
        </w:rPr>
        <w:t xml:space="preserve"> 6 zmienia się na </w:t>
      </w:r>
      <w:proofErr w:type="spellStart"/>
      <w:r w:rsidRPr="00512915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512915">
        <w:rPr>
          <w:rFonts w:ascii="Times New Roman" w:hAnsi="Times New Roman" w:cs="Times New Roman"/>
          <w:bCs/>
          <w:sz w:val="24"/>
          <w:szCs w:val="24"/>
        </w:rPr>
        <w:t xml:space="preserve"> 3, </w:t>
      </w:r>
      <w:proofErr w:type="spellStart"/>
      <w:r w:rsidRPr="00512915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512915">
        <w:rPr>
          <w:rFonts w:ascii="Times New Roman" w:hAnsi="Times New Roman" w:cs="Times New Roman"/>
          <w:bCs/>
          <w:sz w:val="24"/>
          <w:szCs w:val="24"/>
        </w:rPr>
        <w:t xml:space="preserve"> 7 zmienia się na </w:t>
      </w:r>
      <w:proofErr w:type="spellStart"/>
      <w:r w:rsidRPr="00512915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512915">
        <w:rPr>
          <w:rFonts w:ascii="Times New Roman" w:hAnsi="Times New Roman" w:cs="Times New Roman"/>
          <w:bCs/>
          <w:sz w:val="24"/>
          <w:szCs w:val="24"/>
        </w:rPr>
        <w:t xml:space="preserve"> 4, </w:t>
      </w:r>
      <w:proofErr w:type="spellStart"/>
      <w:r w:rsidRPr="00512915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512915">
        <w:rPr>
          <w:rFonts w:ascii="Times New Roman" w:hAnsi="Times New Roman" w:cs="Times New Roman"/>
          <w:bCs/>
          <w:sz w:val="24"/>
          <w:szCs w:val="24"/>
        </w:rPr>
        <w:t xml:space="preserve"> 8 zmienia się na </w:t>
      </w:r>
      <w:proofErr w:type="spellStart"/>
      <w:r w:rsidRPr="00512915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512915">
        <w:rPr>
          <w:rFonts w:ascii="Times New Roman" w:hAnsi="Times New Roman" w:cs="Times New Roman"/>
          <w:bCs/>
          <w:sz w:val="24"/>
          <w:szCs w:val="24"/>
        </w:rPr>
        <w:t xml:space="preserve"> 5, </w:t>
      </w:r>
      <w:proofErr w:type="spellStart"/>
      <w:r w:rsidRPr="00512915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512915">
        <w:rPr>
          <w:rFonts w:ascii="Times New Roman" w:hAnsi="Times New Roman" w:cs="Times New Roman"/>
          <w:bCs/>
          <w:sz w:val="24"/>
          <w:szCs w:val="24"/>
        </w:rPr>
        <w:t xml:space="preserve"> 9 zmienia się na </w:t>
      </w:r>
      <w:proofErr w:type="spellStart"/>
      <w:r w:rsidRPr="00512915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512915">
        <w:rPr>
          <w:rFonts w:ascii="Times New Roman" w:hAnsi="Times New Roman" w:cs="Times New Roman"/>
          <w:bCs/>
          <w:sz w:val="24"/>
          <w:szCs w:val="24"/>
        </w:rPr>
        <w:t xml:space="preserve"> 6, </w:t>
      </w:r>
      <w:proofErr w:type="spellStart"/>
      <w:r w:rsidRPr="00512915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512915">
        <w:rPr>
          <w:rFonts w:ascii="Times New Roman" w:hAnsi="Times New Roman" w:cs="Times New Roman"/>
          <w:bCs/>
          <w:sz w:val="24"/>
          <w:szCs w:val="24"/>
        </w:rPr>
        <w:t xml:space="preserve"> 10 zmienia się na </w:t>
      </w:r>
      <w:proofErr w:type="spellStart"/>
      <w:r w:rsidRPr="00512915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512915">
        <w:rPr>
          <w:rFonts w:ascii="Times New Roman" w:hAnsi="Times New Roman" w:cs="Times New Roman"/>
          <w:bCs/>
          <w:sz w:val="24"/>
          <w:szCs w:val="24"/>
        </w:rPr>
        <w:t xml:space="preserve"> 7.</w:t>
      </w:r>
    </w:p>
    <w:p w:rsidR="00561B4C" w:rsidRDefault="00561B4C" w:rsidP="00ED3A96">
      <w:pPr>
        <w:rPr>
          <w:rFonts w:ascii="Times New Roman" w:hAnsi="Times New Roman" w:cs="Times New Roman"/>
          <w:sz w:val="24"/>
          <w:szCs w:val="24"/>
        </w:rPr>
      </w:pPr>
    </w:p>
    <w:p w:rsidR="00561B4C" w:rsidRPr="00512915" w:rsidRDefault="00561B4C" w:rsidP="00FD177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12915">
        <w:rPr>
          <w:rFonts w:ascii="Times New Roman" w:hAnsi="Times New Roman" w:cs="Times New Roman"/>
          <w:sz w:val="24"/>
          <w:szCs w:val="24"/>
        </w:rPr>
        <w:t xml:space="preserve">W rozdziale VII </w:t>
      </w:r>
      <w:r w:rsidRPr="00512915">
        <w:rPr>
          <w:rFonts w:ascii="Times New Roman" w:hAnsi="Times New Roman" w:cs="Times New Roman"/>
          <w:bCs/>
          <w:color w:val="000000"/>
          <w:sz w:val="24"/>
          <w:szCs w:val="24"/>
        </w:rPr>
        <w:t>Wykaz oświadczeń lub dokumentów, ja</w:t>
      </w:r>
      <w:r w:rsidR="00512915" w:rsidRPr="00512915">
        <w:rPr>
          <w:rFonts w:ascii="Times New Roman" w:hAnsi="Times New Roman" w:cs="Times New Roman"/>
          <w:bCs/>
          <w:color w:val="000000"/>
          <w:sz w:val="24"/>
          <w:szCs w:val="24"/>
        </w:rPr>
        <w:t>kie mają dostarczyć wykonawcy w </w:t>
      </w:r>
      <w:r w:rsidRPr="005129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celu potwierdzenia spełnienia warunków udziału w postępowaniu </w:t>
      </w:r>
      <w:proofErr w:type="spellStart"/>
      <w:r w:rsidRPr="00512915">
        <w:rPr>
          <w:rFonts w:ascii="Times New Roman" w:hAnsi="Times New Roman" w:cs="Times New Roman"/>
          <w:bCs/>
          <w:color w:val="000000"/>
          <w:sz w:val="24"/>
          <w:szCs w:val="24"/>
        </w:rPr>
        <w:t>pkt</w:t>
      </w:r>
      <w:proofErr w:type="spellEnd"/>
      <w:r w:rsidRPr="005129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1pkt.1) otrzymuje brzmienie</w:t>
      </w:r>
      <w:r w:rsidR="00940045" w:rsidRPr="00512915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Pr="005129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51F31" w:rsidRPr="00512915">
        <w:rPr>
          <w:rFonts w:ascii="Times New Roman" w:hAnsi="Times New Roman" w:cs="Times New Roman"/>
          <w:bCs/>
          <w:color w:val="000000"/>
          <w:sz w:val="24"/>
          <w:szCs w:val="24"/>
        </w:rPr>
        <w:t>„</w:t>
      </w:r>
      <w:r w:rsidRPr="00512915">
        <w:rPr>
          <w:rFonts w:ascii="Times New Roman" w:hAnsi="Times New Roman" w:cs="Times New Roman"/>
          <w:sz w:val="24"/>
          <w:szCs w:val="24"/>
        </w:rPr>
        <w:t>W zakresie wykazania spełniania przez Wykonawcę warunku udziału w postępowaniu dotyczącym posiadania wiedzy i doświadczenia należy przedłożyć oświadczenie, że posiada wiedzę i doświadczenie w wykonywaniu usług</w:t>
      </w:r>
      <w:r w:rsidRPr="0051291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12915">
        <w:rPr>
          <w:rFonts w:ascii="Times New Roman" w:hAnsi="Times New Roman" w:cs="Times New Roman"/>
          <w:sz w:val="24"/>
          <w:szCs w:val="24"/>
        </w:rPr>
        <w:t>odpowiadających swoim charakterem przedmiotowi zamówienia lub usług podobnych, tj. utrzymanie urządzeń kanalizacyjnych.</w:t>
      </w:r>
    </w:p>
    <w:p w:rsidR="00561B4C" w:rsidRPr="00512915" w:rsidRDefault="00561B4C" w:rsidP="00561B4C">
      <w:pPr>
        <w:rPr>
          <w:rFonts w:ascii="Times New Roman" w:hAnsi="Times New Roman" w:cs="Times New Roman"/>
          <w:sz w:val="24"/>
          <w:szCs w:val="24"/>
        </w:rPr>
      </w:pPr>
      <w:r w:rsidRPr="00512915">
        <w:rPr>
          <w:rFonts w:ascii="Times New Roman" w:hAnsi="Times New Roman" w:cs="Times New Roman"/>
          <w:sz w:val="24"/>
          <w:szCs w:val="24"/>
        </w:rPr>
        <w:t xml:space="preserve">Ocena spełniania warunku udziału w postępowaniu zostanie dokonana w oparciu o oświadczenie o spełnianiu warunków udziału w postępowaniu zgodnie z art. 22 ust.1 </w:t>
      </w:r>
      <w:proofErr w:type="spellStart"/>
      <w:r w:rsidRPr="00512915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512915">
        <w:rPr>
          <w:rFonts w:ascii="Times New Roman" w:hAnsi="Times New Roman" w:cs="Times New Roman"/>
          <w:sz w:val="24"/>
          <w:szCs w:val="24"/>
        </w:rPr>
        <w:t xml:space="preserve"> 2</w:t>
      </w:r>
      <w:r w:rsidR="00951F31" w:rsidRPr="00512915">
        <w:rPr>
          <w:rFonts w:ascii="Times New Roman" w:hAnsi="Times New Roman" w:cs="Times New Roman"/>
          <w:sz w:val="24"/>
          <w:szCs w:val="24"/>
        </w:rPr>
        <w:t>”.</w:t>
      </w:r>
    </w:p>
    <w:p w:rsidR="00395D25" w:rsidRDefault="00395D25" w:rsidP="00512915">
      <w:pPr>
        <w:ind w:left="0"/>
        <w:rPr>
          <w:rFonts w:ascii="Times New Roman" w:hAnsi="Times New Roman" w:cs="Times New Roman"/>
        </w:rPr>
      </w:pPr>
    </w:p>
    <w:p w:rsidR="005A53EE" w:rsidRPr="008D5ECC" w:rsidRDefault="00FC02A3" w:rsidP="008D5ECC">
      <w:pPr>
        <w:pStyle w:val="Akapitzlist"/>
        <w:numPr>
          <w:ilvl w:val="0"/>
          <w:numId w:val="2"/>
        </w:num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FD1776">
        <w:rPr>
          <w:rFonts w:ascii="Times New Roman" w:hAnsi="Times New Roman" w:cs="Times New Roman"/>
          <w:sz w:val="24"/>
          <w:szCs w:val="24"/>
        </w:rPr>
        <w:t>W rozdziale XIV Opis kryteriów, którymi zamawiający będzie się kierował przy wyborze oferty, wraz z podaniem znaczenia tych kryteriów i sposobu oceny ofert pkt</w:t>
      </w:r>
      <w:r w:rsidR="0084603A" w:rsidRPr="00FD1776">
        <w:rPr>
          <w:rFonts w:ascii="Times New Roman" w:hAnsi="Times New Roman" w:cs="Times New Roman"/>
          <w:sz w:val="24"/>
          <w:szCs w:val="24"/>
        </w:rPr>
        <w:t xml:space="preserve">1 </w:t>
      </w:r>
      <w:r w:rsidR="008D5ECC">
        <w:rPr>
          <w:rFonts w:ascii="Times New Roman" w:hAnsi="Times New Roman" w:cs="Times New Roman"/>
          <w:sz w:val="24"/>
          <w:szCs w:val="24"/>
        </w:rPr>
        <w:lastRenderedPageBreak/>
        <w:t xml:space="preserve">błędnie wpisano kryterium procentowe we wzorach. W związku z powyższym otrzymują one </w:t>
      </w:r>
      <w:r w:rsidR="0084603A" w:rsidRPr="00FD1776">
        <w:rPr>
          <w:rFonts w:ascii="Times New Roman" w:hAnsi="Times New Roman" w:cs="Times New Roman"/>
          <w:sz w:val="24"/>
          <w:szCs w:val="24"/>
        </w:rPr>
        <w:t xml:space="preserve"> brzmienie </w:t>
      </w:r>
      <w:r w:rsidR="008D5ECC">
        <w:rPr>
          <w:rFonts w:ascii="Times New Roman" w:hAnsi="Times New Roman" w:cs="Times New Roman"/>
          <w:sz w:val="24"/>
          <w:szCs w:val="24"/>
        </w:rPr>
        <w:t>odpowiednio:</w:t>
      </w:r>
    </w:p>
    <w:p w:rsidR="008D5ECC" w:rsidRDefault="008D5ECC" w:rsidP="008D5ECC">
      <w:pPr>
        <w:pStyle w:val="Akapitzlist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5A53EE" w:rsidRPr="00305EE2" w:rsidRDefault="008D5ECC" w:rsidP="005A53EE">
      <w:pPr>
        <w:autoSpaceDN w:val="0"/>
        <w:adjustRightInd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="005A53EE" w:rsidRPr="00305EE2">
        <w:rPr>
          <w:rFonts w:ascii="Times New Roman" w:eastAsia="Times New Roman" w:hAnsi="Times New Roman" w:cs="Times New Roman"/>
          <w:color w:val="000000"/>
          <w:lang w:eastAsia="pl-PL"/>
        </w:rPr>
        <w:t xml:space="preserve">Kryterium A -  kryterium </w:t>
      </w:r>
      <w:r w:rsidR="005A53EE">
        <w:rPr>
          <w:rFonts w:ascii="Times New Roman" w:eastAsia="Times New Roman" w:hAnsi="Times New Roman" w:cs="Times New Roman"/>
          <w:color w:val="000000"/>
          <w:lang w:eastAsia="pl-PL"/>
        </w:rPr>
        <w:t>ceny odprowadzania ścieków – oferta z najniższą ceną</w:t>
      </w:r>
      <w:r w:rsidR="005A53EE" w:rsidRPr="00305EE2">
        <w:rPr>
          <w:rFonts w:ascii="Times New Roman" w:eastAsia="Times New Roman" w:hAnsi="Times New Roman" w:cs="Times New Roman"/>
          <w:color w:val="000000"/>
          <w:lang w:eastAsia="pl-PL"/>
        </w:rPr>
        <w:t xml:space="preserve"> otrzyma 100 punktów x procentowe znaczenia tego kryterium, pozostałe oferty odpowiednio mniej zgodnie ze wzorem: </w:t>
      </w: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najniższa cena odprowadzania ścieków bytowych 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spośród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>zakwalifikowanych ofert</w:t>
      </w:r>
    </w:p>
    <w:p w:rsidR="005A53EE" w:rsidRPr="00E13F36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(A</w:t>
      </w:r>
      <w:r>
        <w:rPr>
          <w:rFonts w:ascii="Times New Roman" w:eastAsia="Times New Roman" w:hAnsi="Times New Roman" w:cs="Times New Roman"/>
          <w:sz w:val="20"/>
          <w:szCs w:val="20"/>
          <w:vertAlign w:val="subscript"/>
          <w:lang w:eastAsia="pl-PL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)=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---------------------------------------------------------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151E">
        <w:rPr>
          <w:rFonts w:ascii="Times New Roman" w:eastAsia="Times New Roman" w:hAnsi="Times New Roman" w:cs="Times New Roman"/>
          <w:lang w:eastAsia="pl-PL"/>
        </w:rPr>
        <w:t>x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01151E">
        <w:rPr>
          <w:rFonts w:ascii="Times New Roman" w:eastAsia="Times New Roman" w:hAnsi="Times New Roman" w:cs="Times New Roman"/>
          <w:lang w:eastAsia="pl-PL"/>
        </w:rPr>
        <w:t xml:space="preserve"> 100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01151E">
        <w:rPr>
          <w:rFonts w:ascii="Times New Roman" w:eastAsia="Times New Roman" w:hAnsi="Times New Roman" w:cs="Times New Roman"/>
          <w:lang w:eastAsia="pl-PL"/>
        </w:rPr>
        <w:t>x</w:t>
      </w: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01151E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40</w:t>
      </w:r>
      <w:r w:rsidRPr="0001151E">
        <w:rPr>
          <w:rFonts w:ascii="Times New Roman" w:eastAsia="Times New Roman" w:hAnsi="Times New Roman" w:cs="Times New Roman"/>
          <w:lang w:eastAsia="pl-PL"/>
        </w:rPr>
        <w:t>%</w:t>
      </w: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cena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>oferowana w badanej ofercie</w:t>
      </w: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najniższa cena odprowadzania ścieków przemysłowych</w:t>
      </w: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spośród zakwalifikowanych ofert</w:t>
      </w:r>
    </w:p>
    <w:p w:rsidR="005A53EE" w:rsidRPr="00E13F36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(A</w:t>
      </w:r>
      <w:r>
        <w:rPr>
          <w:rFonts w:ascii="Times New Roman" w:eastAsia="Times New Roman" w:hAnsi="Times New Roman" w:cs="Times New Roman"/>
          <w:sz w:val="20"/>
          <w:szCs w:val="20"/>
          <w:vertAlign w:val="sub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)= ---------------------------------------------------------      </w:t>
      </w:r>
      <w:r w:rsidRPr="00E13F36">
        <w:rPr>
          <w:rFonts w:ascii="Times New Roman" w:eastAsia="Times New Roman" w:hAnsi="Times New Roman" w:cs="Times New Roman"/>
          <w:lang w:eastAsia="pl-PL"/>
        </w:rPr>
        <w:t xml:space="preserve">x        100        x     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E13F36">
        <w:rPr>
          <w:rFonts w:ascii="Times New Roman" w:eastAsia="Times New Roman" w:hAnsi="Times New Roman" w:cs="Times New Roman"/>
          <w:lang w:eastAsia="pl-PL"/>
        </w:rPr>
        <w:t>5%</w:t>
      </w: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13F3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</w:t>
      </w:r>
      <w:r w:rsidRPr="00E13F3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oferowana w badanej ofercie </w:t>
      </w: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3EE" w:rsidRPr="00E13F36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5A53EE" w:rsidRPr="00E13F36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vertAlign w:val="subscript"/>
          <w:lang w:eastAsia="pl-PL"/>
        </w:rPr>
      </w:pPr>
      <w:r w:rsidRPr="00E13F36"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E13F36">
        <w:rPr>
          <w:rFonts w:ascii="Times New Roman" w:eastAsia="Times New Roman" w:hAnsi="Times New Roman" w:cs="Times New Roman"/>
          <w:lang w:eastAsia="pl-PL"/>
        </w:rPr>
        <w:t xml:space="preserve">=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E13F36">
        <w:rPr>
          <w:rFonts w:ascii="Times New Roman" w:eastAsia="Times New Roman" w:hAnsi="Times New Roman" w:cs="Times New Roman"/>
          <w:lang w:eastAsia="pl-PL"/>
        </w:rPr>
        <w:t>A</w:t>
      </w:r>
      <w:r w:rsidRPr="00E13F36">
        <w:rPr>
          <w:rFonts w:ascii="Times New Roman" w:eastAsia="Times New Roman" w:hAnsi="Times New Roman" w:cs="Times New Roman"/>
          <w:vertAlign w:val="subscript"/>
          <w:lang w:eastAsia="pl-PL"/>
        </w:rPr>
        <w:t>1</w:t>
      </w:r>
      <w:r w:rsidRPr="00E13F36">
        <w:rPr>
          <w:rFonts w:ascii="Times New Roman" w:eastAsia="Times New Roman" w:hAnsi="Times New Roman" w:cs="Times New Roman"/>
          <w:lang w:eastAsia="pl-PL"/>
        </w:rPr>
        <w:t xml:space="preserve">   +  A</w:t>
      </w:r>
      <w:r w:rsidRPr="00E13F36">
        <w:rPr>
          <w:rFonts w:ascii="Times New Roman" w:eastAsia="Times New Roman" w:hAnsi="Times New Roman" w:cs="Times New Roman"/>
          <w:vertAlign w:val="subscript"/>
          <w:lang w:eastAsia="pl-PL"/>
        </w:rPr>
        <w:t>2</w:t>
      </w:r>
    </w:p>
    <w:p w:rsidR="005A53EE" w:rsidRPr="00305EE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5A53EE" w:rsidRPr="00305EE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EE2">
        <w:rPr>
          <w:rFonts w:ascii="Times New Roman" w:eastAsia="Times New Roman" w:hAnsi="Times New Roman" w:cs="Times New Roman"/>
          <w:color w:val="000000"/>
          <w:lang w:eastAsia="pl-PL"/>
        </w:rPr>
        <w:t xml:space="preserve">Kryterium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B</w:t>
      </w:r>
      <w:r w:rsidRPr="00305EE2">
        <w:rPr>
          <w:rFonts w:ascii="Times New Roman" w:eastAsia="Times New Roman" w:hAnsi="Times New Roman" w:cs="Times New Roman"/>
          <w:color w:val="000000"/>
          <w:lang w:eastAsia="pl-PL"/>
        </w:rPr>
        <w:t xml:space="preserve"> -  kryterium stawki  roboczogodziny (netto) stosowanej przez wykonawcę przy realizacji umowy – oferta z najniższą stawką otrzyma 100 punktów x procentowe znaczenia tego kryterium, pozostałe oferty odpowiednio mniej zgodnie ze wzorem: </w:t>
      </w: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>najni</w:t>
      </w:r>
      <w:r w:rsidRPr="00694D72">
        <w:rPr>
          <w:rFonts w:ascii="TimesNewRoman" w:eastAsia="Times New Roman" w:hAnsi="TimesNewRoman" w:cs="TimesNewRoman"/>
          <w:sz w:val="20"/>
          <w:szCs w:val="20"/>
          <w:lang w:eastAsia="pl-PL"/>
        </w:rPr>
        <w:t>ż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stawka roboczogodziny 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spośród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>zakwalifikowanych ofert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(B)=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---------------------------------------------------------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151E">
        <w:rPr>
          <w:rFonts w:ascii="Times New Roman" w:eastAsia="Times New Roman" w:hAnsi="Times New Roman" w:cs="Times New Roman"/>
          <w:lang w:eastAsia="pl-PL"/>
        </w:rPr>
        <w:t>x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01151E">
        <w:rPr>
          <w:rFonts w:ascii="Times New Roman" w:eastAsia="Times New Roman" w:hAnsi="Times New Roman" w:cs="Times New Roman"/>
          <w:lang w:eastAsia="pl-PL"/>
        </w:rPr>
        <w:t xml:space="preserve"> 100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01151E">
        <w:rPr>
          <w:rFonts w:ascii="Times New Roman" w:eastAsia="Times New Roman" w:hAnsi="Times New Roman" w:cs="Times New Roman"/>
          <w:lang w:eastAsia="pl-PL"/>
        </w:rPr>
        <w:t>x</w:t>
      </w: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01151E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10</w:t>
      </w:r>
      <w:r w:rsidRPr="0001151E">
        <w:rPr>
          <w:rFonts w:ascii="Times New Roman" w:eastAsia="Times New Roman" w:hAnsi="Times New Roman" w:cs="Times New Roman"/>
          <w:lang w:eastAsia="pl-PL"/>
        </w:rPr>
        <w:t>%</w:t>
      </w: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stawka 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>zaoferowana w badanej ofercie</w:t>
      </w: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Kryterium C -  kryterium stawki  motogodziny (</w:t>
      </w:r>
      <w:r w:rsidRPr="00305EE2">
        <w:rPr>
          <w:rFonts w:ascii="Times New Roman" w:eastAsia="Times New Roman" w:hAnsi="Times New Roman" w:cs="Times New Roman"/>
          <w:color w:val="000000"/>
          <w:lang w:eastAsia="pl-PL"/>
        </w:rPr>
        <w:t xml:space="preserve">netto) stosowanej przez wykonawcę przy realizacji umowy – oferta z najniższą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stawką</w:t>
      </w:r>
      <w:r w:rsidRPr="00305EE2">
        <w:rPr>
          <w:rFonts w:ascii="Times New Roman" w:eastAsia="Times New Roman" w:hAnsi="Times New Roman" w:cs="Times New Roman"/>
          <w:color w:val="000000"/>
          <w:lang w:eastAsia="pl-PL"/>
        </w:rPr>
        <w:t xml:space="preserve"> otrzyma</w:t>
      </w:r>
      <w:r>
        <w:rPr>
          <w:rFonts w:ascii="Times New Roman" w:eastAsia="Times New Roman" w:hAnsi="Times New Roman" w:cs="Times New Roman"/>
          <w:lang w:eastAsia="pl-PL"/>
        </w:rPr>
        <w:t xml:space="preserve"> 100 punktów x procentowe znaczenia tego kryterium, pozostałe oferty odpowiednio mniej zgodnie ze wzorem: </w:t>
      </w: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>najni</w:t>
      </w:r>
      <w:r w:rsidRPr="00694D72">
        <w:rPr>
          <w:rFonts w:ascii="TimesNewRoman" w:eastAsia="Times New Roman" w:hAnsi="TimesNewRoman" w:cs="TimesNewRoman"/>
          <w:sz w:val="20"/>
          <w:szCs w:val="20"/>
          <w:lang w:eastAsia="pl-PL"/>
        </w:rPr>
        <w:t>ż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stawka motogodziny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spośród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>zakwalifikowanych ofert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(C)=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---------------------------------------------------------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151E">
        <w:rPr>
          <w:rFonts w:ascii="Times New Roman" w:eastAsia="Times New Roman" w:hAnsi="Times New Roman" w:cs="Times New Roman"/>
          <w:lang w:eastAsia="pl-PL"/>
        </w:rPr>
        <w:t>x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01151E">
        <w:rPr>
          <w:rFonts w:ascii="Times New Roman" w:eastAsia="Times New Roman" w:hAnsi="Times New Roman" w:cs="Times New Roman"/>
          <w:lang w:eastAsia="pl-PL"/>
        </w:rPr>
        <w:t xml:space="preserve"> 100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01151E">
        <w:rPr>
          <w:rFonts w:ascii="Times New Roman" w:eastAsia="Times New Roman" w:hAnsi="Times New Roman" w:cs="Times New Roman"/>
          <w:lang w:eastAsia="pl-PL"/>
        </w:rPr>
        <w:t>x</w:t>
      </w: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01151E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10</w:t>
      </w:r>
      <w:r w:rsidRPr="0001151E">
        <w:rPr>
          <w:rFonts w:ascii="Times New Roman" w:eastAsia="Times New Roman" w:hAnsi="Times New Roman" w:cs="Times New Roman"/>
          <w:lang w:eastAsia="pl-PL"/>
        </w:rPr>
        <w:t>%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stawka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zaoferowana w badanej ofercie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Kryterium D – kryterium wartości zysku (Z)– oferta z najniższym wskaźnikiem otrzyma 100 punktów x procentowe znaczenia tego kryterium, pozostałe oferty odpowiednio mniej zgodnie ze wzorem:</w:t>
      </w: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>najni</w:t>
      </w:r>
      <w:r w:rsidRPr="00694D72">
        <w:rPr>
          <w:rFonts w:ascii="TimesNewRoman" w:eastAsia="Times New Roman" w:hAnsi="TimesNewRoman" w:cs="TimesNewRoman"/>
          <w:sz w:val="20"/>
          <w:szCs w:val="20"/>
          <w:lang w:eastAsia="pl-PL"/>
        </w:rPr>
        <w:t>ż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sza wysokość stawki spośród 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>zakwalifikowanych ofert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(D)=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---------------------------------------------------------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A22429">
        <w:rPr>
          <w:rFonts w:ascii="Times New Roman" w:eastAsia="Times New Roman" w:hAnsi="Times New Roman" w:cs="Times New Roman"/>
          <w:lang w:eastAsia="pl-PL"/>
        </w:rPr>
        <w:t xml:space="preserve">x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A22429">
        <w:rPr>
          <w:rFonts w:ascii="Times New Roman" w:eastAsia="Times New Roman" w:hAnsi="Times New Roman" w:cs="Times New Roman"/>
          <w:lang w:eastAsia="pl-PL"/>
        </w:rPr>
        <w:t xml:space="preserve">100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A22429">
        <w:rPr>
          <w:rFonts w:ascii="Times New Roman" w:eastAsia="Times New Roman" w:hAnsi="Times New Roman" w:cs="Times New Roman"/>
          <w:lang w:eastAsia="pl-PL"/>
        </w:rPr>
        <w:t xml:space="preserve">x </w:t>
      </w:r>
      <w:r>
        <w:rPr>
          <w:rFonts w:ascii="Times New Roman" w:eastAsia="Times New Roman" w:hAnsi="Times New Roman" w:cs="Times New Roman"/>
          <w:lang w:eastAsia="pl-PL"/>
        </w:rPr>
        <w:t xml:space="preserve">     15</w:t>
      </w:r>
      <w:r w:rsidRPr="00A22429">
        <w:rPr>
          <w:rFonts w:ascii="Times New Roman" w:eastAsia="Times New Roman" w:hAnsi="Times New Roman" w:cs="Times New Roman"/>
          <w:lang w:eastAsia="pl-PL"/>
        </w:rPr>
        <w:t>%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stawka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zaoferowana w badanej ofercie</w:t>
      </w: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5A53EE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Kryterium E -  kryterium kosztów pośrednich – oferta z najniższą ceną otrzyma 100 punktów x procentowe znaczenia tego kryterium, pozostałe oferty odpowiednio mniej zgodnie ze wzorem: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>najni</w:t>
      </w:r>
      <w:r w:rsidRPr="00694D72">
        <w:rPr>
          <w:rFonts w:ascii="TimesNewRoman" w:eastAsia="Times New Roman" w:hAnsi="TimesNewRoman" w:cs="TimesNewRoman"/>
          <w:sz w:val="20"/>
          <w:szCs w:val="20"/>
          <w:lang w:eastAsia="pl-PL"/>
        </w:rPr>
        <w:t>ż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sza wysokość stawki spośród 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>zakwalifikowanych ofert</w:t>
      </w:r>
    </w:p>
    <w:p w:rsidR="00395D25" w:rsidRPr="00395D25" w:rsidRDefault="005A53EE" w:rsidP="00395D25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(E)=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---------------------------------------------------------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A22429">
        <w:rPr>
          <w:rFonts w:ascii="Times New Roman" w:eastAsia="Times New Roman" w:hAnsi="Times New Roman" w:cs="Times New Roman"/>
          <w:lang w:eastAsia="pl-PL"/>
        </w:rPr>
        <w:t>x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A22429">
        <w:rPr>
          <w:rFonts w:ascii="Times New Roman" w:eastAsia="Times New Roman" w:hAnsi="Times New Roman" w:cs="Times New Roman"/>
          <w:lang w:eastAsia="pl-PL"/>
        </w:rPr>
        <w:t xml:space="preserve">100 </w:t>
      </w:r>
      <w:r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A22429">
        <w:rPr>
          <w:rFonts w:ascii="Times New Roman" w:eastAsia="Times New Roman" w:hAnsi="Times New Roman" w:cs="Times New Roman"/>
          <w:lang w:eastAsia="pl-PL"/>
        </w:rPr>
        <w:t xml:space="preserve">x </w:t>
      </w:r>
      <w:r>
        <w:rPr>
          <w:rFonts w:ascii="Times New Roman" w:eastAsia="Times New Roman" w:hAnsi="Times New Roman" w:cs="Times New Roman"/>
          <w:lang w:eastAsia="pl-PL"/>
        </w:rPr>
        <w:t xml:space="preserve">    10</w:t>
      </w:r>
      <w:r w:rsidRPr="00A22429">
        <w:rPr>
          <w:rFonts w:ascii="Times New Roman" w:eastAsia="Times New Roman" w:hAnsi="Times New Roman" w:cs="Times New Roman"/>
          <w:lang w:eastAsia="pl-PL"/>
        </w:rPr>
        <w:t>%</w:t>
      </w:r>
      <w:r w:rsidR="0084603A">
        <w:rPr>
          <w:rFonts w:ascii="Times New Roman" w:eastAsia="Times New Roman" w:hAnsi="Times New Roman" w:cs="Times New Roman"/>
          <w:lang w:eastAsia="pl-PL"/>
        </w:rPr>
        <w:t xml:space="preserve">  „.</w:t>
      </w:r>
    </w:p>
    <w:p w:rsidR="005A53EE" w:rsidRPr="00694D72" w:rsidRDefault="005A53EE" w:rsidP="005A53EE">
      <w:pPr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stawka </w:t>
      </w:r>
      <w:r w:rsidRPr="00694D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zaoferowana w badanej ofercie</w:t>
      </w:r>
    </w:p>
    <w:p w:rsidR="00ED3A96" w:rsidRPr="00527257" w:rsidRDefault="00ED3A96" w:rsidP="00ED3A96">
      <w:pPr>
        <w:rPr>
          <w:rFonts w:ascii="Times New Roman" w:hAnsi="Times New Roman" w:cs="Times New Roman"/>
        </w:rPr>
      </w:pPr>
    </w:p>
    <w:p w:rsidR="00395D25" w:rsidRDefault="00395D25" w:rsidP="00FD177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95D25">
        <w:rPr>
          <w:rFonts w:ascii="Times New Roman" w:hAnsi="Times New Roman" w:cs="Times New Roman"/>
          <w:sz w:val="24"/>
          <w:szCs w:val="24"/>
        </w:rPr>
        <w:t xml:space="preserve">W rozdziale XX Załączniki wykreśla się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 xml:space="preserve"> 6 wykaz robót budowlanych stanowiących załącznik nr 6.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1C146F" w:rsidRDefault="008D5ECC" w:rsidP="001C146F">
      <w:pPr>
        <w:autoSpaceDE w:val="0"/>
        <w:autoSpaceDN w:val="0"/>
        <w:adjustRightInd w:val="0"/>
        <w:spacing w:line="360" w:lineRule="auto"/>
        <w:ind w:left="0" w:firstLine="36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 xml:space="preserve">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8D5ECC" w:rsidRPr="001C146F" w:rsidRDefault="008D5ECC" w:rsidP="001C146F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C146F">
        <w:rPr>
          <w:rFonts w:ascii="Times New Roman" w:hAnsi="Times New Roman" w:cs="Times New Roman"/>
        </w:rPr>
        <w:t xml:space="preserve">Termin składania ofert </w:t>
      </w:r>
      <w:r w:rsidR="001C146F" w:rsidRPr="001C146F">
        <w:rPr>
          <w:rFonts w:ascii="Times New Roman" w:hAnsi="Times New Roman" w:cs="Times New Roman"/>
        </w:rPr>
        <w:t xml:space="preserve">nie </w:t>
      </w:r>
      <w:r w:rsidRPr="001C146F">
        <w:rPr>
          <w:rFonts w:ascii="Times New Roman" w:hAnsi="Times New Roman" w:cs="Times New Roman"/>
        </w:rPr>
        <w:t>ulega zmianie.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Times New Roman"/>
    <w:charset w:val="EE"/>
    <w:family w:val="auto"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B79"/>
    <w:rsid w:val="000740C5"/>
    <w:rsid w:val="001C146F"/>
    <w:rsid w:val="00231ECF"/>
    <w:rsid w:val="00395D25"/>
    <w:rsid w:val="003D78C0"/>
    <w:rsid w:val="00457006"/>
    <w:rsid w:val="00512915"/>
    <w:rsid w:val="00561B4C"/>
    <w:rsid w:val="005A53EE"/>
    <w:rsid w:val="005B7C6E"/>
    <w:rsid w:val="006B443D"/>
    <w:rsid w:val="00725AB4"/>
    <w:rsid w:val="00771AE4"/>
    <w:rsid w:val="0084603A"/>
    <w:rsid w:val="008D5ECC"/>
    <w:rsid w:val="00940045"/>
    <w:rsid w:val="00951F31"/>
    <w:rsid w:val="00967E90"/>
    <w:rsid w:val="00D123C9"/>
    <w:rsid w:val="00DE21AD"/>
    <w:rsid w:val="00E81358"/>
    <w:rsid w:val="00ED3A96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860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11</cp:revision>
  <dcterms:created xsi:type="dcterms:W3CDTF">2014-06-23T12:43:00Z</dcterms:created>
  <dcterms:modified xsi:type="dcterms:W3CDTF">2014-06-24T11:50:00Z</dcterms:modified>
</cp:coreProperties>
</file>