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F6" w:rsidRPr="003A4058" w:rsidRDefault="008D17C5" w:rsidP="006939F6">
      <w:pPr>
        <w:shd w:val="clear" w:color="auto" w:fill="FFFFFF"/>
        <w:jc w:val="right"/>
        <w:rPr>
          <w:sz w:val="20"/>
          <w:szCs w:val="20"/>
        </w:rPr>
      </w:pPr>
      <w:r>
        <w:rPr>
          <w:rStyle w:val="Pogrubienie"/>
          <w:b w:val="0"/>
          <w:bCs w:val="0"/>
          <w:sz w:val="20"/>
          <w:szCs w:val="20"/>
          <w:shd w:val="clear" w:color="auto" w:fill="FFFFFF"/>
        </w:rPr>
        <w:t>Strzałkowo</w:t>
      </w:r>
      <w:r w:rsidR="00D31550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,</w:t>
      </w:r>
      <w:r w:rsidR="006939F6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 xml:space="preserve"> dnia </w:t>
      </w:r>
      <w:r w:rsidR="00A16EFA">
        <w:rPr>
          <w:rStyle w:val="Pogrubienie"/>
          <w:b w:val="0"/>
          <w:bCs w:val="0"/>
          <w:sz w:val="20"/>
          <w:szCs w:val="20"/>
          <w:shd w:val="clear" w:color="auto" w:fill="FFFFFF"/>
        </w:rPr>
        <w:t>06</w:t>
      </w:r>
      <w:r w:rsidR="00D31550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.</w:t>
      </w:r>
      <w:r>
        <w:rPr>
          <w:rStyle w:val="Pogrubienie"/>
          <w:b w:val="0"/>
          <w:bCs w:val="0"/>
          <w:sz w:val="20"/>
          <w:szCs w:val="20"/>
          <w:shd w:val="clear" w:color="auto" w:fill="FFFFFF"/>
        </w:rPr>
        <w:t>03</w:t>
      </w:r>
      <w:r w:rsidR="006939F6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.2013 r.</w:t>
      </w:r>
    </w:p>
    <w:p w:rsidR="006939F6" w:rsidRPr="003A4058" w:rsidRDefault="006939F6" w:rsidP="006939F6">
      <w:pPr>
        <w:shd w:val="clear" w:color="auto" w:fill="FFFFFF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6939F6">
      <w:pPr>
        <w:shd w:val="clear" w:color="auto" w:fill="FFFFFF"/>
        <w:spacing w:line="276" w:lineRule="auto"/>
        <w:jc w:val="center"/>
        <w:rPr>
          <w:sz w:val="20"/>
          <w:szCs w:val="20"/>
        </w:rPr>
      </w:pPr>
      <w:r w:rsidRPr="003A4058">
        <w:rPr>
          <w:rStyle w:val="Pogrubienie"/>
          <w:sz w:val="20"/>
          <w:szCs w:val="20"/>
          <w:shd w:val="clear" w:color="auto" w:fill="FFFFFF"/>
        </w:rPr>
        <w:t>Ogłoszenie</w:t>
      </w:r>
    </w:p>
    <w:p w:rsidR="006939F6" w:rsidRPr="003A4058" w:rsidRDefault="006939F6" w:rsidP="006939F6">
      <w:pPr>
        <w:shd w:val="clear" w:color="auto" w:fill="FFFFFF"/>
        <w:jc w:val="center"/>
        <w:rPr>
          <w:sz w:val="20"/>
          <w:szCs w:val="20"/>
        </w:rPr>
      </w:pPr>
      <w:r w:rsidRPr="003A4058">
        <w:rPr>
          <w:rStyle w:val="Pogrubienie"/>
          <w:sz w:val="20"/>
          <w:szCs w:val="20"/>
          <w:shd w:val="clear" w:color="auto" w:fill="FFFFFF"/>
        </w:rPr>
        <w:t>o rozpoczęciu konsultacji publicznych w ramach projektu</w:t>
      </w:r>
    </w:p>
    <w:p w:rsidR="006939F6" w:rsidRPr="003A4058" w:rsidRDefault="006939F6" w:rsidP="006939F6">
      <w:pPr>
        <w:shd w:val="clear" w:color="auto" w:fill="FFFFFF"/>
        <w:jc w:val="center"/>
        <w:rPr>
          <w:sz w:val="20"/>
          <w:szCs w:val="20"/>
        </w:rPr>
      </w:pPr>
      <w:r w:rsidRPr="003A4058">
        <w:rPr>
          <w:rStyle w:val="Pogrubienie"/>
          <w:sz w:val="20"/>
          <w:szCs w:val="20"/>
          <w:shd w:val="clear" w:color="auto" w:fill="FFFFFF"/>
        </w:rPr>
        <w:t>„Przeciwdziałanie wykluczeniu cyfrowemu w</w:t>
      </w:r>
      <w:r w:rsidR="00BE40B4">
        <w:rPr>
          <w:rStyle w:val="Pogrubienie"/>
          <w:sz w:val="20"/>
          <w:szCs w:val="20"/>
          <w:shd w:val="clear" w:color="auto" w:fill="FFFFFF"/>
        </w:rPr>
        <w:t xml:space="preserve"> </w:t>
      </w:r>
      <w:r w:rsidR="008D17C5">
        <w:rPr>
          <w:rStyle w:val="Pogrubienie"/>
          <w:sz w:val="20"/>
          <w:szCs w:val="20"/>
          <w:shd w:val="clear" w:color="auto" w:fill="FFFFFF"/>
        </w:rPr>
        <w:t>Gminie Strzałkowo</w:t>
      </w:r>
      <w:r w:rsidR="00D31550" w:rsidRPr="003A4058">
        <w:rPr>
          <w:rStyle w:val="Pogrubienie"/>
          <w:sz w:val="20"/>
          <w:szCs w:val="20"/>
          <w:shd w:val="clear" w:color="auto" w:fill="FFFFFF"/>
        </w:rPr>
        <w:t>”</w:t>
      </w:r>
    </w:p>
    <w:p w:rsidR="006939F6" w:rsidRPr="003A4058" w:rsidRDefault="006939F6" w:rsidP="006939F6">
      <w:pPr>
        <w:shd w:val="clear" w:color="auto" w:fill="FFFFFF"/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shd w:val="clear" w:color="auto" w:fill="FFFFFF"/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1.     </w:t>
      </w:r>
      <w:r w:rsidRPr="003A4058">
        <w:rPr>
          <w:rStyle w:val="Pogrubienie"/>
          <w:sz w:val="20"/>
          <w:szCs w:val="20"/>
          <w:u w:val="single"/>
        </w:rPr>
        <w:t>INFORMACJE OGÓLNE: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 xml:space="preserve">Niniejsze ogłoszenie dotyczy świadczenia przez Gminę </w:t>
      </w:r>
      <w:r w:rsidR="008D17C5">
        <w:rPr>
          <w:sz w:val="20"/>
          <w:szCs w:val="20"/>
        </w:rPr>
        <w:t>Strzałkowo</w:t>
      </w:r>
      <w:r w:rsidRPr="003A4058">
        <w:rPr>
          <w:sz w:val="20"/>
          <w:szCs w:val="20"/>
        </w:rPr>
        <w:t xml:space="preserve"> usługi dostępu do Internetu bezpłatnie lub w zamian za opłatę niższą niż cena rynkowa (art. 7 ust. 1 Ustawy </w:t>
      </w:r>
      <w:r w:rsidRPr="003A4058">
        <w:rPr>
          <w:rStyle w:val="Pogrubienie"/>
          <w:b w:val="0"/>
          <w:bCs w:val="0"/>
          <w:sz w:val="20"/>
          <w:szCs w:val="20"/>
        </w:rPr>
        <w:t>z dnia 7 maja 2010 r</w:t>
      </w:r>
      <w:r w:rsidRPr="003A4058">
        <w:rPr>
          <w:sz w:val="20"/>
          <w:szCs w:val="20"/>
        </w:rPr>
        <w:t>.). Usługa będzie świadczona bezpłatnie lub po cenie niższej niż rynkowa zgodnie z art. 6 ust. 1 Ustawy</w:t>
      </w:r>
      <w:r w:rsidRPr="003A4058">
        <w:rPr>
          <w:rStyle w:val="Pogrubienie"/>
          <w:b w:val="0"/>
          <w:bCs w:val="0"/>
          <w:sz w:val="20"/>
          <w:szCs w:val="20"/>
        </w:rPr>
        <w:t xml:space="preserve"> z dnia </w:t>
      </w:r>
      <w:r w:rsidRPr="003A4058">
        <w:rPr>
          <w:sz w:val="20"/>
          <w:szCs w:val="20"/>
        </w:rPr>
        <w:br/>
      </w:r>
      <w:r w:rsidRPr="003A4058">
        <w:rPr>
          <w:rStyle w:val="Pogrubienie"/>
          <w:b w:val="0"/>
          <w:bCs w:val="0"/>
          <w:sz w:val="20"/>
          <w:szCs w:val="20"/>
        </w:rPr>
        <w:t>7 maja 2010 r</w:t>
      </w:r>
      <w:r w:rsidRPr="003A4058">
        <w:rPr>
          <w:sz w:val="20"/>
          <w:szCs w:val="20"/>
        </w:rPr>
        <w:t xml:space="preserve">. przez JST – Gminę </w:t>
      </w:r>
      <w:r w:rsidR="008D17C5">
        <w:rPr>
          <w:sz w:val="20"/>
          <w:szCs w:val="20"/>
        </w:rPr>
        <w:t>Strzałkowo</w:t>
      </w:r>
      <w:r w:rsidR="00D31550" w:rsidRPr="003A4058">
        <w:rPr>
          <w:sz w:val="20"/>
          <w:szCs w:val="20"/>
        </w:rPr>
        <w:t xml:space="preserve"> </w:t>
      </w:r>
      <w:r w:rsidRPr="003A4058">
        <w:rPr>
          <w:sz w:val="20"/>
          <w:szCs w:val="20"/>
        </w:rPr>
        <w:t xml:space="preserve">- na rzecz użytkowników końcowych dlatego, że na terenie Gminy </w:t>
      </w:r>
      <w:r w:rsidR="008D17C5">
        <w:rPr>
          <w:sz w:val="20"/>
          <w:szCs w:val="20"/>
        </w:rPr>
        <w:t>Strzałkowo</w:t>
      </w:r>
      <w:r w:rsidR="00D31550" w:rsidRPr="003A4058">
        <w:rPr>
          <w:sz w:val="20"/>
          <w:szCs w:val="20"/>
        </w:rPr>
        <w:t xml:space="preserve"> </w:t>
      </w:r>
      <w:r w:rsidRPr="003A4058">
        <w:rPr>
          <w:sz w:val="20"/>
          <w:szCs w:val="20"/>
        </w:rPr>
        <w:t>nie jest zaspokojone zapotrzebowanie użytkowników końcowych w zakresie dostępu do usług telekomunikacyjnych. Działalność będzie prowadzona proporcjonalnie do potrzeb i w sposób niedyskryminujący tj. będzie odpowiednia do zidentyfikowanych lokalnych potrzeb i do braku możliwości zaspokojenia ich przez rynek, a także uwzględni zróżnicowanie odbiorców w zakresie świadczonych usług. Założenia są zgodne z art. 6 ust. 1 Ustawy </w:t>
      </w:r>
      <w:r w:rsidRPr="003A4058">
        <w:rPr>
          <w:rStyle w:val="Pogrubienie"/>
          <w:b w:val="0"/>
          <w:bCs w:val="0"/>
          <w:sz w:val="20"/>
          <w:szCs w:val="20"/>
        </w:rPr>
        <w:t xml:space="preserve">z dnia 7 maja 2010 r. i są zgodne z wytycznymi </w:t>
      </w:r>
      <w:r w:rsidRPr="003A4058">
        <w:rPr>
          <w:color w:val="000000"/>
          <w:sz w:val="20"/>
          <w:szCs w:val="20"/>
        </w:rPr>
        <w:t xml:space="preserve">Programu Operacyjnego Innowacyjna Gospodarka 2007-2013: Priorytet 8 – Społeczeństwo informacyjne – zwiększanie innowacyjności gospodarki, Działanie 8.3. – Przeciwdziałanie wykluczeniu cyfrowemu – </w:t>
      </w:r>
      <w:proofErr w:type="spellStart"/>
      <w:r w:rsidRPr="003A4058">
        <w:rPr>
          <w:color w:val="000000"/>
          <w:sz w:val="20"/>
          <w:szCs w:val="20"/>
        </w:rPr>
        <w:t>eInclusion</w:t>
      </w:r>
      <w:proofErr w:type="spellEnd"/>
      <w:r w:rsidRPr="003A4058">
        <w:rPr>
          <w:color w:val="000000"/>
          <w:sz w:val="20"/>
          <w:szCs w:val="20"/>
        </w:rPr>
        <w:t xml:space="preserve"> dostępnymi na: </w:t>
      </w:r>
      <w:hyperlink r:id="rId4" w:history="1">
        <w:r w:rsidRPr="003A4058">
          <w:rPr>
            <w:rStyle w:val="Hipercze"/>
            <w:sz w:val="20"/>
            <w:szCs w:val="20"/>
          </w:rPr>
          <w:t>http://www.wwpe.gov.pl/</w:t>
        </w:r>
      </w:hyperlink>
      <w:r w:rsidRPr="003A4058">
        <w:rPr>
          <w:color w:val="000000"/>
          <w:sz w:val="20"/>
          <w:szCs w:val="20"/>
        </w:rPr>
        <w:t>.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shd w:val="clear" w:color="auto" w:fill="FFFFFF"/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2.     </w:t>
      </w:r>
      <w:r w:rsidRPr="003A4058">
        <w:rPr>
          <w:rStyle w:val="Pogrubienie"/>
          <w:sz w:val="20"/>
          <w:szCs w:val="20"/>
          <w:u w:val="single"/>
        </w:rPr>
        <w:t>TREŚĆ OGŁOSZENIA: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 xml:space="preserve">Na mocy </w:t>
      </w:r>
      <w:r w:rsidRPr="003A4058">
        <w:rPr>
          <w:rStyle w:val="Pogrubienie"/>
          <w:b w:val="0"/>
          <w:bCs w:val="0"/>
          <w:sz w:val="20"/>
          <w:szCs w:val="20"/>
        </w:rPr>
        <w:t xml:space="preserve">ustawy z dnia 7 maja 2010 r. o wspieraniu rozwoju usług i sieci telekomunikacyjnych </w:t>
      </w:r>
      <w:r w:rsidRPr="003A4058">
        <w:rPr>
          <w:sz w:val="20"/>
          <w:szCs w:val="20"/>
        </w:rPr>
        <w:t>(</w:t>
      </w:r>
      <w:proofErr w:type="spellStart"/>
      <w:r w:rsidRPr="003A4058">
        <w:rPr>
          <w:sz w:val="20"/>
          <w:szCs w:val="20"/>
        </w:rPr>
        <w:t>Dz.U</w:t>
      </w:r>
      <w:proofErr w:type="spellEnd"/>
      <w:r w:rsidRPr="003A4058">
        <w:rPr>
          <w:sz w:val="20"/>
          <w:szCs w:val="20"/>
        </w:rPr>
        <w:t xml:space="preserve">. Nr 106, poz. 675), zwanej dalej: „Ustawą </w:t>
      </w:r>
      <w:r w:rsidRPr="003A4058">
        <w:rPr>
          <w:rStyle w:val="Pogrubienie"/>
          <w:b w:val="0"/>
          <w:bCs w:val="0"/>
          <w:sz w:val="20"/>
          <w:szCs w:val="20"/>
        </w:rPr>
        <w:t>z dnia 7 maja 2010 r.</w:t>
      </w:r>
      <w:r w:rsidRPr="003A4058">
        <w:rPr>
          <w:sz w:val="20"/>
          <w:szCs w:val="20"/>
        </w:rPr>
        <w:t xml:space="preserve">”, </w:t>
      </w:r>
      <w:r w:rsidRPr="003A4058">
        <w:rPr>
          <w:color w:val="000000"/>
          <w:sz w:val="20"/>
          <w:szCs w:val="20"/>
          <w:shd w:val="clear" w:color="auto" w:fill="FFFFFF"/>
        </w:rPr>
        <w:t xml:space="preserve">Gmina </w:t>
      </w:r>
      <w:r w:rsidR="008D17C5">
        <w:rPr>
          <w:sz w:val="20"/>
          <w:szCs w:val="20"/>
        </w:rPr>
        <w:t>Strzałkowo</w:t>
      </w:r>
      <w:r w:rsidR="00D31550" w:rsidRPr="003A4058">
        <w:rPr>
          <w:sz w:val="20"/>
          <w:szCs w:val="20"/>
        </w:rPr>
        <w:t xml:space="preserve"> </w:t>
      </w:r>
      <w:r w:rsidRPr="003A4058">
        <w:rPr>
          <w:color w:val="000000"/>
          <w:sz w:val="20"/>
          <w:szCs w:val="20"/>
          <w:shd w:val="clear" w:color="auto" w:fill="FFFFFF"/>
        </w:rPr>
        <w:t xml:space="preserve">ogłasza rozpoczęcie konsultacji publicznych </w:t>
      </w:r>
      <w:r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w ramach projektu „</w:t>
      </w:r>
      <w:r w:rsidRPr="003A4058">
        <w:rPr>
          <w:rStyle w:val="Pogrubienie"/>
          <w:sz w:val="20"/>
          <w:szCs w:val="20"/>
          <w:shd w:val="clear" w:color="auto" w:fill="FFFFFF"/>
        </w:rPr>
        <w:t>„Przeciwdziałanie</w:t>
      </w:r>
      <w:r w:rsidR="00D31550" w:rsidRPr="003A4058">
        <w:rPr>
          <w:rStyle w:val="Pogrubienie"/>
          <w:sz w:val="20"/>
          <w:szCs w:val="20"/>
          <w:shd w:val="clear" w:color="auto" w:fill="FFFFFF"/>
        </w:rPr>
        <w:t xml:space="preserve"> wykluczeniu cyfrowemu w Gminie</w:t>
      </w:r>
      <w:r w:rsidR="00210F03">
        <w:rPr>
          <w:rStyle w:val="Pogrubienie"/>
          <w:sz w:val="20"/>
          <w:szCs w:val="20"/>
          <w:shd w:val="clear" w:color="auto" w:fill="FFFFFF"/>
        </w:rPr>
        <w:t xml:space="preserve"> </w:t>
      </w:r>
      <w:r w:rsidR="008D17C5">
        <w:rPr>
          <w:rStyle w:val="Pogrubienie"/>
          <w:sz w:val="20"/>
          <w:szCs w:val="20"/>
          <w:shd w:val="clear" w:color="auto" w:fill="FFFFFF"/>
        </w:rPr>
        <w:t>Strzałkowo</w:t>
      </w:r>
      <w:r w:rsidR="00D31550" w:rsidRPr="003A4058">
        <w:rPr>
          <w:rStyle w:val="Pogrubienie"/>
          <w:sz w:val="20"/>
          <w:szCs w:val="20"/>
          <w:shd w:val="clear" w:color="auto" w:fill="FFFFFF"/>
        </w:rPr>
        <w:t>”</w:t>
      </w:r>
      <w:r w:rsidR="00D31550" w:rsidRPr="003A4058">
        <w:rPr>
          <w:color w:val="000000"/>
          <w:sz w:val="20"/>
          <w:szCs w:val="20"/>
          <w:shd w:val="clear" w:color="auto" w:fill="FFFFFF"/>
        </w:rPr>
        <w:t xml:space="preserve"> </w:t>
      </w:r>
      <w:r w:rsidRPr="003A4058">
        <w:rPr>
          <w:color w:val="000000"/>
          <w:sz w:val="20"/>
          <w:szCs w:val="20"/>
          <w:shd w:val="clear" w:color="auto" w:fill="FFFFFF"/>
        </w:rPr>
        <w:t xml:space="preserve">(zwanego dalej „Projektem”) realizowanego </w:t>
      </w:r>
      <w:r w:rsidRPr="003A4058">
        <w:rPr>
          <w:color w:val="000000"/>
          <w:sz w:val="20"/>
          <w:szCs w:val="20"/>
        </w:rPr>
        <w:t xml:space="preserve">ze środków Europejskiego Funduszu Rozwoju Regionalnego w ramach: Programu Operacyjnego Innowacyjna Gospodarka 2007-2013: Priorytet 8 – Społeczeństwo informacyjne – zwiększanie innowacyjności gospodarki, Działanie 8.3. – Przeciwdziałanie wykluczeniu cyfrowemu – </w:t>
      </w:r>
      <w:proofErr w:type="spellStart"/>
      <w:r w:rsidRPr="003A4058">
        <w:rPr>
          <w:color w:val="000000"/>
          <w:sz w:val="20"/>
          <w:szCs w:val="20"/>
        </w:rPr>
        <w:t>eInclusion</w:t>
      </w:r>
      <w:proofErr w:type="spellEnd"/>
      <w:r w:rsidRPr="003A4058">
        <w:rPr>
          <w:color w:val="000000"/>
          <w:sz w:val="20"/>
          <w:szCs w:val="20"/>
        </w:rPr>
        <w:t xml:space="preserve">. 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3.     </w:t>
      </w:r>
      <w:r w:rsidRPr="003A4058">
        <w:rPr>
          <w:rStyle w:val="Pogrubienie"/>
          <w:sz w:val="20"/>
          <w:szCs w:val="20"/>
          <w:u w:val="single"/>
        </w:rPr>
        <w:t>MIEJSCE ZAMIESZCZENIA OGŁOSZENIA:</w:t>
      </w:r>
    </w:p>
    <w:p w:rsidR="006939F6" w:rsidRPr="003A4058" w:rsidRDefault="006939F6" w:rsidP="006939F6">
      <w:pPr>
        <w:spacing w:line="276" w:lineRule="auto"/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spacing w:line="276" w:lineRule="auto"/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>Ogłoszenie zostało zamieszczone w miejscu publicznie dostępnym w siedzibie Ogłaszającego:</w:t>
      </w: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Gmina </w:t>
      </w:r>
      <w:r w:rsidR="008D17C5">
        <w:rPr>
          <w:color w:val="000000"/>
          <w:sz w:val="20"/>
          <w:szCs w:val="20"/>
        </w:rPr>
        <w:t>Strzałkowo</w:t>
      </w:r>
    </w:p>
    <w:p w:rsidR="00D31550" w:rsidRPr="00210F03" w:rsidRDefault="00A16EFA" w:rsidP="006939F6">
      <w:pPr>
        <w:jc w:val="both"/>
        <w:rPr>
          <w:color w:val="000000"/>
          <w:sz w:val="20"/>
          <w:szCs w:val="20"/>
          <w:highlight w:val="yellow"/>
        </w:rPr>
      </w:pPr>
      <w:r>
        <w:rPr>
          <w:color w:val="000000"/>
          <w:sz w:val="20"/>
          <w:szCs w:val="20"/>
        </w:rPr>
        <w:t>Al. Prymasa Wyszyńskiego 6</w:t>
      </w:r>
    </w:p>
    <w:p w:rsidR="006939F6" w:rsidRPr="003A4058" w:rsidRDefault="00A16EFA" w:rsidP="006939F6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62-420 </w:t>
      </w:r>
      <w:r w:rsidR="008D17C5">
        <w:rPr>
          <w:color w:val="000000"/>
          <w:sz w:val="20"/>
          <w:szCs w:val="20"/>
        </w:rPr>
        <w:t>Strzałkowo</w:t>
      </w: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oraz na </w:t>
      </w:r>
      <w:r w:rsidR="00D31550" w:rsidRPr="003A4058">
        <w:rPr>
          <w:color w:val="000000"/>
          <w:sz w:val="20"/>
          <w:szCs w:val="20"/>
        </w:rPr>
        <w:t>stronie</w:t>
      </w:r>
      <w:r w:rsidRPr="003A4058">
        <w:rPr>
          <w:color w:val="000000"/>
          <w:sz w:val="20"/>
          <w:szCs w:val="20"/>
        </w:rPr>
        <w:t xml:space="preserve"> </w:t>
      </w:r>
      <w:r w:rsidR="00D31550" w:rsidRPr="003A4058">
        <w:rPr>
          <w:color w:val="000000"/>
          <w:sz w:val="20"/>
          <w:szCs w:val="20"/>
        </w:rPr>
        <w:t>internetowej</w:t>
      </w:r>
      <w:r w:rsidRPr="003A4058">
        <w:rPr>
          <w:color w:val="000000"/>
          <w:sz w:val="20"/>
          <w:szCs w:val="20"/>
        </w:rPr>
        <w:t>:</w:t>
      </w: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Biuletynu Informacji Publicznej Gminy </w:t>
      </w:r>
      <w:r w:rsidR="008D17C5">
        <w:rPr>
          <w:color w:val="000000"/>
          <w:sz w:val="20"/>
          <w:szCs w:val="20"/>
        </w:rPr>
        <w:t>Strzałkowo</w:t>
      </w:r>
      <w:r w:rsidR="00D31550" w:rsidRPr="003A4058">
        <w:rPr>
          <w:color w:val="000000"/>
          <w:sz w:val="20"/>
          <w:szCs w:val="20"/>
        </w:rPr>
        <w:t xml:space="preserve"> (BIP) </w:t>
      </w:r>
      <w:r w:rsidR="00AC3747" w:rsidRPr="003A4058">
        <w:rPr>
          <w:color w:val="000000"/>
          <w:sz w:val="20"/>
          <w:szCs w:val="20"/>
        </w:rPr>
        <w:t>oraz wysłana do operatorów telekomunikacyjnych.</w:t>
      </w: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  <w:r w:rsidRPr="003A4058">
        <w:rPr>
          <w:b/>
          <w:bCs/>
          <w:color w:val="000000"/>
          <w:sz w:val="20"/>
          <w:szCs w:val="20"/>
        </w:rPr>
        <w:t> </w:t>
      </w: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4.     </w:t>
      </w:r>
      <w:r w:rsidRPr="003A4058">
        <w:rPr>
          <w:rStyle w:val="Pogrubienie"/>
          <w:sz w:val="20"/>
          <w:szCs w:val="20"/>
          <w:u w:val="single"/>
        </w:rPr>
        <w:t>TERMIN ZGŁASZANIA UWAG: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AC3747">
      <w:pPr>
        <w:jc w:val="both"/>
        <w:rPr>
          <w:rStyle w:val="Pogrubienie"/>
          <w:b w:val="0"/>
          <w:bCs w:val="0"/>
          <w:sz w:val="20"/>
          <w:szCs w:val="20"/>
          <w:shd w:val="clear" w:color="auto" w:fill="FFFFFF"/>
        </w:rPr>
      </w:pPr>
      <w:r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 xml:space="preserve">Uwagi można przesyłać w terminie </w:t>
      </w:r>
      <w:r w:rsidR="00AC3747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7</w:t>
      </w:r>
      <w:r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 xml:space="preserve"> dni od dnia następującego po dacie pu</w:t>
      </w:r>
      <w:r w:rsidR="00AC3747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blikacji niniejszego ogłoszenia.</w:t>
      </w:r>
    </w:p>
    <w:p w:rsidR="00AC3747" w:rsidRPr="003A4058" w:rsidRDefault="00AC3747" w:rsidP="00AC3747">
      <w:pPr>
        <w:jc w:val="both"/>
        <w:rPr>
          <w:sz w:val="20"/>
          <w:szCs w:val="20"/>
        </w:rPr>
      </w:pP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5.     </w:t>
      </w:r>
      <w:r w:rsidRPr="003A4058">
        <w:rPr>
          <w:rStyle w:val="Pogrubienie"/>
          <w:sz w:val="20"/>
          <w:szCs w:val="20"/>
          <w:u w:val="single"/>
        </w:rPr>
        <w:t>MIEJSCE i FORMA ZGŁASZANIA UWAG: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 xml:space="preserve">Uwagi można przesyłać: 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b w:val="0"/>
          <w:bCs w:val="0"/>
          <w:sz w:val="20"/>
          <w:szCs w:val="20"/>
        </w:rPr>
        <w:t xml:space="preserve">a)     </w:t>
      </w:r>
      <w:r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>pocztą elektroniczną na adres:</w:t>
      </w:r>
      <w:r w:rsidRPr="003A4058">
        <w:rPr>
          <w:color w:val="000000"/>
          <w:sz w:val="20"/>
          <w:szCs w:val="20"/>
        </w:rPr>
        <w:t xml:space="preserve"> </w:t>
      </w:r>
      <w:hyperlink r:id="rId5" w:history="1">
        <w:r w:rsidR="00A16EFA" w:rsidRPr="001E3AB7">
          <w:rPr>
            <w:rStyle w:val="Hipercze"/>
            <w:sz w:val="20"/>
            <w:szCs w:val="20"/>
          </w:rPr>
          <w:t>ug@strzalkowo.pl</w:t>
        </w:r>
      </w:hyperlink>
    </w:p>
    <w:p w:rsidR="00D31550" w:rsidRPr="003A4058" w:rsidRDefault="00D31550" w:rsidP="00D31550">
      <w:pPr>
        <w:ind w:hanging="360"/>
        <w:jc w:val="both"/>
        <w:rPr>
          <w:color w:val="000000"/>
          <w:sz w:val="20"/>
          <w:szCs w:val="20"/>
        </w:rPr>
      </w:pPr>
      <w:r w:rsidRPr="003A4058">
        <w:rPr>
          <w:sz w:val="20"/>
          <w:szCs w:val="20"/>
        </w:rPr>
        <w:t xml:space="preserve">c) </w:t>
      </w:r>
      <w:r w:rsidRPr="003A4058">
        <w:rPr>
          <w:sz w:val="20"/>
          <w:szCs w:val="20"/>
        </w:rPr>
        <w:tab/>
        <w:t xml:space="preserve"> </w:t>
      </w:r>
      <w:r w:rsidR="006939F6" w:rsidRPr="003A4058">
        <w:rPr>
          <w:rStyle w:val="Pogrubienie"/>
          <w:b w:val="0"/>
          <w:bCs w:val="0"/>
          <w:sz w:val="20"/>
          <w:szCs w:val="20"/>
          <w:shd w:val="clear" w:color="auto" w:fill="FFFFFF"/>
        </w:rPr>
        <w:t xml:space="preserve">listownie na adres: </w:t>
      </w:r>
      <w:r w:rsidRPr="003A4058">
        <w:rPr>
          <w:color w:val="000000"/>
          <w:sz w:val="20"/>
          <w:szCs w:val="20"/>
        </w:rPr>
        <w:t xml:space="preserve">Gmina </w:t>
      </w:r>
      <w:r w:rsidR="008D17C5">
        <w:rPr>
          <w:color w:val="000000"/>
          <w:sz w:val="20"/>
          <w:szCs w:val="20"/>
        </w:rPr>
        <w:t>Strzałkowo</w:t>
      </w:r>
      <w:r w:rsidR="00D10FFC">
        <w:rPr>
          <w:color w:val="000000"/>
          <w:sz w:val="20"/>
          <w:szCs w:val="20"/>
        </w:rPr>
        <w:t xml:space="preserve">, </w:t>
      </w:r>
      <w:r w:rsidR="00A16EFA">
        <w:rPr>
          <w:color w:val="000000"/>
          <w:sz w:val="20"/>
          <w:szCs w:val="20"/>
        </w:rPr>
        <w:t>Al. Prymasa Wyszyńskiego 6 , 62-420 Strzałkowo</w:t>
      </w:r>
    </w:p>
    <w:p w:rsidR="00FF79FA" w:rsidRPr="003A4058" w:rsidRDefault="006939F6" w:rsidP="003A4058">
      <w:pPr>
        <w:ind w:hanging="360"/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FF79FA" w:rsidRPr="003A4058" w:rsidRDefault="00FF79FA" w:rsidP="006939F6">
      <w:pPr>
        <w:jc w:val="both"/>
        <w:rPr>
          <w:sz w:val="20"/>
          <w:szCs w:val="20"/>
        </w:rPr>
      </w:pP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6.     </w:t>
      </w:r>
      <w:r w:rsidRPr="003A4058">
        <w:rPr>
          <w:rStyle w:val="Pogrubienie"/>
          <w:sz w:val="20"/>
          <w:szCs w:val="20"/>
          <w:u w:val="single"/>
          <w:shd w:val="clear" w:color="auto" w:fill="FFFFFF"/>
        </w:rPr>
        <w:t>PODSUMOWANIE: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6939F6">
      <w:pPr>
        <w:shd w:val="clear" w:color="auto" w:fill="FFFFFF"/>
        <w:jc w:val="both"/>
        <w:rPr>
          <w:sz w:val="20"/>
          <w:szCs w:val="20"/>
        </w:rPr>
      </w:pPr>
      <w:r w:rsidRPr="003A4058">
        <w:rPr>
          <w:sz w:val="20"/>
          <w:szCs w:val="20"/>
        </w:rPr>
        <w:t xml:space="preserve">Podejmowana działalność będzie prowadzona w sposób przejrzysty i niezakłócający rozwoju równoprawnej i skutecznej konkurencji na rynkach telekomunikacyjnych. Działalność będzie prowadzona w celu dostarczenia usług do osób wykluczonych cyfrowo, w tym w ramach projektu pn. </w:t>
      </w:r>
      <w:r w:rsidR="00AC3747" w:rsidRPr="003A4058">
        <w:rPr>
          <w:rStyle w:val="Pogrubienie"/>
          <w:sz w:val="20"/>
          <w:szCs w:val="20"/>
          <w:shd w:val="clear" w:color="auto" w:fill="FFFFFF"/>
        </w:rPr>
        <w:t xml:space="preserve">„Przeciwdziałanie wykluczeniu cyfrowemu w Gminie </w:t>
      </w:r>
      <w:r w:rsidR="008D17C5" w:rsidRPr="008D17C5">
        <w:rPr>
          <w:b/>
          <w:color w:val="000000"/>
          <w:sz w:val="20"/>
          <w:szCs w:val="20"/>
        </w:rPr>
        <w:t>Strzałkowo</w:t>
      </w:r>
      <w:r w:rsidR="00D31550" w:rsidRPr="003A4058">
        <w:rPr>
          <w:sz w:val="20"/>
          <w:szCs w:val="20"/>
        </w:rPr>
        <w:t xml:space="preserve">”. </w:t>
      </w:r>
      <w:r w:rsidRPr="003A4058">
        <w:rPr>
          <w:sz w:val="20"/>
          <w:szCs w:val="20"/>
        </w:rPr>
        <w:t>Usługa będzie świadczona przy zachowaniu</w:t>
      </w:r>
      <w:r w:rsidR="000919CF">
        <w:rPr>
          <w:sz w:val="20"/>
          <w:szCs w:val="20"/>
        </w:rPr>
        <w:t xml:space="preserve"> kompatybilności i połączenia</w:t>
      </w:r>
      <w:r w:rsidRPr="003A4058">
        <w:rPr>
          <w:sz w:val="20"/>
          <w:szCs w:val="20"/>
        </w:rPr>
        <w:t xml:space="preserve"> z innymi sieciami telekomunikacyjnymi tworzonymi przez podmioty publiczne lub finansowanymi ze środków publicznych oraz przy zagwarantowaniu przedsiębiorcom telekomunikacyjnym, na zasadach równego traktowania, współkorzystania z infrastruktury telekomunikacyjnej i sieci telekomunikacyjnych oraz dostępu do nich; oznacza to, że operator sieci nie może odmawiać połączenia sieci z innymi sieciami telekomunikacyjnymi </w:t>
      </w:r>
      <w:r w:rsidRPr="003A4058">
        <w:rPr>
          <w:sz w:val="20"/>
          <w:szCs w:val="20"/>
        </w:rPr>
        <w:lastRenderedPageBreak/>
        <w:t>publicznymi i komercyjnymi oraz dostępu do wybudowanej infrastruktury, jeśli jest to możliwe. Zastrzega się możliwość odmowy dostępu do posiadanej infrastruktury w przypadku negatywnego zaopiniowania takiej możliwości przez Instytucję Wdrażającą  </w:t>
      </w:r>
      <w:r w:rsidRPr="003A4058">
        <w:rPr>
          <w:color w:val="000000"/>
          <w:sz w:val="20"/>
          <w:szCs w:val="20"/>
        </w:rPr>
        <w:t xml:space="preserve">Program Operacyjny Innowacyjna Gospodarka 2007-2013: Priorytet 8 – Społeczeństwo informacyjne – zwiększanie innowacyjności gospodarki, Działanie 8.3. – Przeciwdziałanie wykluczeniu cyfrowemu – </w:t>
      </w:r>
      <w:proofErr w:type="spellStart"/>
      <w:r w:rsidRPr="003A4058">
        <w:rPr>
          <w:color w:val="000000"/>
          <w:sz w:val="20"/>
          <w:szCs w:val="20"/>
        </w:rPr>
        <w:t>eInclusion</w:t>
      </w:r>
      <w:proofErr w:type="spellEnd"/>
      <w:r w:rsidRPr="003A4058">
        <w:rPr>
          <w:color w:val="000000"/>
          <w:sz w:val="20"/>
          <w:szCs w:val="20"/>
        </w:rPr>
        <w:t xml:space="preserve"> jaką jest: Władza Wdrażająca Programy Europejskie, ul. Rakowiecka 2a, 02-517 Warszawa.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sz w:val="20"/>
          <w:szCs w:val="20"/>
        </w:rPr>
        <w:t> </w:t>
      </w:r>
    </w:p>
    <w:p w:rsidR="006939F6" w:rsidRPr="003A4058" w:rsidRDefault="006939F6" w:rsidP="006939F6">
      <w:pPr>
        <w:ind w:hanging="360"/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 xml:space="preserve">7.     </w:t>
      </w:r>
      <w:r w:rsidRPr="003A4058">
        <w:rPr>
          <w:rStyle w:val="Pogrubienie"/>
          <w:sz w:val="20"/>
          <w:szCs w:val="20"/>
          <w:u w:val="single"/>
          <w:shd w:val="clear" w:color="auto" w:fill="FFFFFF"/>
        </w:rPr>
        <w:t>INFORMACJE DODATKOWE:</w:t>
      </w:r>
    </w:p>
    <w:p w:rsidR="006939F6" w:rsidRPr="003A4058" w:rsidRDefault="006939F6" w:rsidP="006939F6">
      <w:pPr>
        <w:jc w:val="both"/>
        <w:rPr>
          <w:sz w:val="20"/>
          <w:szCs w:val="20"/>
        </w:rPr>
      </w:pPr>
      <w:r w:rsidRPr="003A4058">
        <w:rPr>
          <w:rStyle w:val="Pogrubienie"/>
          <w:sz w:val="20"/>
          <w:szCs w:val="20"/>
        </w:rPr>
        <w:t> </w:t>
      </w:r>
    </w:p>
    <w:p w:rsidR="006939F6" w:rsidRPr="003A4058" w:rsidRDefault="006939F6" w:rsidP="00FF79FA">
      <w:pPr>
        <w:shd w:val="clear" w:color="auto" w:fill="FFFFFF"/>
        <w:jc w:val="both"/>
        <w:rPr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Cel główny projektu </w:t>
      </w:r>
      <w:r w:rsidR="00AC3747" w:rsidRPr="003A4058">
        <w:rPr>
          <w:rStyle w:val="Pogrubienie"/>
          <w:sz w:val="20"/>
          <w:szCs w:val="20"/>
          <w:shd w:val="clear" w:color="auto" w:fill="FFFFFF"/>
        </w:rPr>
        <w:t>„Przeciwdziałanie wykluczeniu cyfrowemu w Gminie</w:t>
      </w:r>
      <w:r w:rsidR="00AC3747" w:rsidRPr="003A4058">
        <w:rPr>
          <w:rStyle w:val="Pogrubienie"/>
          <w:b w:val="0"/>
          <w:sz w:val="20"/>
          <w:szCs w:val="20"/>
          <w:shd w:val="clear" w:color="auto" w:fill="FFFFFF"/>
        </w:rPr>
        <w:t xml:space="preserve"> </w:t>
      </w:r>
      <w:r w:rsidR="008D17C5">
        <w:rPr>
          <w:b/>
          <w:color w:val="000000"/>
          <w:sz w:val="20"/>
          <w:szCs w:val="20"/>
        </w:rPr>
        <w:t>Strzałkowo</w:t>
      </w:r>
      <w:r w:rsidR="00D31550" w:rsidRPr="003A4058">
        <w:rPr>
          <w:b/>
          <w:color w:val="000000"/>
          <w:sz w:val="20"/>
          <w:szCs w:val="20"/>
        </w:rPr>
        <w:t>”</w:t>
      </w:r>
      <w:r w:rsidR="00D31550" w:rsidRPr="003A4058">
        <w:rPr>
          <w:rStyle w:val="Pogrubienie"/>
          <w:b w:val="0"/>
          <w:sz w:val="20"/>
          <w:szCs w:val="20"/>
        </w:rPr>
        <w:t xml:space="preserve"> </w:t>
      </w:r>
      <w:r w:rsidRPr="003A4058">
        <w:rPr>
          <w:rStyle w:val="Pogrubienie"/>
          <w:b w:val="0"/>
          <w:sz w:val="20"/>
          <w:szCs w:val="20"/>
        </w:rPr>
        <w:t xml:space="preserve">to: przeciwdziałanie wykluczeniu cyfrowemu przez techniczne zapewnienie dostępu do Internetu </w:t>
      </w:r>
      <w:r w:rsidRPr="003A4058">
        <w:rPr>
          <w:b/>
          <w:bCs/>
          <w:color w:val="000000"/>
          <w:sz w:val="20"/>
          <w:szCs w:val="20"/>
        </w:rPr>
        <w:br/>
      </w:r>
      <w:r w:rsidRPr="003A4058">
        <w:rPr>
          <w:rStyle w:val="Pogrubienie"/>
          <w:b w:val="0"/>
          <w:sz w:val="20"/>
          <w:szCs w:val="20"/>
        </w:rPr>
        <w:t xml:space="preserve">o przepustowości nie mniejszej niż 144 </w:t>
      </w:r>
      <w:proofErr w:type="spellStart"/>
      <w:r w:rsidRPr="003A4058">
        <w:rPr>
          <w:rStyle w:val="Pogrubienie"/>
          <w:b w:val="0"/>
          <w:sz w:val="20"/>
          <w:szCs w:val="20"/>
        </w:rPr>
        <w:t>Kbit</w:t>
      </w:r>
      <w:proofErr w:type="spellEnd"/>
      <w:r w:rsidRPr="003A4058">
        <w:rPr>
          <w:rStyle w:val="Pogrubienie"/>
          <w:b w:val="0"/>
          <w:sz w:val="20"/>
          <w:szCs w:val="20"/>
        </w:rPr>
        <w:t xml:space="preserve">/s dla </w:t>
      </w:r>
      <w:r w:rsidR="00FF79FA" w:rsidRPr="003A4058">
        <w:rPr>
          <w:rStyle w:val="Pogrubienie"/>
          <w:b w:val="0"/>
          <w:sz w:val="20"/>
          <w:szCs w:val="20"/>
        </w:rPr>
        <w:t xml:space="preserve">co najmniej </w:t>
      </w:r>
      <w:r w:rsidR="008D17C5">
        <w:rPr>
          <w:rStyle w:val="Pogrubienie"/>
          <w:b w:val="0"/>
          <w:sz w:val="20"/>
          <w:szCs w:val="20"/>
        </w:rPr>
        <w:t>2</w:t>
      </w:r>
      <w:r w:rsidRPr="003A4058">
        <w:rPr>
          <w:rStyle w:val="Pogrubienie"/>
          <w:b w:val="0"/>
          <w:sz w:val="20"/>
          <w:szCs w:val="20"/>
        </w:rPr>
        <w:t xml:space="preserve">00 Beneficjentów Ostatecznych, </w:t>
      </w:r>
      <w:r w:rsidRPr="003A4058">
        <w:rPr>
          <w:b/>
          <w:bCs/>
          <w:color w:val="000000"/>
          <w:sz w:val="20"/>
          <w:szCs w:val="20"/>
        </w:rPr>
        <w:br/>
      </w:r>
      <w:r w:rsidR="00FF79FA" w:rsidRPr="003A4058">
        <w:rPr>
          <w:rStyle w:val="Pogrubienie"/>
          <w:b w:val="0"/>
          <w:sz w:val="20"/>
          <w:szCs w:val="20"/>
        </w:rPr>
        <w:t xml:space="preserve">i jednostek podległych Gminie - </w:t>
      </w:r>
      <w:r w:rsidR="00AC3747" w:rsidRPr="003A4058">
        <w:rPr>
          <w:rStyle w:val="Pogrubienie"/>
          <w:b w:val="0"/>
          <w:sz w:val="20"/>
          <w:szCs w:val="20"/>
        </w:rPr>
        <w:t xml:space="preserve">szkół publicznych, </w:t>
      </w:r>
      <w:r w:rsidRPr="003A4058">
        <w:rPr>
          <w:rStyle w:val="Pogrubienie"/>
          <w:b w:val="0"/>
          <w:sz w:val="20"/>
          <w:szCs w:val="20"/>
        </w:rPr>
        <w:t>publicznych placów</w:t>
      </w:r>
      <w:r w:rsidR="00AC3747" w:rsidRPr="003A4058">
        <w:rPr>
          <w:rStyle w:val="Pogrubienie"/>
          <w:b w:val="0"/>
          <w:sz w:val="20"/>
          <w:szCs w:val="20"/>
        </w:rPr>
        <w:t xml:space="preserve">ek opiekuńczo-wychowawczych, </w:t>
      </w:r>
      <w:r w:rsidRPr="003A4058">
        <w:rPr>
          <w:rStyle w:val="Pogrubienie"/>
          <w:b w:val="0"/>
          <w:sz w:val="20"/>
          <w:szCs w:val="20"/>
        </w:rPr>
        <w:t>publicznej instytucji kultury,</w:t>
      </w:r>
      <w:r w:rsidR="00FF79FA" w:rsidRPr="003A4058">
        <w:rPr>
          <w:rStyle w:val="Pogrubienie"/>
          <w:b w:val="0"/>
          <w:sz w:val="20"/>
          <w:szCs w:val="20"/>
        </w:rPr>
        <w:t xml:space="preserve"> świetlic,</w:t>
      </w:r>
      <w:r w:rsidRPr="003A4058">
        <w:rPr>
          <w:rStyle w:val="Pogrubienie"/>
          <w:b w:val="0"/>
          <w:sz w:val="20"/>
          <w:szCs w:val="20"/>
        </w:rPr>
        <w:t xml:space="preserve"> przekazanie i modernizacja komputerów oraz szkolenie i kampania informa</w:t>
      </w:r>
      <w:r w:rsidR="00AC3747" w:rsidRPr="003A4058">
        <w:rPr>
          <w:rStyle w:val="Pogrubienie"/>
          <w:b w:val="0"/>
          <w:sz w:val="20"/>
          <w:szCs w:val="20"/>
        </w:rPr>
        <w:t>cyjn</w:t>
      </w:r>
      <w:r w:rsidR="00FF79FA" w:rsidRPr="003A4058">
        <w:rPr>
          <w:rStyle w:val="Pogrubienie"/>
          <w:b w:val="0"/>
          <w:sz w:val="20"/>
          <w:szCs w:val="20"/>
        </w:rPr>
        <w:t>a</w:t>
      </w:r>
      <w:r w:rsidR="00AC3747" w:rsidRPr="003A4058">
        <w:rPr>
          <w:rStyle w:val="Pogrubienie"/>
          <w:b w:val="0"/>
          <w:sz w:val="20"/>
          <w:szCs w:val="20"/>
        </w:rPr>
        <w:t>. Osiągnięcie celu główneg</w:t>
      </w:r>
      <w:r w:rsidRPr="003A4058">
        <w:rPr>
          <w:rStyle w:val="Pogrubienie"/>
          <w:b w:val="0"/>
          <w:sz w:val="20"/>
          <w:szCs w:val="20"/>
        </w:rPr>
        <w:t xml:space="preserve">o projektu ma umożliwić efektywne przeciwdziałanie wykluczeniu cyfrowemu z przyczyn materialnych, infrastrukturalnych i kompetencyjnych zgodnie z wytycznymi PO IG 8.3 </w:t>
      </w:r>
      <w:proofErr w:type="spellStart"/>
      <w:r w:rsidRPr="003A4058">
        <w:rPr>
          <w:rStyle w:val="Pogrubienie"/>
          <w:b w:val="0"/>
          <w:sz w:val="20"/>
          <w:szCs w:val="20"/>
        </w:rPr>
        <w:t>einclusion</w:t>
      </w:r>
      <w:proofErr w:type="spellEnd"/>
      <w:r w:rsidRPr="003A4058">
        <w:rPr>
          <w:rStyle w:val="Pogrubienie"/>
          <w:b w:val="0"/>
          <w:sz w:val="20"/>
          <w:szCs w:val="20"/>
        </w:rPr>
        <w:t xml:space="preserve"> w okresie realizacji i trwałości projektu na terenie Gminy </w:t>
      </w:r>
      <w:r w:rsidR="008D17C5">
        <w:rPr>
          <w:color w:val="000000"/>
          <w:sz w:val="20"/>
          <w:szCs w:val="20"/>
        </w:rPr>
        <w:t>Strzałkowo</w:t>
      </w:r>
      <w:r w:rsidR="00D31550" w:rsidRPr="003A4058">
        <w:rPr>
          <w:color w:val="000000"/>
          <w:sz w:val="20"/>
          <w:szCs w:val="20"/>
        </w:rPr>
        <w:t>.</w:t>
      </w:r>
    </w:p>
    <w:p w:rsidR="006939F6" w:rsidRPr="003A4058" w:rsidRDefault="006939F6" w:rsidP="006939F6">
      <w:pPr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Efekty realizacji projektu: </w:t>
      </w:r>
      <w:r w:rsidR="00FF79FA" w:rsidRPr="003A4058">
        <w:rPr>
          <w:color w:val="000000"/>
          <w:sz w:val="20"/>
          <w:szCs w:val="20"/>
        </w:rPr>
        <w:t xml:space="preserve">co najmniej </w:t>
      </w:r>
      <w:r w:rsidR="008D17C5">
        <w:rPr>
          <w:color w:val="000000"/>
          <w:sz w:val="20"/>
          <w:szCs w:val="20"/>
        </w:rPr>
        <w:t>2</w:t>
      </w:r>
      <w:r w:rsidRPr="003A4058">
        <w:rPr>
          <w:color w:val="000000"/>
          <w:sz w:val="20"/>
          <w:szCs w:val="20"/>
        </w:rPr>
        <w:t xml:space="preserve">00 </w:t>
      </w:r>
      <w:r w:rsidR="00AC3747" w:rsidRPr="003A4058">
        <w:rPr>
          <w:rStyle w:val="Pogrubienie"/>
          <w:b w:val="0"/>
          <w:sz w:val="20"/>
          <w:szCs w:val="20"/>
        </w:rPr>
        <w:t>Beneficjentów Ostatecznych</w:t>
      </w:r>
      <w:r w:rsidR="00AC3747" w:rsidRPr="003A4058">
        <w:rPr>
          <w:color w:val="000000"/>
          <w:sz w:val="20"/>
          <w:szCs w:val="20"/>
        </w:rPr>
        <w:t xml:space="preserve"> </w:t>
      </w:r>
      <w:r w:rsidRPr="003A4058">
        <w:rPr>
          <w:color w:val="000000"/>
          <w:sz w:val="20"/>
          <w:szCs w:val="20"/>
        </w:rPr>
        <w:t>wytyp</w:t>
      </w:r>
      <w:bookmarkStart w:id="0" w:name="_GoBack"/>
      <w:bookmarkEnd w:id="0"/>
      <w:r w:rsidRPr="003A4058">
        <w:rPr>
          <w:color w:val="000000"/>
          <w:sz w:val="20"/>
          <w:szCs w:val="20"/>
        </w:rPr>
        <w:t xml:space="preserve">owanych przez </w:t>
      </w:r>
      <w:r w:rsidR="00AC3747" w:rsidRPr="003A4058">
        <w:rPr>
          <w:color w:val="000000"/>
          <w:sz w:val="20"/>
          <w:szCs w:val="20"/>
        </w:rPr>
        <w:t>MOPS/GOPS</w:t>
      </w:r>
      <w:r w:rsidRPr="003A4058">
        <w:rPr>
          <w:color w:val="000000"/>
          <w:sz w:val="20"/>
          <w:szCs w:val="20"/>
        </w:rPr>
        <w:t xml:space="preserve"> oraz „otwartych” jednostek podległych Wnioskodawcy wytypowanych przez Urząd Gminy </w:t>
      </w:r>
      <w:r w:rsidR="008D17C5">
        <w:rPr>
          <w:color w:val="000000"/>
          <w:sz w:val="20"/>
          <w:szCs w:val="20"/>
        </w:rPr>
        <w:t>Strzałkowo</w:t>
      </w:r>
      <w:r w:rsidR="00D31550" w:rsidRPr="003A4058">
        <w:rPr>
          <w:color w:val="000000"/>
          <w:sz w:val="20"/>
          <w:szCs w:val="20"/>
        </w:rPr>
        <w:t xml:space="preserve"> </w:t>
      </w:r>
      <w:r w:rsidRPr="003A4058">
        <w:rPr>
          <w:color w:val="000000"/>
          <w:sz w:val="20"/>
          <w:szCs w:val="20"/>
        </w:rPr>
        <w:t>uzyska dostęp do Internetu i usług online. Każdy z uprawnionych BO dostanie zestaw komputerowy umożliwiający korzystanie z Internetu i będzie przeszkolony. Efekty projektu umożliwią przeciwdziałanie wykluczeniu cyfrowemu zgodnie z POIG 8.3.</w:t>
      </w:r>
    </w:p>
    <w:p w:rsidR="00690D1F" w:rsidRPr="003A4058" w:rsidRDefault="00690D1F" w:rsidP="006939F6">
      <w:pPr>
        <w:jc w:val="both"/>
        <w:rPr>
          <w:color w:val="000000"/>
          <w:sz w:val="20"/>
          <w:szCs w:val="20"/>
        </w:rPr>
      </w:pPr>
      <w:r w:rsidRPr="003A4058">
        <w:rPr>
          <w:color w:val="000000"/>
          <w:sz w:val="20"/>
          <w:szCs w:val="20"/>
        </w:rPr>
        <w:t xml:space="preserve">Internet będzie dostarczany na obszarze </w:t>
      </w:r>
      <w:r w:rsidR="00FF79FA" w:rsidRPr="003A4058">
        <w:rPr>
          <w:color w:val="000000"/>
          <w:sz w:val="20"/>
          <w:szCs w:val="20"/>
        </w:rPr>
        <w:t xml:space="preserve">tzw. „białych plam” </w:t>
      </w:r>
      <w:r w:rsidRPr="003A4058">
        <w:rPr>
          <w:color w:val="000000"/>
          <w:sz w:val="20"/>
          <w:szCs w:val="20"/>
        </w:rPr>
        <w:t>wskazany</w:t>
      </w:r>
      <w:r w:rsidR="00FF79FA" w:rsidRPr="003A4058">
        <w:rPr>
          <w:color w:val="000000"/>
          <w:sz w:val="20"/>
          <w:szCs w:val="20"/>
        </w:rPr>
        <w:t>ch przez Urząd Komunikacji Elektronicznej w wykazie miejscowości do dofinansowania:</w:t>
      </w:r>
    </w:p>
    <w:p w:rsidR="00690D1F" w:rsidRPr="003A4058" w:rsidRDefault="00690D1F" w:rsidP="006939F6">
      <w:pPr>
        <w:jc w:val="both"/>
        <w:rPr>
          <w:sz w:val="20"/>
          <w:szCs w:val="20"/>
        </w:rPr>
      </w:pPr>
    </w:p>
    <w:p w:rsidR="008D17C5" w:rsidRDefault="008D17C5" w:rsidP="008D17C5">
      <w:pPr>
        <w:spacing w:after="240"/>
      </w:pPr>
    </w:p>
    <w:tbl>
      <w:tblPr>
        <w:tblW w:w="4950" w:type="pct"/>
        <w:jc w:val="center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94"/>
        <w:gridCol w:w="628"/>
        <w:gridCol w:w="671"/>
        <w:gridCol w:w="794"/>
        <w:gridCol w:w="714"/>
        <w:gridCol w:w="830"/>
        <w:gridCol w:w="830"/>
        <w:gridCol w:w="744"/>
        <w:gridCol w:w="1277"/>
        <w:gridCol w:w="941"/>
        <w:gridCol w:w="769"/>
      </w:tblGrid>
      <w:tr w:rsidR="008D17C5" w:rsidTr="008D17C5">
        <w:trPr>
          <w:jc w:val="center"/>
        </w:trPr>
        <w:tc>
          <w:tcPr>
            <w:tcW w:w="225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Miejscowość</w:t>
            </w:r>
          </w:p>
        </w:tc>
        <w:tc>
          <w:tcPr>
            <w:tcW w:w="135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Czy możliwa inwestycja w ramach Działania 8.4.</w:t>
            </w:r>
          </w:p>
        </w:tc>
        <w:tc>
          <w:tcPr>
            <w:tcW w:w="135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Penetracja - dane od operatorów</w:t>
            </w:r>
          </w:p>
        </w:tc>
        <w:tc>
          <w:tcPr>
            <w:tcW w:w="135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Penetracja po zatwierdzeniu projektu 8.4 POIG *</w:t>
            </w:r>
          </w:p>
        </w:tc>
        <w:tc>
          <w:tcPr>
            <w:tcW w:w="135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Suma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wskaĽników</w:t>
            </w:r>
            <w:proofErr w:type="spellEnd"/>
          </w:p>
        </w:tc>
        <w:tc>
          <w:tcPr>
            <w:tcW w:w="18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Czy miejscowość ujęta w planie inwestycyjnym operatorów (Dane z inwentaryzacji 2012 r.)</w:t>
            </w:r>
          </w:p>
        </w:tc>
        <w:tc>
          <w:tcPr>
            <w:tcW w:w="18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Czy miejscowość ujęta w planie inwestycyjnym TP SA</w:t>
            </w:r>
          </w:p>
        </w:tc>
        <w:tc>
          <w:tcPr>
            <w:tcW w:w="15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Czy miejscowość objęta projektem w ramach RPO</w:t>
            </w:r>
          </w:p>
        </w:tc>
        <w:tc>
          <w:tcPr>
            <w:tcW w:w="18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Numery zatwierdzonych projektów działania 8.4 *</w:t>
            </w:r>
          </w:p>
        </w:tc>
        <w:tc>
          <w:tcPr>
            <w:tcW w:w="18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Rodzaj sieci dostępowej projektów 8.4</w:t>
            </w:r>
          </w:p>
        </w:tc>
        <w:tc>
          <w:tcPr>
            <w:tcW w:w="1800" w:type="dxa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shd w:val="clear" w:color="auto" w:fill="E6E4E5"/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Czy zaplanowano budowę infrastruktury w ramach projektu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Babin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5,88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16,99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Babin-Olędry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6,67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6,67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Bielawy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46,15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57,26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Brudzewo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5,36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5,36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Chwalibogowo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Chwalibogowo-Huby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Chwałkowice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6,45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6,45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Chwałkowice-Huby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Ciosna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lastRenderedPageBreak/>
              <w:t>Czekuszewo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23,53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23,53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Gonice Drugie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Góry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5,56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5,56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Graboszewo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4,44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4,44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Janowo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Janowo-Cegielnia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Janowo-Olędry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Katarzynowo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Kokczyn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Drugi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Kokczyn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Pierwszy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15,38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15,38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Kornaty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31,91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43,02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Kornaty-Huby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Kornaty-Kolonia Druga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18,18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29,29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Kornaty-Kolonia Pierwsza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Kościanki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Krępkowo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37,5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37,5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Łężec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36,11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Młodziejewice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Ostrowo Kościelne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31,58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42,69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Paruszewo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0,94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0,94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Podkornaty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14,29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25,4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Pospólno </w:t>
            </w:r>
            <w:r>
              <w:rPr>
                <w:rFonts w:ascii="Arial" w:hAnsi="Arial" w:cs="Arial"/>
                <w:sz w:val="17"/>
                <w:szCs w:val="17"/>
              </w:rPr>
              <w:lastRenderedPageBreak/>
              <w:t>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25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36,11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</w:t>
            </w:r>
            <w:r>
              <w:rPr>
                <w:rFonts w:ascii="Arial" w:hAnsi="Arial" w:cs="Arial"/>
                <w:sz w:val="17"/>
                <w:szCs w:val="17"/>
              </w:rPr>
              <w:lastRenderedPageBreak/>
              <w:t>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kablowa/r</w:t>
            </w:r>
            <w:r>
              <w:rPr>
                <w:rFonts w:ascii="Arial" w:hAnsi="Arial" w:cs="Arial"/>
                <w:sz w:val="17"/>
                <w:szCs w:val="17"/>
              </w:rPr>
              <w:lastRenderedPageBreak/>
              <w:t>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Radłowo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Radłowo Leśne (LEŚNICZÓWKA)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Rudy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Sierakowo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Skarboszewo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3,77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3,77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Skąpe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Słomczyce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6,06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17,17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Słomczyce-Huby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50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Słomczyce-Parcele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(OSADA)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Staw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Strzałkowo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37,63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48,74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 (Sieć dostępowa)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TAK 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Szemborowo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8,14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8,14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Unia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Uścięcin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8,33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8,33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D17C5" w:rsidTr="008D17C5">
        <w:trPr>
          <w:jc w:val="center"/>
        </w:trPr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Wólka (WIEŚ)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TAK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9,09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11,11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20,2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POIG/8.4/2009/WLP/66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kablowa/radiowa</w:t>
            </w:r>
          </w:p>
        </w:tc>
        <w:tc>
          <w:tcPr>
            <w:tcW w:w="0" w:type="auto"/>
            <w:tcBorders>
              <w:top w:val="outset" w:sz="6" w:space="0" w:color="CCCCCC"/>
              <w:left w:val="outset" w:sz="6" w:space="0" w:color="CCCCCC"/>
              <w:bottom w:val="outset" w:sz="6" w:space="0" w:color="CCCCCC"/>
              <w:right w:val="outset" w:sz="6" w:space="0" w:color="CCCCCC"/>
            </w:tcBorders>
            <w:vAlign w:val="center"/>
            <w:hideMark/>
          </w:tcPr>
          <w:p w:rsidR="008D17C5" w:rsidRDefault="008D17C5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NIE</w:t>
            </w:r>
          </w:p>
        </w:tc>
      </w:tr>
    </w:tbl>
    <w:p w:rsidR="00210F03" w:rsidRDefault="00210F03" w:rsidP="00210F03">
      <w:pPr>
        <w:spacing w:after="240"/>
      </w:pPr>
    </w:p>
    <w:p w:rsidR="009436E0" w:rsidRPr="003A4058" w:rsidRDefault="009436E0" w:rsidP="006939F6">
      <w:pPr>
        <w:jc w:val="both"/>
        <w:rPr>
          <w:sz w:val="20"/>
          <w:szCs w:val="20"/>
        </w:rPr>
      </w:pPr>
    </w:p>
    <w:sectPr w:rsidR="009436E0" w:rsidRPr="003A4058" w:rsidSect="00FF79F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939F6"/>
    <w:rsid w:val="000919CF"/>
    <w:rsid w:val="000B5045"/>
    <w:rsid w:val="00210F03"/>
    <w:rsid w:val="002A5D74"/>
    <w:rsid w:val="002E4214"/>
    <w:rsid w:val="003A4058"/>
    <w:rsid w:val="00415F27"/>
    <w:rsid w:val="00552E31"/>
    <w:rsid w:val="00690D1F"/>
    <w:rsid w:val="006939F6"/>
    <w:rsid w:val="00844B21"/>
    <w:rsid w:val="008D17C5"/>
    <w:rsid w:val="009436E0"/>
    <w:rsid w:val="00A16EFA"/>
    <w:rsid w:val="00AC3747"/>
    <w:rsid w:val="00BE40B4"/>
    <w:rsid w:val="00C54D81"/>
    <w:rsid w:val="00D10FFC"/>
    <w:rsid w:val="00D31550"/>
    <w:rsid w:val="00E848F9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B21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44B21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000000"/>
      <w:sz w:val="28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44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844B2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44B21"/>
    <w:rPr>
      <w:rFonts w:ascii="Arial" w:hAnsi="Arial" w:cs="Arial"/>
      <w:b/>
      <w:bCs/>
      <w:color w:val="000000"/>
      <w:sz w:val="28"/>
      <w:szCs w:val="22"/>
    </w:rPr>
  </w:style>
  <w:style w:type="character" w:customStyle="1" w:styleId="Nagwek2Znak">
    <w:name w:val="Nagłówek 2 Znak"/>
    <w:basedOn w:val="Domylnaczcionkaakapitu"/>
    <w:link w:val="Nagwek2"/>
    <w:uiPriority w:val="99"/>
    <w:rsid w:val="00844B2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844B21"/>
    <w:rPr>
      <w:b/>
      <w:bCs/>
      <w:sz w:val="28"/>
      <w:szCs w:val="28"/>
      <w:lang w:eastAsia="pl-PL"/>
    </w:rPr>
  </w:style>
  <w:style w:type="character" w:styleId="Pogrubienie">
    <w:name w:val="Strong"/>
    <w:uiPriority w:val="22"/>
    <w:qFormat/>
    <w:rsid w:val="00844B21"/>
    <w:rPr>
      <w:b/>
      <w:bCs/>
    </w:rPr>
  </w:style>
  <w:style w:type="character" w:styleId="Uwydatnienie">
    <w:name w:val="Emphasis"/>
    <w:uiPriority w:val="20"/>
    <w:qFormat/>
    <w:rsid w:val="00844B21"/>
    <w:rPr>
      <w:i/>
      <w:iCs/>
    </w:rPr>
  </w:style>
  <w:style w:type="paragraph" w:styleId="Bezodstpw">
    <w:name w:val="No Spacing"/>
    <w:uiPriority w:val="1"/>
    <w:qFormat/>
    <w:rsid w:val="00844B21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844B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44B21"/>
    <w:pPr>
      <w:keepLines/>
      <w:widowControl/>
      <w:autoSpaceDE/>
      <w:autoSpaceDN/>
      <w:adjustRightInd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  <w:lang w:eastAsia="pl-PL"/>
    </w:rPr>
  </w:style>
  <w:style w:type="character" w:styleId="Hipercze">
    <w:name w:val="Hyperlink"/>
    <w:basedOn w:val="Domylnaczcionkaakapitu"/>
    <w:uiPriority w:val="99"/>
    <w:unhideWhenUsed/>
    <w:rsid w:val="006939F6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9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9F6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9F6"/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9F6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B21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44B21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000000"/>
      <w:sz w:val="28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44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844B2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844B21"/>
    <w:rPr>
      <w:rFonts w:ascii="Arial" w:hAnsi="Arial" w:cs="Arial"/>
      <w:b/>
      <w:bCs/>
      <w:color w:val="000000"/>
      <w:sz w:val="28"/>
      <w:szCs w:val="22"/>
    </w:rPr>
  </w:style>
  <w:style w:type="character" w:customStyle="1" w:styleId="Nagwek2Znak">
    <w:name w:val="Nagłówek 2 Znak"/>
    <w:basedOn w:val="Domylnaczcionkaakapitu"/>
    <w:link w:val="Nagwek2"/>
    <w:uiPriority w:val="99"/>
    <w:rsid w:val="00844B21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844B21"/>
    <w:rPr>
      <w:b/>
      <w:bCs/>
      <w:sz w:val="28"/>
      <w:szCs w:val="28"/>
      <w:lang w:eastAsia="pl-PL"/>
    </w:rPr>
  </w:style>
  <w:style w:type="character" w:styleId="Pogrubienie">
    <w:name w:val="Strong"/>
    <w:uiPriority w:val="22"/>
    <w:qFormat/>
    <w:rsid w:val="00844B21"/>
    <w:rPr>
      <w:b/>
      <w:bCs/>
    </w:rPr>
  </w:style>
  <w:style w:type="character" w:styleId="Uwydatnienie">
    <w:name w:val="Emphasis"/>
    <w:uiPriority w:val="20"/>
    <w:qFormat/>
    <w:rsid w:val="00844B21"/>
    <w:rPr>
      <w:i/>
      <w:iCs/>
    </w:rPr>
  </w:style>
  <w:style w:type="paragraph" w:styleId="Bezodstpw">
    <w:name w:val="No Spacing"/>
    <w:uiPriority w:val="1"/>
    <w:qFormat/>
    <w:rsid w:val="00844B21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844B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44B21"/>
    <w:pPr>
      <w:keepLines/>
      <w:widowControl/>
      <w:autoSpaceDE/>
      <w:autoSpaceDN/>
      <w:adjustRightInd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39F6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3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39F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39F6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3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39F6"/>
    <w:rPr>
      <w:b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9F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9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12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47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39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86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61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2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95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3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08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86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59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8658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1791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99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0878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644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5811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1456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0705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@strzalkowo.pl" TargetMode="External"/><Relationship Id="rId4" Type="http://schemas.openxmlformats.org/officeDocument/2006/relationships/hyperlink" Target="http://www.wwpe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Zdzisław Hudański</dc:creator>
  <cp:lastModifiedBy>Stefańska Małgorzata</cp:lastModifiedBy>
  <cp:revision>2</cp:revision>
  <dcterms:created xsi:type="dcterms:W3CDTF">2013-03-06T14:46:00Z</dcterms:created>
  <dcterms:modified xsi:type="dcterms:W3CDTF">2013-03-06T14:46:00Z</dcterms:modified>
</cp:coreProperties>
</file>