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5BD" w:rsidRDefault="00A865BD" w:rsidP="00A865BD">
      <w:pPr>
        <w:spacing w:line="360" w:lineRule="auto"/>
        <w:jc w:val="center"/>
      </w:pPr>
      <w:r>
        <w:t>PROTOKÓŁ NR XXXVII/2010</w:t>
      </w:r>
    </w:p>
    <w:p w:rsidR="00A865BD" w:rsidRDefault="00A865BD" w:rsidP="00A865BD">
      <w:pPr>
        <w:spacing w:line="360" w:lineRule="auto"/>
        <w:jc w:val="center"/>
      </w:pPr>
      <w:r>
        <w:t>z nadzwyczajnej  sesji Rady Gminy Strzałkowo</w:t>
      </w:r>
    </w:p>
    <w:p w:rsidR="00A865BD" w:rsidRDefault="00A865BD" w:rsidP="00A865BD">
      <w:pPr>
        <w:spacing w:line="360" w:lineRule="auto"/>
        <w:jc w:val="center"/>
      </w:pPr>
      <w:r>
        <w:t>odbytej w dniu 11 stycznia 2010 roku w sali Urzędu Gminy w Strzałkowie</w:t>
      </w:r>
    </w:p>
    <w:p w:rsidR="00A865BD" w:rsidRDefault="00A865BD" w:rsidP="00A865BD">
      <w:pPr>
        <w:spacing w:line="360" w:lineRule="auto"/>
        <w:jc w:val="center"/>
        <w:rPr>
          <w:vertAlign w:val="superscript"/>
        </w:rPr>
      </w:pPr>
      <w:r>
        <w:t>trwającej od  godz. 10</w:t>
      </w:r>
      <w:r>
        <w:rPr>
          <w:vertAlign w:val="superscript"/>
        </w:rPr>
        <w:t>05</w:t>
      </w:r>
      <w:r>
        <w:t xml:space="preserve"> do 10</w:t>
      </w:r>
      <w:r>
        <w:rPr>
          <w:vertAlign w:val="superscript"/>
        </w:rPr>
        <w:t>15</w:t>
      </w:r>
    </w:p>
    <w:p w:rsidR="00A865BD" w:rsidRDefault="00A865BD" w:rsidP="00A865BD">
      <w:pPr>
        <w:spacing w:line="360" w:lineRule="auto"/>
        <w:jc w:val="center"/>
      </w:pPr>
    </w:p>
    <w:p w:rsidR="00A865BD" w:rsidRDefault="00A865BD" w:rsidP="00A865BD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05 </w:t>
      </w:r>
      <w:r>
        <w:t>wypowiadając formułę ”otwieram XXXVII sesję Rady Gminy Strzałkowo” przewodniczący – Włodzimierz Musielak rozpoczął obrady. Powitał radnych, zaproszonych gości i osoby uczestniczące w sesji ( lista obecności - zał. nr 1 i 2). Stwierdził, że na 15 radnych, w sesji, na podstawie listy obecności, uczestniczy 14 (nieobecna usprawiedliwiona radna Maria Szerement),  co stanowi quorum, przy którym Rada może obradować i podejmować prawomocne decyzje.</w:t>
      </w:r>
    </w:p>
    <w:p w:rsidR="00A865BD" w:rsidRDefault="00A865BD" w:rsidP="00A865BD">
      <w:pPr>
        <w:spacing w:line="360" w:lineRule="auto"/>
      </w:pPr>
    </w:p>
    <w:p w:rsidR="00A865BD" w:rsidRDefault="00A865BD" w:rsidP="00A865BD">
      <w:pPr>
        <w:spacing w:line="360" w:lineRule="auto"/>
      </w:pPr>
      <w:r>
        <w:t>Przewodniczący odczytał następujący porządek obrad:</w:t>
      </w:r>
    </w:p>
    <w:p w:rsidR="00A865BD" w:rsidRPr="00DE616B" w:rsidRDefault="00A865BD" w:rsidP="00A865BD">
      <w:pPr>
        <w:spacing w:line="360" w:lineRule="auto"/>
        <w:jc w:val="both"/>
      </w:pPr>
    </w:p>
    <w:p w:rsidR="00A865BD" w:rsidRPr="00DE616B" w:rsidRDefault="00A865BD" w:rsidP="00A865BD">
      <w:pPr>
        <w:numPr>
          <w:ilvl w:val="0"/>
          <w:numId w:val="2"/>
        </w:numPr>
        <w:spacing w:line="360" w:lineRule="auto"/>
        <w:jc w:val="both"/>
      </w:pPr>
      <w:r w:rsidRPr="00DE616B">
        <w:t xml:space="preserve">Otwarcie </w:t>
      </w:r>
      <w:r>
        <w:t>X</w:t>
      </w:r>
      <w:r w:rsidRPr="00DE616B">
        <w:t>XX</w:t>
      </w:r>
      <w:r>
        <w:t>VII</w:t>
      </w:r>
      <w:r w:rsidRPr="00DE616B">
        <w:t xml:space="preserve"> sesji Rady Gminy Strzałkowo.</w:t>
      </w:r>
    </w:p>
    <w:p w:rsidR="00A865BD" w:rsidRDefault="00A865BD" w:rsidP="00A865BD">
      <w:pPr>
        <w:numPr>
          <w:ilvl w:val="0"/>
          <w:numId w:val="2"/>
        </w:numPr>
        <w:spacing w:line="360" w:lineRule="auto"/>
        <w:jc w:val="both"/>
      </w:pPr>
      <w:r w:rsidRPr="00DE616B">
        <w:t>Odczytanie porządku obrad.</w:t>
      </w:r>
    </w:p>
    <w:p w:rsidR="00A865BD" w:rsidRPr="00DE616B" w:rsidRDefault="00A865BD" w:rsidP="00A865BD">
      <w:pPr>
        <w:numPr>
          <w:ilvl w:val="0"/>
          <w:numId w:val="2"/>
        </w:numPr>
        <w:spacing w:line="360" w:lineRule="auto"/>
        <w:jc w:val="both"/>
      </w:pPr>
      <w:r>
        <w:t>Zatwierdzenie protokołów z XXXV i XXXVI sesji Rady Gminy Strzałkowo.</w:t>
      </w:r>
    </w:p>
    <w:p w:rsidR="00A865BD" w:rsidRPr="00DE616B" w:rsidRDefault="00A865BD" w:rsidP="00A865BD">
      <w:pPr>
        <w:numPr>
          <w:ilvl w:val="0"/>
          <w:numId w:val="2"/>
        </w:numPr>
        <w:spacing w:line="360" w:lineRule="auto"/>
        <w:jc w:val="both"/>
      </w:pPr>
      <w:r w:rsidRPr="00DE616B">
        <w:t>Zapytania i interpelacje radnych.</w:t>
      </w:r>
    </w:p>
    <w:p w:rsidR="00A865BD" w:rsidRDefault="00A865BD" w:rsidP="00A865BD">
      <w:pPr>
        <w:numPr>
          <w:ilvl w:val="0"/>
          <w:numId w:val="2"/>
        </w:numPr>
        <w:spacing w:line="360" w:lineRule="auto"/>
        <w:jc w:val="both"/>
      </w:pPr>
      <w:r w:rsidRPr="00DE616B">
        <w:t>Podjęcie uchwał w sp</w:t>
      </w:r>
      <w:r>
        <w:t>rawie:</w:t>
      </w:r>
    </w:p>
    <w:p w:rsidR="00A865BD" w:rsidRDefault="00A865BD" w:rsidP="00A865BD">
      <w:pPr>
        <w:numPr>
          <w:ilvl w:val="0"/>
          <w:numId w:val="3"/>
        </w:numPr>
        <w:spacing w:line="360" w:lineRule="auto"/>
        <w:jc w:val="both"/>
      </w:pPr>
      <w:r>
        <w:t xml:space="preserve">zmiany uchwały Nr XXV/140/08 Rady Gminy Strzałkowo z dnia 4 grudnia 2008r. </w:t>
      </w:r>
      <w:r w:rsidR="00AA6BD5">
        <w:t xml:space="preserve">    </w:t>
      </w:r>
      <w:r>
        <w:t>w sprawie zaciągnięcia zobowiązania na inwestycję wieloletnią pn. „Budowa sieci kanalizacji sanitarnej dla zachodniej części Strzałkowa -  etap II  i III”,</w:t>
      </w:r>
    </w:p>
    <w:p w:rsidR="00A865BD" w:rsidRPr="00DE616B" w:rsidRDefault="00A865BD" w:rsidP="00A865BD">
      <w:pPr>
        <w:numPr>
          <w:ilvl w:val="0"/>
          <w:numId w:val="3"/>
        </w:numPr>
        <w:spacing w:line="360" w:lineRule="auto"/>
        <w:jc w:val="both"/>
      </w:pPr>
      <w:r>
        <w:t>zmian w planie budżetu Gminy Strzałkowo na rok 2010 r.</w:t>
      </w:r>
    </w:p>
    <w:p w:rsidR="00A865BD" w:rsidRDefault="00A865BD" w:rsidP="00A865BD">
      <w:pPr>
        <w:numPr>
          <w:ilvl w:val="0"/>
          <w:numId w:val="2"/>
        </w:numPr>
        <w:spacing w:line="360" w:lineRule="auto"/>
        <w:jc w:val="both"/>
      </w:pPr>
      <w:r w:rsidRPr="00DE616B">
        <w:t>Wolne wnioski, informacje, komunikaty.</w:t>
      </w:r>
    </w:p>
    <w:p w:rsidR="00A865BD" w:rsidRDefault="00A865BD" w:rsidP="00A865BD">
      <w:pPr>
        <w:numPr>
          <w:ilvl w:val="0"/>
          <w:numId w:val="2"/>
        </w:numPr>
        <w:spacing w:line="360" w:lineRule="auto"/>
        <w:jc w:val="both"/>
      </w:pPr>
      <w:r w:rsidRPr="00DE616B">
        <w:t>Zakończenie obrad.</w:t>
      </w:r>
      <w:r w:rsidRPr="00DE616B">
        <w:tab/>
      </w:r>
      <w:r w:rsidRPr="00DE616B">
        <w:tab/>
      </w:r>
    </w:p>
    <w:p w:rsidR="00A865BD" w:rsidRDefault="00A865BD" w:rsidP="00A865BD">
      <w:pPr>
        <w:spacing w:line="360" w:lineRule="auto"/>
        <w:jc w:val="both"/>
      </w:pPr>
    </w:p>
    <w:p w:rsidR="00A865BD" w:rsidRDefault="00A865BD" w:rsidP="00A865BD">
      <w:pPr>
        <w:spacing w:line="360" w:lineRule="auto"/>
        <w:jc w:val="both"/>
      </w:pPr>
      <w:r>
        <w:t>Przewodniczący zapytał się, czy  ktoś  ma uwagi lub propozycje zmiany porządku obrad ?    W związku z  ich brakiem  przystąpił do realizacji kolejnego punktu porządku obrad.</w:t>
      </w:r>
    </w:p>
    <w:p w:rsidR="00A865BD" w:rsidRDefault="00A865BD" w:rsidP="00A865BD">
      <w:pPr>
        <w:spacing w:line="360" w:lineRule="auto"/>
        <w:jc w:val="both"/>
      </w:pPr>
    </w:p>
    <w:p w:rsidR="00A865BD" w:rsidRDefault="00A865BD" w:rsidP="00A865BD">
      <w:pPr>
        <w:spacing w:line="360" w:lineRule="auto"/>
        <w:jc w:val="both"/>
      </w:pPr>
      <w:r>
        <w:t>Do pkt  3.:</w:t>
      </w:r>
    </w:p>
    <w:p w:rsidR="00A865BD" w:rsidRDefault="00A865BD" w:rsidP="00A865BD">
      <w:pPr>
        <w:spacing w:line="360" w:lineRule="auto"/>
        <w:jc w:val="both"/>
      </w:pPr>
    </w:p>
    <w:p w:rsidR="00A865BD" w:rsidRDefault="00A865BD" w:rsidP="00A865BD">
      <w:pPr>
        <w:spacing w:line="360" w:lineRule="auto"/>
        <w:jc w:val="both"/>
      </w:pPr>
      <w:r>
        <w:t xml:space="preserve">Przewodniczący oświadczył, że zapoznał się z protokółami z XXXV i XXXVI sesji. Stwierdził, że są one zgodne z przebiegiem obrad i w sposób rzeczywisty oddają wystąpienia wszystkich uczestników. Zaproponował protokóły przyjąć bez odczytywania. Zapytał się, czy </w:t>
      </w:r>
      <w:r>
        <w:lastRenderedPageBreak/>
        <w:t>ktoś ma uwagi do protokółu ? W związku z tym, że nikt z radnych nie zgłosił uwag, zaproponował głosowanie.</w:t>
      </w:r>
    </w:p>
    <w:p w:rsidR="00A865BD" w:rsidRDefault="00A865BD" w:rsidP="00A865BD">
      <w:pPr>
        <w:spacing w:line="360" w:lineRule="auto"/>
        <w:jc w:val="both"/>
      </w:pPr>
      <w:r>
        <w:t>Protokóły z XXXV i XXXVI sesji Rady Gminy Strzałkowo zostały przyjęte jednogłośnie.</w:t>
      </w:r>
    </w:p>
    <w:p w:rsidR="00A865BD" w:rsidRDefault="00A865BD" w:rsidP="00A865BD">
      <w:pPr>
        <w:spacing w:line="360" w:lineRule="auto"/>
      </w:pPr>
    </w:p>
    <w:p w:rsidR="00A865BD" w:rsidRDefault="00A865BD" w:rsidP="00A865BD">
      <w:pPr>
        <w:spacing w:line="360" w:lineRule="auto"/>
      </w:pPr>
      <w:r>
        <w:t>Do pkt 4.:</w:t>
      </w:r>
    </w:p>
    <w:p w:rsidR="00A865BD" w:rsidRDefault="00A865BD" w:rsidP="00A865BD">
      <w:pPr>
        <w:spacing w:line="360" w:lineRule="auto"/>
      </w:pPr>
    </w:p>
    <w:p w:rsidR="00A865BD" w:rsidRDefault="00A865BD" w:rsidP="00A865BD">
      <w:pPr>
        <w:spacing w:line="360" w:lineRule="auto"/>
        <w:jc w:val="both"/>
      </w:pPr>
      <w:r>
        <w:t xml:space="preserve">Przewodniczący zapytał się, czy ktoś z radnych ma interpelacje lub zapytania ? W związku </w:t>
      </w:r>
      <w:r w:rsidR="00AA6BD5">
        <w:t xml:space="preserve">    </w:t>
      </w:r>
      <w:r>
        <w:t>z  ich brakiem  przystąpił do realizacji kolejnego punktu porządku obrad.</w:t>
      </w:r>
    </w:p>
    <w:p w:rsidR="00A865BD" w:rsidRPr="004C5878" w:rsidRDefault="00A865BD" w:rsidP="00A865BD">
      <w:pPr>
        <w:spacing w:line="360" w:lineRule="auto"/>
      </w:pPr>
    </w:p>
    <w:p w:rsidR="00A865BD" w:rsidRDefault="00A865BD" w:rsidP="00A865BD">
      <w:pPr>
        <w:spacing w:line="360" w:lineRule="auto"/>
        <w:jc w:val="both"/>
      </w:pPr>
      <w:r>
        <w:t>Do pkt  5.:</w:t>
      </w:r>
    </w:p>
    <w:p w:rsidR="00A865BD" w:rsidRDefault="00A865BD" w:rsidP="00A865BD"/>
    <w:p w:rsidR="00A865BD" w:rsidRDefault="00A865BD" w:rsidP="00A865BD">
      <w:r>
        <w:t>a/</w:t>
      </w:r>
    </w:p>
    <w:p w:rsidR="00A865BD" w:rsidRDefault="00A865BD" w:rsidP="00A865BD"/>
    <w:p w:rsidR="00A865BD" w:rsidRDefault="00A865BD" w:rsidP="00A865BD">
      <w:pPr>
        <w:spacing w:line="360" w:lineRule="auto"/>
        <w:jc w:val="both"/>
      </w:pPr>
      <w:r>
        <w:t>Skarbnik gminy Teresa Jóźwiak przedstawiła projekt uchwały Rady Gminy Strzałkowo</w:t>
      </w:r>
      <w:r w:rsidR="00980CE6">
        <w:t xml:space="preserve">       </w:t>
      </w:r>
      <w:r>
        <w:t xml:space="preserve">  w sprawie zmiany uchwały Nr XXV/140/08 Rady Gminy Strzałkowo z dnia 4 grudnia 2008r. w sprawie zaciągnięcia zobowiązania na inwestycję wieloletnią pn. „Budowa sieci kanalizacji sanitarnej dla zachodniej części Strzałkowa -  etap II  i III”. Poinformowała, że  w związku ze zwiększeniem zakresu robót, a tym samym zwiększeniu kosztów oraz zmianą wykonawcy na realizację zadania pn. „Budowa kanalizacji sanitarnej</w:t>
      </w:r>
      <w:r w:rsidR="00E12FD2">
        <w:t xml:space="preserve"> dla m. Strzałkowo proponuje się zwiększyć tegoroczny etap o kwotę 450.000 zł, tj. do kwoty 1.200.000 zł . Roczny podział środków finansowych przedstawiałby się następująco: rok 2009 – 200.000 zł, rok 2010 – 1.250.000 zł,  rok 2011 – „0”.  Wyjaśniła, że źródłem dochodów, z których zobowiązanie będzie pokryte są środki własne budżetu  pochodzące z podatku od nieruchomości od osób prawnych.</w:t>
      </w:r>
    </w:p>
    <w:p w:rsidR="00474AA5" w:rsidRDefault="00474AA5" w:rsidP="00474AA5">
      <w:pPr>
        <w:spacing w:line="360" w:lineRule="auto"/>
        <w:jc w:val="both"/>
      </w:pPr>
      <w:r>
        <w:t>Przewodniczący  zapytał się, jaka jest opinia Komisji Budżetowej w sprawie ww. projektu uchwały ?</w:t>
      </w:r>
    </w:p>
    <w:p w:rsidR="00474AA5" w:rsidRDefault="00474AA5" w:rsidP="00474AA5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474AA5" w:rsidRDefault="00474AA5" w:rsidP="00474AA5">
      <w:pPr>
        <w:spacing w:line="360" w:lineRule="auto"/>
        <w:jc w:val="both"/>
      </w:pPr>
      <w:r>
        <w:t>Przewodniczący stwierdził, że otwiera dyskusję. Zapytał się, kto chciałby zabrać głos, ma wnioski lub propozycje dot. ww. projektu uchwały ?  W związku z brakiem chętnych do zabrania głosu zaproponował przejście do kolejnego etapu procedury podejmowania uchwał,  odczytania projektu uchwały.  Odczytał projekt uchwały, a następnie poddał go pod głosowanie.</w:t>
      </w:r>
    </w:p>
    <w:p w:rsidR="00474AA5" w:rsidRDefault="00474AA5" w:rsidP="00474AA5">
      <w:pPr>
        <w:spacing w:line="360" w:lineRule="auto"/>
      </w:pPr>
      <w:r>
        <w:t xml:space="preserve">Rada  Gminy  Strzałkowo, w obecności 14 radnych, jednogłośnie, podjęła uchwałę  w sprawie zmiany uchwały Nr XXV/140/08 Rady Gminy Strzałkowo z dnia 4 grudnia 2008r. w sprawie </w:t>
      </w:r>
      <w:r>
        <w:lastRenderedPageBreak/>
        <w:t xml:space="preserve">zaciągnięcia zobowiązania na inwestycję wieloletnią pn. „Budowa sieci kanalizacji sanitarnej dla zachodniej części Strzałkowa -  etap II  i III” </w:t>
      </w:r>
      <w:r w:rsidRPr="00BF42BF">
        <w:t xml:space="preserve"> </w:t>
      </w:r>
      <w:r>
        <w:t xml:space="preserve"> (uchwała nr XXXVII/232/10 -  zał. nr 3).</w:t>
      </w:r>
    </w:p>
    <w:p w:rsidR="00A865BD" w:rsidRDefault="00A865BD" w:rsidP="00A865BD"/>
    <w:p w:rsidR="00A865BD" w:rsidRDefault="00A865BD" w:rsidP="00A865BD"/>
    <w:p w:rsidR="00A865BD" w:rsidRDefault="003F5B94" w:rsidP="00A865BD">
      <w:r>
        <w:t>b</w:t>
      </w:r>
      <w:r w:rsidR="00A865BD">
        <w:t>/</w:t>
      </w:r>
    </w:p>
    <w:p w:rsidR="00A865BD" w:rsidRDefault="00A865BD" w:rsidP="00A865BD"/>
    <w:p w:rsidR="003F5B94" w:rsidRDefault="00A865BD" w:rsidP="00A865BD">
      <w:pPr>
        <w:spacing w:line="360" w:lineRule="auto"/>
        <w:jc w:val="both"/>
      </w:pPr>
      <w:r>
        <w:t>Skarbnik gminy Teresa Jóźwiak przedstawiła projekt uchwały Rady Gminy Strzałkowo         w sprawie zmian w planie budżetu gminy Strzałkowo na rok 2009</w:t>
      </w:r>
      <w:r w:rsidR="003F5B94">
        <w:t>. Poinformowała, że zmiany dotyczą wydatków. W dziale 010 – rolnictwo i łowiectwo, rozdział  01010</w:t>
      </w:r>
      <w:r>
        <w:t xml:space="preserve"> </w:t>
      </w:r>
      <w:r w:rsidR="003F5B94">
        <w:t xml:space="preserve"> - infrastruktura wodociągowa i sanitarna wsi, proponuje się zwiększyć wydatki majątkowe o kwotę 450.000 zł z przeznaczeniem na budowę kanalizacji dla zachodniej części Strzałkowa – etap II i III. </w:t>
      </w:r>
      <w:r w:rsidR="00D72B9B">
        <w:t xml:space="preserve"> Wyjaśniła, że z</w:t>
      </w:r>
      <w:r w:rsidR="003F5B94">
        <w:t>miana podyktowana jest zwiększeniem</w:t>
      </w:r>
      <w:r w:rsidR="00D72B9B">
        <w:t xml:space="preserve"> zakresu</w:t>
      </w:r>
      <w:r w:rsidR="003F5B94">
        <w:t xml:space="preserve"> robót, co wiąże się ze zwiększeniem kosztów realizacji tej inwestycji. Kolejna zmiana dotyczy działu 700 – gospodarka mieszkaniowa, rozdział 7005 -  gospodarka gruntami i nieruchomościami proponuje się zwiększyć wydatki majątkowe o kwotę 50.000 zł z przeznaczeniem na pokrycie kosztów adaptacji budynku po byłej szkole podstawowej w miejscowości Kościanki na mieszkania socjalne.  Z uwagi na błędne zaklasyfikowanie środków na wypłaty ekwiwalentu dla członków OSP za udział w pożarach proponuje się dokonać zmian w dziale 754 – bezpieczeństwo publiczne i ochrona przeciwpożarowa, rozdział 75412 – ochotnicze straże pożarne</w:t>
      </w:r>
      <w:r w:rsidR="00F17F7D">
        <w:t>. Dotychczasowy § 3020 – nagrody i wydatki osobowe nie zaliczone do wynagrodzeń zmienia się na § 3030 – różne wydatki na rzecz osób fizycznych. Ogółem wydatki budżetu gminy proponuje się  zwiększyć o kwotę 500.000 zł tj. do kwoty 24.137.896,00 zł. Stwierdziła</w:t>
      </w:r>
      <w:r w:rsidR="00AA6BD5">
        <w:t>, że zmienione zostają załączniki „przychody i rozchody budżetu na 2010 rok”,  „wydatki na wieloletnie zadania inwestycyjne w latach 2010 -2012 oraz „wykaz zadań majątkowych na 2010”.</w:t>
      </w:r>
    </w:p>
    <w:p w:rsidR="00A865BD" w:rsidRDefault="00A865BD" w:rsidP="00A865BD">
      <w:pPr>
        <w:spacing w:line="360" w:lineRule="auto"/>
        <w:jc w:val="both"/>
      </w:pPr>
      <w:r>
        <w:t>Przewodniczący  zapytał się, jaka jest opinia Komisji Budżetowej w sprawie ww. projektu uchwały ?</w:t>
      </w:r>
    </w:p>
    <w:p w:rsidR="00A865BD" w:rsidRDefault="00A865BD" w:rsidP="00A865BD">
      <w:pPr>
        <w:spacing w:line="360" w:lineRule="auto"/>
        <w:jc w:val="both"/>
      </w:pPr>
      <w:r>
        <w:t>Radny Piotr Kowalski przewodniczący Komisji Budżetowej poinformował, że projekt uchwały został zaopiniowany pozytywnie.</w:t>
      </w:r>
    </w:p>
    <w:p w:rsidR="00A865BD" w:rsidRDefault="00A865BD" w:rsidP="00A865BD">
      <w:pPr>
        <w:spacing w:line="360" w:lineRule="auto"/>
        <w:jc w:val="both"/>
      </w:pPr>
      <w:r>
        <w:t xml:space="preserve">Przewodniczący stwierdził, że otwiera dyskusję. Zapytał się, kto chciałby zabrać głos, ma wnioski lub propozycje dot. ww. projektu uchwały ?  W związku z brakiem chętnych do zabrania głosu zaproponował przejście do kolejnego etapu procedury podejmowania uchwał,  odczytania projektu uchwały. </w:t>
      </w:r>
      <w:r w:rsidR="00AA6BD5">
        <w:t>Odczytał projekt uchwały, a</w:t>
      </w:r>
      <w:r>
        <w:t xml:space="preserve"> </w:t>
      </w:r>
      <w:r w:rsidR="00AA6BD5">
        <w:t>n</w:t>
      </w:r>
      <w:r>
        <w:t>astępnie poddał</w:t>
      </w:r>
      <w:r w:rsidR="00AA6BD5">
        <w:t xml:space="preserve"> go pod</w:t>
      </w:r>
      <w:r>
        <w:t xml:space="preserve"> głosowanie.</w:t>
      </w:r>
    </w:p>
    <w:p w:rsidR="00A865BD" w:rsidRDefault="00A865BD" w:rsidP="00A865BD">
      <w:pPr>
        <w:spacing w:line="360" w:lineRule="auto"/>
      </w:pPr>
      <w:r>
        <w:lastRenderedPageBreak/>
        <w:t>Rada  Gminy  Strzałkowo, w obecności 14 radnych, jednogłośnie, podjęła uchwałę w sprawie</w:t>
      </w:r>
      <w:r w:rsidRPr="00BF42BF">
        <w:t xml:space="preserve"> </w:t>
      </w:r>
      <w:r>
        <w:t>z</w:t>
      </w:r>
      <w:r w:rsidRPr="007C7631">
        <w:t>mian w planie budżetu Gminy S</w:t>
      </w:r>
      <w:r>
        <w:t>trzałkowo na rok 20</w:t>
      </w:r>
      <w:r w:rsidR="00AA6BD5">
        <w:t>10</w:t>
      </w:r>
      <w:r>
        <w:t xml:space="preserve"> (uchwała nr XXXV</w:t>
      </w:r>
      <w:r w:rsidR="00AA6BD5">
        <w:t>II</w:t>
      </w:r>
      <w:r>
        <w:t>/23</w:t>
      </w:r>
      <w:r w:rsidR="00AA6BD5">
        <w:t>3</w:t>
      </w:r>
      <w:r>
        <w:t>/</w:t>
      </w:r>
      <w:r w:rsidR="00AA6BD5">
        <w:t>10</w:t>
      </w:r>
      <w:r>
        <w:t xml:space="preserve"> -  zał. nr </w:t>
      </w:r>
      <w:r w:rsidR="00AA6BD5">
        <w:t>4</w:t>
      </w:r>
      <w:r>
        <w:t>).</w:t>
      </w:r>
    </w:p>
    <w:p w:rsidR="00A865BD" w:rsidRDefault="00A865BD" w:rsidP="00A865BD">
      <w:pPr>
        <w:spacing w:line="360" w:lineRule="auto"/>
      </w:pPr>
    </w:p>
    <w:p w:rsidR="00AA6BD5" w:rsidRDefault="00AA6BD5" w:rsidP="00AA6BD5">
      <w:pPr>
        <w:spacing w:line="360" w:lineRule="auto"/>
        <w:jc w:val="both"/>
      </w:pPr>
      <w:r>
        <w:t>Do pkt 6.:</w:t>
      </w:r>
    </w:p>
    <w:p w:rsidR="00AA6BD5" w:rsidRDefault="00AA6BD5" w:rsidP="00AA6BD5">
      <w:pPr>
        <w:spacing w:line="360" w:lineRule="auto"/>
        <w:jc w:val="both"/>
      </w:pPr>
    </w:p>
    <w:p w:rsidR="00AA6BD5" w:rsidRDefault="00AA6BD5" w:rsidP="00AA6BD5">
      <w:pPr>
        <w:spacing w:line="360" w:lineRule="auto"/>
        <w:jc w:val="both"/>
      </w:pPr>
      <w:r>
        <w:t>W punkcie wolne wnioski, jako  pierwszy głos zabrał radny Józef Banasik, który podziękował Wójtowi Gminy za dofinansowanie do zabawy noworocznej dla dzieci w Krępkowie.</w:t>
      </w:r>
    </w:p>
    <w:p w:rsidR="00AA6BD5" w:rsidRDefault="00AA6BD5" w:rsidP="00AA6BD5">
      <w:pPr>
        <w:spacing w:line="360" w:lineRule="auto"/>
        <w:jc w:val="both"/>
      </w:pPr>
      <w:r>
        <w:t>W związku z brakiem kolejnych chętnych do zabrania głosu Przewodnicz</w:t>
      </w:r>
      <w:r w:rsidR="00D72B9B">
        <w:t>ą</w:t>
      </w:r>
      <w:r>
        <w:t>cy postanowił przejść do kolejnego punktu porządku obrad.</w:t>
      </w:r>
    </w:p>
    <w:p w:rsidR="00AA6BD5" w:rsidRDefault="00AA6BD5" w:rsidP="00AA6BD5">
      <w:pPr>
        <w:spacing w:line="360" w:lineRule="auto"/>
        <w:jc w:val="both"/>
      </w:pPr>
    </w:p>
    <w:p w:rsidR="00AA6BD5" w:rsidRDefault="00AA6BD5" w:rsidP="00AA6BD5">
      <w:pPr>
        <w:spacing w:line="360" w:lineRule="auto"/>
        <w:jc w:val="both"/>
      </w:pPr>
      <w:r>
        <w:t>Do pkt 7.:</w:t>
      </w:r>
    </w:p>
    <w:p w:rsidR="00AA6BD5" w:rsidRDefault="00AA6BD5" w:rsidP="00AA6BD5">
      <w:pPr>
        <w:spacing w:line="360" w:lineRule="auto"/>
        <w:jc w:val="both"/>
      </w:pPr>
    </w:p>
    <w:p w:rsidR="00AA6BD5" w:rsidRDefault="00AA6BD5" w:rsidP="00AA6BD5">
      <w:pPr>
        <w:spacing w:line="360" w:lineRule="auto"/>
        <w:jc w:val="both"/>
      </w:pPr>
      <w:r>
        <w:t xml:space="preserve">O godzinie </w:t>
      </w:r>
      <w:r w:rsidRPr="008A4F1B">
        <w:t>1</w:t>
      </w:r>
      <w:r>
        <w:t>0</w:t>
      </w:r>
      <w:r>
        <w:rPr>
          <w:vertAlign w:val="superscript"/>
        </w:rPr>
        <w:t xml:space="preserve">15 </w:t>
      </w:r>
      <w:r>
        <w:t>Przewodniczący oświadczył, że porządek obrad został wyczerpany. Wypowiadając formułę „zamykam XXXVII sesję Rady Gminy Strzałkowo” zakończył obrady.</w:t>
      </w:r>
    </w:p>
    <w:p w:rsidR="00AA6BD5" w:rsidRDefault="00AA6BD5" w:rsidP="00AA6BD5">
      <w:pPr>
        <w:spacing w:line="360" w:lineRule="auto"/>
        <w:jc w:val="both"/>
      </w:pPr>
    </w:p>
    <w:p w:rsidR="00AA6BD5" w:rsidRDefault="00AA6BD5" w:rsidP="00AA6BD5">
      <w:pPr>
        <w:spacing w:line="360" w:lineRule="auto"/>
        <w:jc w:val="both"/>
      </w:pPr>
      <w:r>
        <w:t>Protokołował:</w:t>
      </w:r>
    </w:p>
    <w:p w:rsidR="00AA6BD5" w:rsidRDefault="00AA6BD5" w:rsidP="00AA6BD5">
      <w:pPr>
        <w:spacing w:line="360" w:lineRule="auto"/>
        <w:jc w:val="both"/>
      </w:pPr>
      <w:r>
        <w:t>Z.Skudzawski</w:t>
      </w:r>
    </w:p>
    <w:p w:rsidR="00AA6BD5" w:rsidRDefault="00AA6BD5" w:rsidP="00AA6BD5">
      <w:pPr>
        <w:spacing w:line="360" w:lineRule="auto"/>
        <w:jc w:val="both"/>
      </w:pPr>
    </w:p>
    <w:p w:rsidR="00AA6BD5" w:rsidRDefault="00AA6BD5" w:rsidP="00AA6BD5">
      <w:pPr>
        <w:spacing w:line="360" w:lineRule="auto"/>
        <w:jc w:val="both"/>
      </w:pPr>
    </w:p>
    <w:p w:rsidR="00AA6BD5" w:rsidRDefault="00AA6BD5" w:rsidP="00AA6BD5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  <w:r>
        <w:tab/>
        <w:t>Przewodniczący Rady Gminy</w:t>
      </w:r>
      <w:r>
        <w:tab/>
      </w:r>
    </w:p>
    <w:p w:rsidR="00AA6BD5" w:rsidRDefault="00AA6BD5" w:rsidP="00AA6BD5">
      <w:pPr>
        <w:spacing w:line="360" w:lineRule="auto"/>
        <w:ind w:left="180" w:hanging="180"/>
        <w:jc w:val="both"/>
      </w:pPr>
      <w:r>
        <w:tab/>
      </w:r>
      <w:r>
        <w:tab/>
      </w:r>
      <w:r>
        <w:tab/>
        <w:t xml:space="preserve">                      </w:t>
      </w:r>
      <w:r>
        <w:tab/>
      </w:r>
      <w:r>
        <w:tab/>
      </w:r>
      <w:r>
        <w:tab/>
      </w:r>
      <w:r>
        <w:tab/>
        <w:t xml:space="preserve">    </w:t>
      </w:r>
      <w:r w:rsidR="00FF37DF">
        <w:t xml:space="preserve">/-/ </w:t>
      </w:r>
      <w:r>
        <w:t>Włodzimierz Musielak</w:t>
      </w:r>
    </w:p>
    <w:p w:rsidR="00AA6BD5" w:rsidRDefault="00AA6BD5" w:rsidP="00AA6BD5">
      <w:pPr>
        <w:spacing w:line="360" w:lineRule="auto"/>
        <w:jc w:val="both"/>
      </w:pPr>
    </w:p>
    <w:p w:rsidR="00FF32CE" w:rsidRDefault="00FF32CE"/>
    <w:sectPr w:rsidR="00FF32CE" w:rsidSect="00FF32C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4919" w:rsidRDefault="00FE4919" w:rsidP="00AA6BD5">
      <w:r>
        <w:separator/>
      </w:r>
    </w:p>
  </w:endnote>
  <w:endnote w:type="continuationSeparator" w:id="0">
    <w:p w:rsidR="00FE4919" w:rsidRDefault="00FE4919" w:rsidP="00AA6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61329"/>
      <w:docPartObj>
        <w:docPartGallery w:val="Page Numbers (Bottom of Page)"/>
        <w:docPartUnique/>
      </w:docPartObj>
    </w:sdtPr>
    <w:sdtContent>
      <w:p w:rsidR="00AA6BD5" w:rsidRDefault="00C70B53">
        <w:pPr>
          <w:pStyle w:val="Stopka"/>
          <w:jc w:val="right"/>
        </w:pPr>
        <w:fldSimple w:instr=" PAGE   \* MERGEFORMAT ">
          <w:r w:rsidR="00FF37DF">
            <w:rPr>
              <w:noProof/>
            </w:rPr>
            <w:t>4</w:t>
          </w:r>
        </w:fldSimple>
      </w:p>
    </w:sdtContent>
  </w:sdt>
  <w:p w:rsidR="00AA6BD5" w:rsidRDefault="00AA6BD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4919" w:rsidRDefault="00FE4919" w:rsidP="00AA6BD5">
      <w:r>
        <w:separator/>
      </w:r>
    </w:p>
  </w:footnote>
  <w:footnote w:type="continuationSeparator" w:id="0">
    <w:p w:rsidR="00FE4919" w:rsidRDefault="00FE4919" w:rsidP="00AA6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482834"/>
    <w:multiLevelType w:val="hybridMultilevel"/>
    <w:tmpl w:val="F45E6C3A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1133A6"/>
    <w:multiLevelType w:val="hybridMultilevel"/>
    <w:tmpl w:val="68B460C8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A36FCE"/>
    <w:multiLevelType w:val="hybridMultilevel"/>
    <w:tmpl w:val="F45E6C3A"/>
    <w:lvl w:ilvl="0" w:tplc="2EA26BC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65BD"/>
    <w:rsid w:val="000111A7"/>
    <w:rsid w:val="002F09DC"/>
    <w:rsid w:val="003F5B94"/>
    <w:rsid w:val="00474AA5"/>
    <w:rsid w:val="00980CE6"/>
    <w:rsid w:val="009C0ECD"/>
    <w:rsid w:val="00A865BD"/>
    <w:rsid w:val="00AA6BD5"/>
    <w:rsid w:val="00C70B53"/>
    <w:rsid w:val="00CC6138"/>
    <w:rsid w:val="00D72B9B"/>
    <w:rsid w:val="00E12FD2"/>
    <w:rsid w:val="00F17F7D"/>
    <w:rsid w:val="00F91B9C"/>
    <w:rsid w:val="00FB5B81"/>
    <w:rsid w:val="00FE4919"/>
    <w:rsid w:val="00FF32CE"/>
    <w:rsid w:val="00FF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65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A6B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A6BD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A6B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6BD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981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6859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MalinowskiJakub</cp:lastModifiedBy>
  <cp:revision>9</cp:revision>
  <cp:lastPrinted>2010-01-13T10:41:00Z</cp:lastPrinted>
  <dcterms:created xsi:type="dcterms:W3CDTF">2010-01-11T12:05:00Z</dcterms:created>
  <dcterms:modified xsi:type="dcterms:W3CDTF">2010-04-29T10:23:00Z</dcterms:modified>
</cp:coreProperties>
</file>